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D7DC6" w14:textId="77777777" w:rsidR="00784C38" w:rsidRPr="00573A8E" w:rsidRDefault="00784C38" w:rsidP="00784C38">
      <w:pPr>
        <w:widowControl w:val="0"/>
        <w:pBdr>
          <w:top w:val="single" w:sz="4" w:space="15" w:color="auto"/>
          <w:left w:val="single" w:sz="4" w:space="4" w:color="auto"/>
          <w:bottom w:val="single" w:sz="4" w:space="15" w:color="auto"/>
          <w:right w:val="single" w:sz="4" w:space="4" w:color="auto"/>
        </w:pBdr>
        <w:tabs>
          <w:tab w:val="left" w:pos="568"/>
          <w:tab w:val="left" w:pos="1134"/>
          <w:tab w:val="left" w:pos="1701"/>
          <w:tab w:val="left" w:pos="2267"/>
          <w:tab w:val="left" w:pos="2834"/>
          <w:tab w:val="left" w:pos="3400"/>
          <w:tab w:val="left" w:pos="3966"/>
          <w:tab w:val="left" w:pos="4533"/>
          <w:tab w:val="left" w:pos="5099"/>
          <w:tab w:val="left" w:pos="5666"/>
          <w:tab w:val="left" w:pos="6232"/>
          <w:tab w:val="left" w:pos="6798"/>
          <w:tab w:val="left" w:pos="7365"/>
          <w:tab w:val="left" w:pos="7931"/>
          <w:tab w:val="left" w:pos="8498"/>
          <w:tab w:val="left" w:pos="9064"/>
          <w:tab w:val="left" w:pos="9630"/>
          <w:tab w:val="left" w:pos="10197"/>
          <w:tab w:val="left" w:pos="10763"/>
        </w:tabs>
        <w:spacing w:before="120" w:after="60" w:line="240" w:lineRule="auto"/>
        <w:jc w:val="center"/>
        <w:rPr>
          <w:rFonts w:eastAsia="Times New Roman" w:cs="Tahoma"/>
          <w:b/>
          <w:sz w:val="24"/>
          <w:szCs w:val="24"/>
          <w:lang w:val="nl-BE"/>
        </w:rPr>
      </w:pPr>
      <w:r w:rsidRPr="00573A8E">
        <w:rPr>
          <w:rFonts w:eastAsia="Times New Roman" w:cs="Tahoma"/>
          <w:b/>
          <w:spacing w:val="-3"/>
          <w:sz w:val="24"/>
          <w:szCs w:val="24"/>
          <w:lang w:val="nl-BE"/>
        </w:rPr>
        <w:t>ONDERHANDELINGSPROCEDURE</w:t>
      </w:r>
      <w:r w:rsidRPr="00573A8E">
        <w:rPr>
          <w:rFonts w:eastAsia="Times New Roman" w:cs="Tahoma"/>
          <w:b/>
          <w:spacing w:val="-3"/>
          <w:sz w:val="24"/>
          <w:szCs w:val="24"/>
          <w:lang w:val="nl-BE"/>
        </w:rPr>
        <w:br/>
        <w:t>ZONDER VOORAFGAANDE BEKENDMAKING</w:t>
      </w:r>
    </w:p>
    <w:p w14:paraId="405033BC" w14:textId="69242101" w:rsidR="00784C38" w:rsidRDefault="00784C38" w:rsidP="00317215">
      <w:pPr>
        <w:widowControl w:val="0"/>
        <w:tabs>
          <w:tab w:val="left" w:pos="568"/>
          <w:tab w:val="left" w:pos="1134"/>
          <w:tab w:val="left" w:pos="1701"/>
          <w:tab w:val="left" w:pos="2267"/>
          <w:tab w:val="left" w:pos="2834"/>
          <w:tab w:val="left" w:pos="3400"/>
          <w:tab w:val="left" w:pos="3966"/>
          <w:tab w:val="left" w:pos="4533"/>
          <w:tab w:val="left" w:pos="5099"/>
          <w:tab w:val="left" w:pos="5666"/>
          <w:tab w:val="left" w:pos="6232"/>
          <w:tab w:val="left" w:pos="6798"/>
          <w:tab w:val="left" w:pos="7365"/>
          <w:tab w:val="left" w:pos="7931"/>
          <w:tab w:val="left" w:pos="8498"/>
          <w:tab w:val="left" w:pos="9064"/>
          <w:tab w:val="left" w:pos="9630"/>
          <w:tab w:val="left" w:pos="10197"/>
          <w:tab w:val="left" w:pos="10763"/>
        </w:tabs>
        <w:spacing w:after="120" w:line="240" w:lineRule="auto"/>
        <w:jc w:val="center"/>
        <w:rPr>
          <w:rFonts w:eastAsia="Times New Roman" w:cs="Tahoma"/>
          <w:b/>
          <w:spacing w:val="-3"/>
          <w:sz w:val="24"/>
          <w:szCs w:val="24"/>
          <w:highlight w:val="yellow"/>
          <w:lang w:val="nl-NL"/>
        </w:rPr>
      </w:pPr>
    </w:p>
    <w:p w14:paraId="2A13243E" w14:textId="60DEF7E3" w:rsidR="00784C38" w:rsidRDefault="00A05716" w:rsidP="00317215">
      <w:pPr>
        <w:widowControl w:val="0"/>
        <w:tabs>
          <w:tab w:val="left" w:pos="568"/>
          <w:tab w:val="left" w:pos="1134"/>
          <w:tab w:val="left" w:pos="1701"/>
          <w:tab w:val="left" w:pos="2267"/>
          <w:tab w:val="left" w:pos="2834"/>
          <w:tab w:val="left" w:pos="3400"/>
          <w:tab w:val="left" w:pos="3966"/>
          <w:tab w:val="left" w:pos="4533"/>
          <w:tab w:val="left" w:pos="5099"/>
          <w:tab w:val="left" w:pos="5666"/>
          <w:tab w:val="left" w:pos="6232"/>
          <w:tab w:val="left" w:pos="6798"/>
          <w:tab w:val="left" w:pos="7365"/>
          <w:tab w:val="left" w:pos="7931"/>
          <w:tab w:val="left" w:pos="8498"/>
          <w:tab w:val="left" w:pos="9064"/>
          <w:tab w:val="left" w:pos="9630"/>
          <w:tab w:val="left" w:pos="10197"/>
          <w:tab w:val="left" w:pos="10763"/>
        </w:tabs>
        <w:spacing w:after="120" w:line="240" w:lineRule="auto"/>
        <w:jc w:val="center"/>
        <w:rPr>
          <w:rFonts w:eastAsia="Times New Roman" w:cs="Tahoma"/>
          <w:b/>
          <w:sz w:val="52"/>
          <w:szCs w:val="52"/>
          <w:lang w:val="nl-NL"/>
        </w:rPr>
      </w:pPr>
      <w:r>
        <w:rPr>
          <w:rFonts w:eastAsia="Times New Roman" w:cs="Tahoma"/>
          <w:b/>
          <w:sz w:val="52"/>
          <w:szCs w:val="52"/>
          <w:lang w:val="nl-NL"/>
        </w:rPr>
        <w:t xml:space="preserve">Opmaak </w:t>
      </w:r>
      <w:r w:rsidR="00784C38" w:rsidRPr="00784C38">
        <w:rPr>
          <w:rFonts w:eastAsia="Times New Roman" w:cs="Tahoma"/>
          <w:b/>
          <w:sz w:val="52"/>
          <w:szCs w:val="52"/>
          <w:lang w:val="nl-NL"/>
        </w:rPr>
        <w:t>hemelwater- en droogteplan</w:t>
      </w:r>
    </w:p>
    <w:p w14:paraId="5A88EB9B" w14:textId="51C38ECC" w:rsidR="00784C38" w:rsidRDefault="00784C38" w:rsidP="00317215">
      <w:pPr>
        <w:widowControl w:val="0"/>
        <w:tabs>
          <w:tab w:val="left" w:pos="568"/>
          <w:tab w:val="left" w:pos="1134"/>
          <w:tab w:val="left" w:pos="1701"/>
          <w:tab w:val="left" w:pos="2267"/>
          <w:tab w:val="left" w:pos="2834"/>
          <w:tab w:val="left" w:pos="3400"/>
          <w:tab w:val="left" w:pos="3966"/>
          <w:tab w:val="left" w:pos="4533"/>
          <w:tab w:val="left" w:pos="5099"/>
          <w:tab w:val="left" w:pos="5666"/>
          <w:tab w:val="left" w:pos="6232"/>
          <w:tab w:val="left" w:pos="6798"/>
          <w:tab w:val="left" w:pos="7365"/>
          <w:tab w:val="left" w:pos="7931"/>
          <w:tab w:val="left" w:pos="8498"/>
          <w:tab w:val="left" w:pos="9064"/>
          <w:tab w:val="left" w:pos="9630"/>
          <w:tab w:val="left" w:pos="10197"/>
          <w:tab w:val="left" w:pos="10763"/>
        </w:tabs>
        <w:spacing w:after="120" w:line="240" w:lineRule="auto"/>
        <w:jc w:val="center"/>
        <w:rPr>
          <w:rFonts w:eastAsia="Times New Roman" w:cs="Tahoma"/>
          <w:b/>
          <w:sz w:val="52"/>
          <w:szCs w:val="52"/>
          <w:lang w:val="nl-NL"/>
        </w:rPr>
      </w:pPr>
    </w:p>
    <w:p w14:paraId="5649FAC1" w14:textId="6F25A55D" w:rsidR="00784C38" w:rsidRDefault="00784C38" w:rsidP="00317215">
      <w:pPr>
        <w:widowControl w:val="0"/>
        <w:tabs>
          <w:tab w:val="left" w:pos="568"/>
          <w:tab w:val="left" w:pos="1134"/>
          <w:tab w:val="left" w:pos="1701"/>
          <w:tab w:val="left" w:pos="2267"/>
          <w:tab w:val="left" w:pos="2834"/>
          <w:tab w:val="left" w:pos="3400"/>
          <w:tab w:val="left" w:pos="3966"/>
          <w:tab w:val="left" w:pos="4533"/>
          <w:tab w:val="left" w:pos="5099"/>
          <w:tab w:val="left" w:pos="5666"/>
          <w:tab w:val="left" w:pos="6232"/>
          <w:tab w:val="left" w:pos="6798"/>
          <w:tab w:val="left" w:pos="7365"/>
          <w:tab w:val="left" w:pos="7931"/>
          <w:tab w:val="left" w:pos="8498"/>
          <w:tab w:val="left" w:pos="9064"/>
          <w:tab w:val="left" w:pos="9630"/>
          <w:tab w:val="left" w:pos="10197"/>
          <w:tab w:val="left" w:pos="10763"/>
        </w:tabs>
        <w:spacing w:after="120" w:line="240" w:lineRule="auto"/>
        <w:jc w:val="center"/>
        <w:rPr>
          <w:rFonts w:eastAsia="Times New Roman" w:cs="Tahoma"/>
          <w:b/>
          <w:sz w:val="52"/>
          <w:szCs w:val="52"/>
          <w:lang w:val="nl-NL"/>
        </w:rPr>
      </w:pPr>
    </w:p>
    <w:p w14:paraId="1245C62B" w14:textId="5B1655A9" w:rsidR="00784C38" w:rsidRDefault="00784C38" w:rsidP="00784C38">
      <w:pPr>
        <w:rPr>
          <w:rFonts w:eastAsia="Times New Roman"/>
          <w:lang w:val="nl-NL"/>
        </w:rPr>
      </w:pPr>
      <w:r>
        <w:rPr>
          <w:rFonts w:eastAsia="Times New Roman"/>
          <w:lang w:val="nl-NL"/>
        </w:rPr>
        <w:t xml:space="preserve">Voorbeeldbestek VLARIO voor het aanstellen van </w:t>
      </w:r>
      <w:r w:rsidRPr="00784C38">
        <w:rPr>
          <w:rFonts w:eastAsia="Times New Roman"/>
          <w:lang w:val="nl-NL"/>
        </w:rPr>
        <w:t>een dienstverlener voor het opstellen van hemelwater- en droogteplan</w:t>
      </w:r>
      <w:r>
        <w:rPr>
          <w:rFonts w:eastAsia="Times New Roman"/>
          <w:lang w:val="nl-NL"/>
        </w:rPr>
        <w:t xml:space="preserve">. </w:t>
      </w:r>
    </w:p>
    <w:p w14:paraId="02E1259B" w14:textId="4D1C27CA" w:rsidR="00B66751" w:rsidRDefault="00B66751" w:rsidP="00784C38">
      <w:pPr>
        <w:rPr>
          <w:rFonts w:eastAsia="Times New Roman"/>
          <w:lang w:val="nl-NL"/>
        </w:rPr>
      </w:pPr>
      <w:r>
        <w:rPr>
          <w:rFonts w:eastAsia="Times New Roman"/>
          <w:lang w:val="nl-NL"/>
        </w:rPr>
        <w:t>Lay-out:</w:t>
      </w:r>
    </w:p>
    <w:p w14:paraId="4209A3FB" w14:textId="77777777" w:rsidR="00B66751" w:rsidRDefault="00784C38" w:rsidP="00B66751">
      <w:pPr>
        <w:pStyle w:val="Lijstalinea"/>
        <w:numPr>
          <w:ilvl w:val="0"/>
          <w:numId w:val="53"/>
        </w:numPr>
        <w:rPr>
          <w:rFonts w:eastAsia="Times New Roman"/>
          <w:lang w:val="nl-NL"/>
        </w:rPr>
      </w:pPr>
      <w:r w:rsidRPr="00B66751">
        <w:rPr>
          <w:rFonts w:eastAsia="Times New Roman"/>
          <w:lang w:val="nl-NL"/>
        </w:rPr>
        <w:t xml:space="preserve">De </w:t>
      </w:r>
      <w:r w:rsidRPr="002F4FF3">
        <w:rPr>
          <w:rFonts w:eastAsia="Times New Roman"/>
          <w:highlight w:val="yellow"/>
          <w:lang w:val="nl-NL"/>
        </w:rPr>
        <w:t>gele</w:t>
      </w:r>
      <w:r w:rsidRPr="00B66751">
        <w:rPr>
          <w:rFonts w:eastAsia="Times New Roman"/>
          <w:lang w:val="nl-NL"/>
        </w:rPr>
        <w:t xml:space="preserve"> tekst dient u zelf in te vullen.</w:t>
      </w:r>
    </w:p>
    <w:p w14:paraId="2B6B727C" w14:textId="77777777" w:rsidR="00B66751" w:rsidRDefault="00784C38" w:rsidP="00B66751">
      <w:pPr>
        <w:pStyle w:val="Lijstalinea"/>
        <w:numPr>
          <w:ilvl w:val="0"/>
          <w:numId w:val="53"/>
        </w:numPr>
        <w:rPr>
          <w:rFonts w:eastAsia="Times New Roman"/>
          <w:lang w:val="nl-NL"/>
        </w:rPr>
      </w:pPr>
      <w:r w:rsidRPr="00B66751">
        <w:rPr>
          <w:rFonts w:eastAsia="Times New Roman"/>
          <w:lang w:val="nl-NL"/>
        </w:rPr>
        <w:t xml:space="preserve">Voor de </w:t>
      </w:r>
      <w:r w:rsidRPr="002F4FF3">
        <w:rPr>
          <w:rFonts w:eastAsia="Times New Roman"/>
          <w:highlight w:val="green"/>
          <w:lang w:val="nl-NL"/>
        </w:rPr>
        <w:t>groene</w:t>
      </w:r>
      <w:r w:rsidRPr="00B66751">
        <w:rPr>
          <w:rFonts w:eastAsia="Times New Roman"/>
          <w:lang w:val="nl-NL"/>
        </w:rPr>
        <w:t xml:space="preserve"> tekst dient u zelf te beslissen of deze tekst behouden wordt.</w:t>
      </w:r>
    </w:p>
    <w:p w14:paraId="6D557D0F" w14:textId="7DA83116" w:rsidR="00784C38" w:rsidRDefault="00784C38" w:rsidP="00B66751">
      <w:pPr>
        <w:pStyle w:val="Lijstalinea"/>
        <w:numPr>
          <w:ilvl w:val="0"/>
          <w:numId w:val="53"/>
        </w:numPr>
        <w:rPr>
          <w:rFonts w:eastAsia="Times New Roman"/>
          <w:lang w:val="nl-NL"/>
        </w:rPr>
      </w:pPr>
      <w:r w:rsidRPr="00B66751">
        <w:rPr>
          <w:rFonts w:eastAsia="Times New Roman"/>
          <w:lang w:val="nl-NL"/>
        </w:rPr>
        <w:t xml:space="preserve">In </w:t>
      </w:r>
      <w:r w:rsidRPr="002F4FF3">
        <w:rPr>
          <w:rFonts w:eastAsia="Times New Roman"/>
          <w:highlight w:val="red"/>
          <w:lang w:val="nl-NL"/>
        </w:rPr>
        <w:t>rood</w:t>
      </w:r>
      <w:r w:rsidRPr="00B66751">
        <w:rPr>
          <w:rFonts w:eastAsia="Times New Roman"/>
          <w:lang w:val="nl-NL"/>
        </w:rPr>
        <w:t xml:space="preserve"> wordt aangegeven wanneer u zaken dient te schrappen</w:t>
      </w:r>
      <w:r w:rsidR="00B66751" w:rsidRPr="00B66751">
        <w:rPr>
          <w:rFonts w:eastAsia="Times New Roman"/>
          <w:lang w:val="nl-NL"/>
        </w:rPr>
        <w:t xml:space="preserve"> of kan weergeven met ‘OF’ als er een keuze dient gemaakt te worden</w:t>
      </w:r>
      <w:r w:rsidR="00C811D9">
        <w:rPr>
          <w:rFonts w:eastAsia="Times New Roman"/>
          <w:lang w:val="nl-NL"/>
        </w:rPr>
        <w:t xml:space="preserve"> in tekst</w:t>
      </w:r>
      <w:r w:rsidR="00B66751" w:rsidRPr="00B66751">
        <w:rPr>
          <w:rFonts w:eastAsia="Times New Roman"/>
          <w:lang w:val="nl-NL"/>
        </w:rPr>
        <w:t>.</w:t>
      </w:r>
    </w:p>
    <w:p w14:paraId="38700B8F" w14:textId="25C1D3DA" w:rsidR="00C811D9" w:rsidRPr="00B66751" w:rsidRDefault="00C811D9" w:rsidP="00B66751">
      <w:pPr>
        <w:pStyle w:val="Lijstalinea"/>
        <w:numPr>
          <w:ilvl w:val="0"/>
          <w:numId w:val="53"/>
        </w:numPr>
        <w:rPr>
          <w:rFonts w:eastAsia="Times New Roman"/>
          <w:lang w:val="nl-NL"/>
        </w:rPr>
      </w:pPr>
      <w:r>
        <w:rPr>
          <w:rFonts w:eastAsia="Times New Roman"/>
          <w:lang w:val="nl-NL"/>
        </w:rPr>
        <w:t>Er zijn hyperlinks verwerkt in de tekst. Best controleren of de links nog actief zijn bij opmaak bestek.</w:t>
      </w:r>
    </w:p>
    <w:p w14:paraId="6858B866" w14:textId="77777777" w:rsidR="00784C38" w:rsidRDefault="00784C38">
      <w:pPr>
        <w:rPr>
          <w:rFonts w:eastAsia="Times New Roman" w:cs="Tahoma"/>
          <w:b/>
          <w:sz w:val="24"/>
          <w:szCs w:val="24"/>
          <w:lang w:val="nl-NL"/>
        </w:rPr>
      </w:pPr>
      <w:r>
        <w:rPr>
          <w:rFonts w:eastAsia="Times New Roman" w:cs="Tahoma"/>
          <w:b/>
          <w:sz w:val="24"/>
          <w:szCs w:val="24"/>
          <w:lang w:val="nl-NL"/>
        </w:rPr>
        <w:br w:type="page"/>
      </w:r>
    </w:p>
    <w:p w14:paraId="56880742" w14:textId="77777777" w:rsidR="00784C38" w:rsidRDefault="00784C38" w:rsidP="00317215">
      <w:pPr>
        <w:widowControl w:val="0"/>
        <w:tabs>
          <w:tab w:val="left" w:pos="568"/>
          <w:tab w:val="left" w:pos="1134"/>
          <w:tab w:val="left" w:pos="1701"/>
          <w:tab w:val="left" w:pos="2267"/>
          <w:tab w:val="left" w:pos="2834"/>
          <w:tab w:val="left" w:pos="3400"/>
          <w:tab w:val="left" w:pos="3966"/>
          <w:tab w:val="left" w:pos="4533"/>
          <w:tab w:val="left" w:pos="5099"/>
          <w:tab w:val="left" w:pos="5666"/>
          <w:tab w:val="left" w:pos="6232"/>
          <w:tab w:val="left" w:pos="6798"/>
          <w:tab w:val="left" w:pos="7365"/>
          <w:tab w:val="left" w:pos="7931"/>
          <w:tab w:val="left" w:pos="8498"/>
          <w:tab w:val="left" w:pos="9064"/>
          <w:tab w:val="left" w:pos="9630"/>
          <w:tab w:val="left" w:pos="10197"/>
          <w:tab w:val="left" w:pos="10763"/>
        </w:tabs>
        <w:spacing w:after="120" w:line="240" w:lineRule="auto"/>
        <w:jc w:val="center"/>
        <w:rPr>
          <w:rFonts w:eastAsia="Times New Roman" w:cs="Tahoma"/>
          <w:b/>
          <w:spacing w:val="-3"/>
          <w:sz w:val="24"/>
          <w:szCs w:val="24"/>
          <w:highlight w:val="yellow"/>
          <w:lang w:val="nl-NL"/>
        </w:rPr>
      </w:pPr>
    </w:p>
    <w:p w14:paraId="5B41129E" w14:textId="5F9A5F8B" w:rsidR="00317215" w:rsidRPr="00573A8E" w:rsidRDefault="00317215" w:rsidP="00317215">
      <w:pPr>
        <w:widowControl w:val="0"/>
        <w:tabs>
          <w:tab w:val="left" w:pos="568"/>
          <w:tab w:val="left" w:pos="1134"/>
          <w:tab w:val="left" w:pos="1701"/>
          <w:tab w:val="left" w:pos="2267"/>
          <w:tab w:val="left" w:pos="2834"/>
          <w:tab w:val="left" w:pos="3400"/>
          <w:tab w:val="left" w:pos="3966"/>
          <w:tab w:val="left" w:pos="4533"/>
          <w:tab w:val="left" w:pos="5099"/>
          <w:tab w:val="left" w:pos="5666"/>
          <w:tab w:val="left" w:pos="6232"/>
          <w:tab w:val="left" w:pos="6798"/>
          <w:tab w:val="left" w:pos="7365"/>
          <w:tab w:val="left" w:pos="7931"/>
          <w:tab w:val="left" w:pos="8498"/>
          <w:tab w:val="left" w:pos="9064"/>
          <w:tab w:val="left" w:pos="9630"/>
          <w:tab w:val="left" w:pos="10197"/>
          <w:tab w:val="left" w:pos="10763"/>
        </w:tabs>
        <w:spacing w:after="120" w:line="240" w:lineRule="auto"/>
        <w:jc w:val="center"/>
        <w:rPr>
          <w:rFonts w:eastAsia="Times New Roman" w:cs="Tahoma"/>
          <w:b/>
          <w:spacing w:val="-3"/>
          <w:sz w:val="24"/>
          <w:szCs w:val="24"/>
          <w:highlight w:val="yellow"/>
          <w:lang w:val="nl-NL"/>
        </w:rPr>
      </w:pPr>
      <w:r w:rsidRPr="00573A8E">
        <w:rPr>
          <w:rFonts w:eastAsia="Times New Roman" w:cs="Tahoma"/>
          <w:b/>
          <w:spacing w:val="-3"/>
          <w:sz w:val="24"/>
          <w:szCs w:val="24"/>
          <w:highlight w:val="yellow"/>
          <w:lang w:val="nl-NL"/>
        </w:rPr>
        <w:t xml:space="preserve">Gemeente:…………………………….. </w:t>
      </w:r>
    </w:p>
    <w:p w14:paraId="6A741B0D" w14:textId="77777777" w:rsidR="00317215" w:rsidRPr="00573A8E" w:rsidRDefault="00317215" w:rsidP="00317215">
      <w:pPr>
        <w:widowControl w:val="0"/>
        <w:tabs>
          <w:tab w:val="left" w:pos="568"/>
          <w:tab w:val="left" w:pos="1134"/>
          <w:tab w:val="left" w:pos="1701"/>
          <w:tab w:val="left" w:pos="2267"/>
          <w:tab w:val="left" w:pos="2834"/>
          <w:tab w:val="left" w:pos="3400"/>
          <w:tab w:val="left" w:pos="3966"/>
          <w:tab w:val="left" w:pos="4533"/>
          <w:tab w:val="left" w:pos="5099"/>
          <w:tab w:val="left" w:pos="5666"/>
          <w:tab w:val="left" w:pos="6232"/>
          <w:tab w:val="left" w:pos="6798"/>
          <w:tab w:val="left" w:pos="7365"/>
          <w:tab w:val="left" w:pos="7931"/>
          <w:tab w:val="left" w:pos="8498"/>
          <w:tab w:val="left" w:pos="9064"/>
          <w:tab w:val="left" w:pos="9630"/>
          <w:tab w:val="left" w:pos="10197"/>
          <w:tab w:val="left" w:pos="10763"/>
        </w:tabs>
        <w:spacing w:after="60" w:line="240" w:lineRule="auto"/>
        <w:jc w:val="center"/>
        <w:rPr>
          <w:rFonts w:eastAsia="Times New Roman" w:cs="Tahoma"/>
          <w:spacing w:val="-3"/>
          <w:sz w:val="24"/>
          <w:szCs w:val="24"/>
          <w:highlight w:val="yellow"/>
          <w:lang w:val="nl-NL"/>
        </w:rPr>
      </w:pPr>
      <w:r w:rsidRPr="00573A8E">
        <w:rPr>
          <w:rFonts w:eastAsia="Times New Roman" w:cs="Tahoma"/>
          <w:spacing w:val="-3"/>
          <w:sz w:val="24"/>
          <w:szCs w:val="24"/>
          <w:highlight w:val="yellow"/>
          <w:lang w:val="nl-NL"/>
        </w:rPr>
        <w:t>……………………………</w:t>
      </w:r>
    </w:p>
    <w:p w14:paraId="033EB1E5" w14:textId="77777777" w:rsidR="00317215" w:rsidRPr="00573A8E" w:rsidRDefault="00317215" w:rsidP="00317215">
      <w:pPr>
        <w:widowControl w:val="0"/>
        <w:pBdr>
          <w:bottom w:val="single" w:sz="4" w:space="1" w:color="auto"/>
        </w:pBdr>
        <w:tabs>
          <w:tab w:val="left" w:pos="568"/>
          <w:tab w:val="left" w:pos="1134"/>
          <w:tab w:val="left" w:pos="1701"/>
          <w:tab w:val="left" w:pos="2267"/>
          <w:tab w:val="left" w:pos="2834"/>
          <w:tab w:val="left" w:pos="3400"/>
          <w:tab w:val="left" w:pos="3966"/>
          <w:tab w:val="left" w:pos="4533"/>
          <w:tab w:val="left" w:pos="5099"/>
          <w:tab w:val="left" w:pos="5666"/>
          <w:tab w:val="left" w:pos="6232"/>
          <w:tab w:val="left" w:pos="6798"/>
          <w:tab w:val="left" w:pos="7365"/>
          <w:tab w:val="left" w:pos="7931"/>
          <w:tab w:val="left" w:pos="8498"/>
          <w:tab w:val="left" w:pos="9064"/>
          <w:tab w:val="left" w:pos="9630"/>
          <w:tab w:val="left" w:pos="10197"/>
          <w:tab w:val="left" w:pos="10763"/>
        </w:tabs>
        <w:spacing w:after="120" w:line="240" w:lineRule="auto"/>
        <w:jc w:val="center"/>
        <w:rPr>
          <w:rFonts w:eastAsia="Times New Roman" w:cs="Tahoma"/>
          <w:spacing w:val="-3"/>
          <w:sz w:val="24"/>
          <w:szCs w:val="24"/>
          <w:lang w:val="nl-NL"/>
        </w:rPr>
      </w:pPr>
      <w:r w:rsidRPr="00573A8E">
        <w:rPr>
          <w:rFonts w:eastAsia="Times New Roman" w:cs="Tahoma"/>
          <w:spacing w:val="-3"/>
          <w:sz w:val="24"/>
          <w:szCs w:val="24"/>
          <w:highlight w:val="yellow"/>
          <w:lang w:val="nl-NL"/>
        </w:rPr>
        <w:t>……………………………………..</w:t>
      </w:r>
    </w:p>
    <w:p w14:paraId="173B4E73" w14:textId="77777777" w:rsidR="00317215" w:rsidRPr="00573A8E" w:rsidRDefault="00317215" w:rsidP="00317215">
      <w:pPr>
        <w:widowControl w:val="0"/>
        <w:tabs>
          <w:tab w:val="left" w:pos="568"/>
          <w:tab w:val="left" w:pos="1134"/>
          <w:tab w:val="left" w:pos="1701"/>
          <w:tab w:val="left" w:pos="1843"/>
          <w:tab w:val="left" w:pos="2834"/>
          <w:tab w:val="left" w:pos="3400"/>
          <w:tab w:val="left" w:pos="3966"/>
          <w:tab w:val="left" w:pos="4533"/>
          <w:tab w:val="left" w:pos="5099"/>
          <w:tab w:val="left" w:pos="5666"/>
          <w:tab w:val="left" w:pos="6232"/>
          <w:tab w:val="left" w:pos="6798"/>
          <w:tab w:val="left" w:pos="7365"/>
          <w:tab w:val="left" w:pos="7931"/>
          <w:tab w:val="left" w:pos="8498"/>
          <w:tab w:val="left" w:pos="9064"/>
          <w:tab w:val="left" w:pos="9630"/>
          <w:tab w:val="left" w:pos="10197"/>
          <w:tab w:val="left" w:pos="10763"/>
        </w:tabs>
        <w:spacing w:before="120" w:after="0" w:line="240" w:lineRule="auto"/>
        <w:jc w:val="center"/>
        <w:rPr>
          <w:rFonts w:eastAsia="Times New Roman" w:cs="Tahoma"/>
          <w:spacing w:val="-3"/>
          <w:sz w:val="24"/>
          <w:szCs w:val="24"/>
          <w:lang w:val="nl-NL"/>
        </w:rPr>
      </w:pPr>
      <w:r w:rsidRPr="00573A8E">
        <w:rPr>
          <w:rFonts w:eastAsia="Times New Roman" w:cs="Tahoma"/>
          <w:spacing w:val="-3"/>
          <w:sz w:val="24"/>
          <w:szCs w:val="24"/>
          <w:lang w:val="nl-NL"/>
        </w:rPr>
        <w:t>Telefoonnummer:</w:t>
      </w:r>
      <w:r w:rsidRPr="00573A8E">
        <w:rPr>
          <w:rFonts w:eastAsia="Times New Roman" w:cs="Tahoma"/>
          <w:spacing w:val="-3"/>
          <w:sz w:val="24"/>
          <w:szCs w:val="24"/>
          <w:lang w:val="nl-NL"/>
        </w:rPr>
        <w:tab/>
      </w:r>
      <w:r w:rsidRPr="00573A8E">
        <w:rPr>
          <w:rFonts w:eastAsia="Times New Roman" w:cs="Tahoma"/>
          <w:spacing w:val="-3"/>
          <w:sz w:val="24"/>
          <w:szCs w:val="24"/>
          <w:highlight w:val="yellow"/>
          <w:lang w:val="nl-NL"/>
        </w:rPr>
        <w:t>……………………………….</w:t>
      </w:r>
    </w:p>
    <w:p w14:paraId="593D445B" w14:textId="77777777" w:rsidR="00317215" w:rsidRPr="00573A8E" w:rsidRDefault="00317215" w:rsidP="00317215">
      <w:pPr>
        <w:widowControl w:val="0"/>
        <w:tabs>
          <w:tab w:val="left" w:pos="568"/>
          <w:tab w:val="left" w:pos="1134"/>
          <w:tab w:val="left" w:pos="1701"/>
          <w:tab w:val="left" w:pos="1843"/>
          <w:tab w:val="left" w:pos="2834"/>
          <w:tab w:val="left" w:pos="3400"/>
          <w:tab w:val="left" w:pos="3966"/>
          <w:tab w:val="left" w:pos="4533"/>
          <w:tab w:val="left" w:pos="5099"/>
          <w:tab w:val="left" w:pos="5666"/>
          <w:tab w:val="left" w:pos="6232"/>
          <w:tab w:val="left" w:pos="6798"/>
          <w:tab w:val="left" w:pos="7365"/>
          <w:tab w:val="left" w:pos="7931"/>
          <w:tab w:val="left" w:pos="8498"/>
          <w:tab w:val="left" w:pos="10763"/>
        </w:tabs>
        <w:spacing w:after="0" w:line="240" w:lineRule="auto"/>
        <w:jc w:val="center"/>
        <w:rPr>
          <w:rFonts w:eastAsia="Times New Roman" w:cs="Tahoma"/>
          <w:spacing w:val="-3"/>
          <w:sz w:val="24"/>
          <w:szCs w:val="24"/>
          <w:lang w:val="nl-BE"/>
        </w:rPr>
      </w:pPr>
      <w:r w:rsidRPr="00573A8E">
        <w:rPr>
          <w:rFonts w:eastAsia="Times New Roman" w:cs="Tahoma"/>
          <w:spacing w:val="-3"/>
          <w:sz w:val="24"/>
          <w:szCs w:val="24"/>
          <w:lang w:val="nl-BE"/>
        </w:rPr>
        <w:t xml:space="preserve">btw-nummer: </w:t>
      </w:r>
      <w:r w:rsidRPr="00573A8E">
        <w:rPr>
          <w:rFonts w:eastAsia="Times New Roman" w:cs="Tahoma"/>
          <w:spacing w:val="-3"/>
          <w:sz w:val="24"/>
          <w:szCs w:val="24"/>
          <w:highlight w:val="yellow"/>
          <w:lang w:val="nl-BE"/>
        </w:rPr>
        <w:t>…………………………………….</w:t>
      </w:r>
    </w:p>
    <w:p w14:paraId="1E7438D8" w14:textId="77777777" w:rsidR="00317215" w:rsidRPr="00573A8E" w:rsidRDefault="00317215" w:rsidP="00317215">
      <w:pPr>
        <w:widowControl w:val="0"/>
        <w:tabs>
          <w:tab w:val="left" w:pos="568"/>
          <w:tab w:val="left" w:pos="1134"/>
          <w:tab w:val="left" w:pos="1701"/>
          <w:tab w:val="left" w:pos="2267"/>
          <w:tab w:val="left" w:pos="2834"/>
          <w:tab w:val="left" w:pos="3400"/>
          <w:tab w:val="left" w:pos="3966"/>
          <w:tab w:val="left" w:pos="4533"/>
          <w:tab w:val="left" w:pos="5099"/>
          <w:tab w:val="left" w:pos="5666"/>
          <w:tab w:val="left" w:pos="6232"/>
          <w:tab w:val="left" w:pos="6798"/>
          <w:tab w:val="left" w:pos="7365"/>
          <w:tab w:val="left" w:pos="7931"/>
          <w:tab w:val="left" w:pos="8498"/>
          <w:tab w:val="left" w:pos="9064"/>
          <w:tab w:val="left" w:pos="9630"/>
          <w:tab w:val="left" w:pos="10197"/>
          <w:tab w:val="left" w:pos="10763"/>
        </w:tabs>
        <w:spacing w:after="0" w:line="240" w:lineRule="auto"/>
        <w:jc w:val="center"/>
        <w:rPr>
          <w:rFonts w:eastAsia="Times New Roman" w:cs="Tahoma"/>
          <w:spacing w:val="-3"/>
          <w:sz w:val="24"/>
          <w:szCs w:val="24"/>
          <w:lang w:val="nl-BE"/>
        </w:rPr>
      </w:pPr>
    </w:p>
    <w:p w14:paraId="6BB56B84" w14:textId="77777777" w:rsidR="00317215" w:rsidRPr="00573A8E" w:rsidRDefault="00317215" w:rsidP="00317215">
      <w:pPr>
        <w:widowControl w:val="0"/>
        <w:pBdr>
          <w:top w:val="single" w:sz="4" w:space="15" w:color="auto"/>
          <w:left w:val="single" w:sz="4" w:space="4" w:color="auto"/>
          <w:bottom w:val="single" w:sz="4" w:space="15" w:color="auto"/>
          <w:right w:val="single" w:sz="4" w:space="4" w:color="auto"/>
        </w:pBdr>
        <w:tabs>
          <w:tab w:val="left" w:pos="568"/>
          <w:tab w:val="left" w:pos="1134"/>
          <w:tab w:val="left" w:pos="1701"/>
          <w:tab w:val="left" w:pos="2267"/>
          <w:tab w:val="left" w:pos="2834"/>
          <w:tab w:val="left" w:pos="3400"/>
          <w:tab w:val="left" w:pos="3966"/>
          <w:tab w:val="left" w:pos="4533"/>
          <w:tab w:val="left" w:pos="5099"/>
          <w:tab w:val="left" w:pos="5666"/>
          <w:tab w:val="left" w:pos="6232"/>
          <w:tab w:val="left" w:pos="6798"/>
          <w:tab w:val="left" w:pos="7365"/>
          <w:tab w:val="left" w:pos="7931"/>
          <w:tab w:val="left" w:pos="8498"/>
          <w:tab w:val="left" w:pos="9064"/>
          <w:tab w:val="left" w:pos="9630"/>
          <w:tab w:val="left" w:pos="10197"/>
          <w:tab w:val="left" w:pos="10763"/>
        </w:tabs>
        <w:spacing w:before="120" w:after="60" w:line="240" w:lineRule="auto"/>
        <w:jc w:val="center"/>
        <w:rPr>
          <w:rFonts w:eastAsia="Times New Roman" w:cs="Tahoma"/>
          <w:b/>
          <w:sz w:val="24"/>
          <w:szCs w:val="24"/>
          <w:lang w:val="nl-BE"/>
        </w:rPr>
      </w:pPr>
      <w:r w:rsidRPr="00573A8E">
        <w:rPr>
          <w:rFonts w:eastAsia="Times New Roman" w:cs="Tahoma"/>
          <w:b/>
          <w:spacing w:val="-3"/>
          <w:sz w:val="24"/>
          <w:szCs w:val="24"/>
          <w:lang w:val="nl-BE"/>
        </w:rPr>
        <w:t>ONDERHANDELINGSPROCEDURE</w:t>
      </w:r>
      <w:r w:rsidRPr="00573A8E">
        <w:rPr>
          <w:rFonts w:eastAsia="Times New Roman" w:cs="Tahoma"/>
          <w:b/>
          <w:spacing w:val="-3"/>
          <w:sz w:val="24"/>
          <w:szCs w:val="24"/>
          <w:lang w:val="nl-BE"/>
        </w:rPr>
        <w:br/>
        <w:t>ZONDER VOORAFGAANDE BEKENDMAKING</w:t>
      </w:r>
    </w:p>
    <w:p w14:paraId="29EA97DF" w14:textId="77777777" w:rsidR="00317215" w:rsidRPr="00573A8E" w:rsidRDefault="00317215" w:rsidP="00317215">
      <w:pPr>
        <w:widowControl w:val="0"/>
        <w:suppressAutoHyphens/>
        <w:spacing w:before="360" w:after="360" w:line="240" w:lineRule="auto"/>
        <w:jc w:val="center"/>
        <w:outlineLvl w:val="4"/>
        <w:rPr>
          <w:rFonts w:eastAsia="Times New Roman" w:cs="Tahoma"/>
          <w:b/>
          <w:sz w:val="24"/>
          <w:szCs w:val="24"/>
          <w:lang w:val="nl-NL"/>
        </w:rPr>
      </w:pPr>
      <w:r w:rsidRPr="00573A8E">
        <w:rPr>
          <w:rFonts w:eastAsia="Times New Roman" w:cs="Tahoma"/>
          <w:b/>
          <w:sz w:val="24"/>
          <w:szCs w:val="24"/>
          <w:lang w:val="nl-NL"/>
        </w:rPr>
        <w:t xml:space="preserve">BESTEKNR. </w:t>
      </w:r>
      <w:r w:rsidRPr="00573A8E">
        <w:rPr>
          <w:rFonts w:eastAsia="Times New Roman" w:cs="Tahoma"/>
          <w:b/>
          <w:sz w:val="24"/>
          <w:szCs w:val="24"/>
          <w:highlight w:val="yellow"/>
          <w:lang w:val="nl-NL"/>
        </w:rPr>
        <w:t>………………………….</w:t>
      </w:r>
      <w:r w:rsidRPr="00573A8E">
        <w:rPr>
          <w:rFonts w:eastAsia="Times New Roman" w:cs="Tahoma"/>
          <w:b/>
          <w:sz w:val="24"/>
          <w:szCs w:val="24"/>
          <w:lang w:val="nl-NL"/>
        </w:rPr>
        <w:t>.</w:t>
      </w:r>
    </w:p>
    <w:p w14:paraId="27D115AA" w14:textId="327F4888" w:rsidR="00317215" w:rsidRPr="00573A8E" w:rsidRDefault="00317215" w:rsidP="00317215">
      <w:pPr>
        <w:widowControl w:val="0"/>
        <w:pBdr>
          <w:top w:val="single" w:sz="4" w:space="15" w:color="auto"/>
          <w:left w:val="single" w:sz="4" w:space="4" w:color="auto"/>
          <w:bottom w:val="single" w:sz="4" w:space="10" w:color="auto"/>
          <w:right w:val="single" w:sz="4" w:space="4" w:color="auto"/>
        </w:pBdr>
        <w:tabs>
          <w:tab w:val="left" w:pos="568"/>
          <w:tab w:val="left" w:pos="1134"/>
          <w:tab w:val="left" w:pos="1701"/>
          <w:tab w:val="left" w:pos="2267"/>
          <w:tab w:val="left" w:pos="2834"/>
          <w:tab w:val="left" w:pos="3400"/>
          <w:tab w:val="left" w:pos="3966"/>
          <w:tab w:val="left" w:pos="4533"/>
          <w:tab w:val="left" w:pos="5099"/>
          <w:tab w:val="left" w:pos="5666"/>
          <w:tab w:val="left" w:pos="6232"/>
          <w:tab w:val="left" w:pos="6798"/>
          <w:tab w:val="left" w:pos="7365"/>
          <w:tab w:val="left" w:pos="7931"/>
          <w:tab w:val="left" w:pos="8498"/>
          <w:tab w:val="left" w:pos="9064"/>
          <w:tab w:val="left" w:pos="9630"/>
          <w:tab w:val="left" w:pos="10197"/>
          <w:tab w:val="left" w:pos="10763"/>
        </w:tabs>
        <w:spacing w:after="0" w:line="240" w:lineRule="auto"/>
        <w:jc w:val="both"/>
        <w:rPr>
          <w:rFonts w:eastAsia="Times New Roman" w:cs="Tahoma"/>
          <w:b/>
          <w:sz w:val="24"/>
          <w:szCs w:val="24"/>
          <w:lang w:val="nl-NL"/>
        </w:rPr>
      </w:pPr>
      <w:r w:rsidRPr="00573A8E">
        <w:rPr>
          <w:rFonts w:eastAsia="Times New Roman" w:cs="Tahoma"/>
          <w:b/>
          <w:sz w:val="24"/>
          <w:szCs w:val="24"/>
          <w:lang w:val="nl-NL"/>
        </w:rPr>
        <w:t>Aanstellen van een dienstverlener voor het opstellen van hemelwater</w:t>
      </w:r>
      <w:r>
        <w:rPr>
          <w:rFonts w:eastAsia="Times New Roman" w:cs="Tahoma"/>
          <w:b/>
          <w:sz w:val="24"/>
          <w:szCs w:val="24"/>
          <w:lang w:val="nl-NL"/>
        </w:rPr>
        <w:t>- en droogte</w:t>
      </w:r>
      <w:r w:rsidRPr="00573A8E">
        <w:rPr>
          <w:rFonts w:eastAsia="Times New Roman" w:cs="Tahoma"/>
          <w:b/>
          <w:sz w:val="24"/>
          <w:szCs w:val="24"/>
          <w:lang w:val="nl-NL"/>
        </w:rPr>
        <w:t xml:space="preserve">plan voor het volledige grondgebied van de gemeente </w:t>
      </w:r>
      <w:r w:rsidRPr="00573A8E">
        <w:rPr>
          <w:rFonts w:eastAsia="Times New Roman" w:cs="Tahoma"/>
          <w:b/>
          <w:sz w:val="24"/>
          <w:szCs w:val="24"/>
          <w:highlight w:val="yellow"/>
          <w:lang w:val="nl-NL"/>
        </w:rPr>
        <w:t>……………………</w:t>
      </w:r>
      <w:r w:rsidRPr="00573A8E">
        <w:rPr>
          <w:rFonts w:eastAsia="Times New Roman" w:cs="Tahoma"/>
          <w:b/>
          <w:sz w:val="24"/>
          <w:szCs w:val="24"/>
          <w:lang w:val="nl-NL"/>
        </w:rPr>
        <w:t xml:space="preserve"> </w:t>
      </w:r>
      <w:r>
        <w:rPr>
          <w:rFonts w:eastAsia="Times New Roman" w:cs="Tahoma"/>
          <w:b/>
          <w:sz w:val="24"/>
          <w:szCs w:val="24"/>
          <w:lang w:val="nl-NL"/>
        </w:rPr>
        <w:t>of</w:t>
      </w:r>
      <w:r w:rsidRPr="00573A8E">
        <w:rPr>
          <w:rFonts w:eastAsia="Times New Roman" w:cs="Tahoma"/>
          <w:b/>
          <w:sz w:val="24"/>
          <w:szCs w:val="24"/>
          <w:lang w:val="nl-NL"/>
        </w:rPr>
        <w:t xml:space="preserve"> de opmaak van een </w:t>
      </w:r>
      <w:r w:rsidRPr="009806BD">
        <w:rPr>
          <w:rFonts w:eastAsia="Times New Roman" w:cs="Tahoma"/>
          <w:b/>
          <w:sz w:val="24"/>
          <w:szCs w:val="24"/>
          <w:highlight w:val="green"/>
          <w:lang w:val="nl-NL"/>
        </w:rPr>
        <w:t xml:space="preserve">intergemeentelijk </w:t>
      </w:r>
      <w:r w:rsidRPr="004335E6">
        <w:rPr>
          <w:rFonts w:eastAsia="Times New Roman" w:cs="Tahoma"/>
          <w:b/>
          <w:sz w:val="24"/>
          <w:szCs w:val="24"/>
          <w:lang w:val="nl-NL"/>
        </w:rPr>
        <w:t xml:space="preserve">hemelwater- en droogteplan voor de </w:t>
      </w:r>
      <w:r w:rsidRPr="004B7163">
        <w:rPr>
          <w:rFonts w:eastAsia="Times New Roman" w:cs="Tahoma"/>
          <w:b/>
          <w:sz w:val="24"/>
          <w:szCs w:val="24"/>
          <w:highlight w:val="green"/>
          <w:lang w:val="nl-NL"/>
        </w:rPr>
        <w:t>gemeentes</w:t>
      </w:r>
      <w:r w:rsidRPr="00573A8E">
        <w:rPr>
          <w:rFonts w:eastAsia="Times New Roman" w:cs="Tahoma"/>
          <w:b/>
          <w:sz w:val="24"/>
          <w:szCs w:val="24"/>
          <w:lang w:val="nl-NL"/>
        </w:rPr>
        <w:t xml:space="preserve">  </w:t>
      </w:r>
      <w:r w:rsidRPr="00573A8E">
        <w:rPr>
          <w:rFonts w:eastAsia="Times New Roman" w:cs="Tahoma"/>
          <w:b/>
          <w:sz w:val="24"/>
          <w:szCs w:val="24"/>
          <w:highlight w:val="yellow"/>
          <w:lang w:val="nl-NL"/>
        </w:rPr>
        <w:t>………………………….</w:t>
      </w:r>
    </w:p>
    <w:p w14:paraId="1B38D175" w14:textId="77777777" w:rsidR="00317215" w:rsidRPr="00573A8E" w:rsidRDefault="00317215" w:rsidP="00317215">
      <w:pPr>
        <w:spacing w:before="360" w:after="0" w:line="240" w:lineRule="auto"/>
        <w:rPr>
          <w:rFonts w:eastAsia="Times New Roman" w:cs="Tahoma"/>
          <w:b/>
          <w:sz w:val="24"/>
          <w:szCs w:val="24"/>
          <w:u w:val="single"/>
          <w:lang w:val="nl-NL"/>
        </w:rPr>
      </w:pPr>
      <w:r w:rsidRPr="00573A8E">
        <w:rPr>
          <w:rFonts w:eastAsia="Times New Roman" w:cs="Tahoma"/>
          <w:b/>
          <w:sz w:val="24"/>
          <w:szCs w:val="24"/>
          <w:u w:val="single"/>
          <w:lang w:val="nl-NL"/>
        </w:rPr>
        <w:t>Inhoud</w:t>
      </w:r>
    </w:p>
    <w:p w14:paraId="6DC83FE8" w14:textId="77777777" w:rsidR="00317215" w:rsidRDefault="00317215" w:rsidP="00317215">
      <w:pPr>
        <w:widowControl w:val="0"/>
        <w:tabs>
          <w:tab w:val="left" w:pos="1134"/>
          <w:tab w:val="left" w:pos="1701"/>
        </w:tabs>
        <w:spacing w:before="120" w:after="0" w:line="240" w:lineRule="auto"/>
        <w:rPr>
          <w:rFonts w:eastAsia="Times New Roman" w:cs="Tahoma"/>
          <w:b/>
          <w:sz w:val="24"/>
          <w:szCs w:val="24"/>
          <w:lang w:val="nl-NL"/>
        </w:rPr>
      </w:pPr>
      <w:r>
        <w:rPr>
          <w:rFonts w:eastAsia="Times New Roman" w:cs="Tahoma"/>
          <w:b/>
          <w:sz w:val="24"/>
          <w:szCs w:val="24"/>
          <w:lang w:val="nl-NL"/>
        </w:rPr>
        <w:t>Deel 1</w:t>
      </w:r>
      <w:r>
        <w:rPr>
          <w:rFonts w:eastAsia="Times New Roman" w:cs="Tahoma"/>
          <w:b/>
          <w:sz w:val="24"/>
          <w:szCs w:val="24"/>
          <w:lang w:val="nl-NL"/>
        </w:rPr>
        <w:tab/>
        <w:t>-</w:t>
      </w:r>
      <w:r>
        <w:rPr>
          <w:rFonts w:eastAsia="Times New Roman" w:cs="Tahoma"/>
          <w:b/>
          <w:sz w:val="24"/>
          <w:szCs w:val="24"/>
          <w:lang w:val="nl-NL"/>
        </w:rPr>
        <w:tab/>
        <w:t xml:space="preserve">Algemene </w:t>
      </w:r>
      <w:r w:rsidRPr="00573A8E">
        <w:rPr>
          <w:rFonts w:eastAsia="Times New Roman" w:cs="Tahoma"/>
          <w:b/>
          <w:sz w:val="24"/>
          <w:szCs w:val="24"/>
          <w:lang w:val="nl-NL"/>
        </w:rPr>
        <w:t>bepalingen</w:t>
      </w:r>
    </w:p>
    <w:p w14:paraId="36488F48" w14:textId="77777777" w:rsidR="00317215" w:rsidRPr="00573A8E" w:rsidRDefault="00317215" w:rsidP="00317215">
      <w:pPr>
        <w:widowControl w:val="0"/>
        <w:tabs>
          <w:tab w:val="left" w:pos="1134"/>
          <w:tab w:val="left" w:pos="1701"/>
        </w:tabs>
        <w:spacing w:before="120" w:after="0" w:line="240" w:lineRule="auto"/>
        <w:rPr>
          <w:rFonts w:eastAsia="Times New Roman" w:cs="Tahoma"/>
          <w:b/>
          <w:sz w:val="24"/>
          <w:szCs w:val="24"/>
          <w:lang w:val="nl-NL"/>
        </w:rPr>
      </w:pPr>
      <w:r>
        <w:rPr>
          <w:rFonts w:eastAsia="Times New Roman" w:cs="Tahoma"/>
          <w:b/>
          <w:sz w:val="24"/>
          <w:szCs w:val="24"/>
          <w:lang w:val="nl-NL"/>
        </w:rPr>
        <w:t>Deel 2</w:t>
      </w:r>
      <w:r>
        <w:rPr>
          <w:rFonts w:eastAsia="Times New Roman" w:cs="Tahoma"/>
          <w:b/>
          <w:sz w:val="24"/>
          <w:szCs w:val="24"/>
          <w:lang w:val="nl-NL"/>
        </w:rPr>
        <w:tab/>
        <w:t>-</w:t>
      </w:r>
      <w:r>
        <w:rPr>
          <w:rFonts w:eastAsia="Times New Roman" w:cs="Tahoma"/>
          <w:b/>
          <w:sz w:val="24"/>
          <w:szCs w:val="24"/>
          <w:lang w:val="nl-NL"/>
        </w:rPr>
        <w:tab/>
        <w:t>Administratieve voorschriften</w:t>
      </w:r>
      <w:r w:rsidRPr="00573A8E">
        <w:rPr>
          <w:rFonts w:eastAsia="Times New Roman" w:cs="Tahoma"/>
          <w:b/>
          <w:sz w:val="24"/>
          <w:szCs w:val="24"/>
          <w:lang w:val="nl-NL"/>
        </w:rPr>
        <w:t xml:space="preserve"> </w:t>
      </w:r>
    </w:p>
    <w:p w14:paraId="18AD9B7E" w14:textId="77777777" w:rsidR="00317215" w:rsidRPr="00573A8E" w:rsidRDefault="00317215" w:rsidP="00317215">
      <w:pPr>
        <w:widowControl w:val="0"/>
        <w:tabs>
          <w:tab w:val="left" w:pos="1134"/>
          <w:tab w:val="left" w:pos="1701"/>
        </w:tabs>
        <w:spacing w:before="120" w:after="0" w:line="240" w:lineRule="auto"/>
        <w:rPr>
          <w:rFonts w:eastAsia="Times New Roman" w:cs="Tahoma"/>
          <w:b/>
          <w:sz w:val="24"/>
          <w:szCs w:val="24"/>
          <w:lang w:val="nl-NL"/>
        </w:rPr>
      </w:pPr>
      <w:r w:rsidRPr="00573A8E">
        <w:rPr>
          <w:rFonts w:eastAsia="Times New Roman" w:cs="Tahoma"/>
          <w:b/>
          <w:sz w:val="24"/>
          <w:szCs w:val="24"/>
          <w:lang w:val="nl-NL"/>
        </w:rPr>
        <w:t xml:space="preserve">Deel </w:t>
      </w:r>
      <w:r>
        <w:rPr>
          <w:rFonts w:eastAsia="Times New Roman" w:cs="Tahoma"/>
          <w:b/>
          <w:sz w:val="24"/>
          <w:szCs w:val="24"/>
          <w:lang w:val="nl-NL"/>
        </w:rPr>
        <w:t>3</w:t>
      </w:r>
      <w:r w:rsidRPr="00573A8E">
        <w:rPr>
          <w:rFonts w:eastAsia="Times New Roman" w:cs="Tahoma"/>
          <w:b/>
          <w:sz w:val="24"/>
          <w:szCs w:val="24"/>
          <w:lang w:val="nl-NL"/>
        </w:rPr>
        <w:tab/>
        <w:t>-</w:t>
      </w:r>
      <w:r w:rsidRPr="00573A8E">
        <w:rPr>
          <w:rFonts w:eastAsia="Times New Roman" w:cs="Tahoma"/>
          <w:b/>
          <w:sz w:val="24"/>
          <w:szCs w:val="24"/>
          <w:lang w:val="nl-NL"/>
        </w:rPr>
        <w:tab/>
        <w:t>Algemene uitvoeringsregels</w:t>
      </w:r>
    </w:p>
    <w:p w14:paraId="5732FE8C" w14:textId="77777777" w:rsidR="00317215" w:rsidRPr="00573A8E" w:rsidRDefault="00317215" w:rsidP="00317215">
      <w:pPr>
        <w:widowControl w:val="0"/>
        <w:tabs>
          <w:tab w:val="left" w:pos="1134"/>
          <w:tab w:val="left" w:pos="1701"/>
        </w:tabs>
        <w:spacing w:before="120" w:after="0" w:line="240" w:lineRule="auto"/>
        <w:rPr>
          <w:rFonts w:eastAsia="Times New Roman" w:cs="Tahoma"/>
          <w:b/>
          <w:sz w:val="24"/>
          <w:szCs w:val="24"/>
          <w:lang w:val="nl-NL"/>
        </w:rPr>
      </w:pPr>
      <w:r w:rsidRPr="00573A8E">
        <w:rPr>
          <w:rFonts w:eastAsia="Times New Roman" w:cs="Tahoma"/>
          <w:b/>
          <w:sz w:val="24"/>
          <w:szCs w:val="24"/>
          <w:lang w:val="nl-NL"/>
        </w:rPr>
        <w:t xml:space="preserve">Deel </w:t>
      </w:r>
      <w:r>
        <w:rPr>
          <w:rFonts w:eastAsia="Times New Roman" w:cs="Tahoma"/>
          <w:b/>
          <w:sz w:val="24"/>
          <w:szCs w:val="24"/>
          <w:lang w:val="nl-NL"/>
        </w:rPr>
        <w:t>4</w:t>
      </w:r>
      <w:r w:rsidRPr="00573A8E">
        <w:rPr>
          <w:rFonts w:eastAsia="Times New Roman" w:cs="Tahoma"/>
          <w:b/>
          <w:sz w:val="24"/>
          <w:szCs w:val="24"/>
          <w:lang w:val="nl-NL"/>
        </w:rPr>
        <w:tab/>
        <w:t>-</w:t>
      </w:r>
      <w:r w:rsidRPr="00573A8E">
        <w:rPr>
          <w:rFonts w:eastAsia="Times New Roman" w:cs="Tahoma"/>
          <w:b/>
          <w:sz w:val="24"/>
          <w:szCs w:val="24"/>
          <w:lang w:val="nl-NL"/>
        </w:rPr>
        <w:tab/>
        <w:t>Technische voorschriften</w:t>
      </w:r>
    </w:p>
    <w:p w14:paraId="5A5C2F87" w14:textId="214A5C09" w:rsidR="00317215" w:rsidRPr="00573A8E" w:rsidRDefault="00317215" w:rsidP="00317215">
      <w:pPr>
        <w:widowControl w:val="0"/>
        <w:tabs>
          <w:tab w:val="left" w:pos="1134"/>
          <w:tab w:val="left" w:pos="1701"/>
        </w:tabs>
        <w:spacing w:before="120" w:after="0" w:line="240" w:lineRule="auto"/>
        <w:rPr>
          <w:rFonts w:eastAsia="Times New Roman" w:cs="Tahoma"/>
          <w:b/>
          <w:sz w:val="24"/>
          <w:szCs w:val="24"/>
          <w:lang w:val="nl-NL"/>
        </w:rPr>
      </w:pPr>
      <w:r w:rsidRPr="00573A8E">
        <w:rPr>
          <w:rFonts w:eastAsia="Times New Roman" w:cs="Tahoma"/>
          <w:b/>
          <w:sz w:val="24"/>
          <w:szCs w:val="24"/>
          <w:lang w:val="nl-NL"/>
        </w:rPr>
        <w:t>Deel 5</w:t>
      </w:r>
      <w:r w:rsidRPr="00573A8E">
        <w:rPr>
          <w:rFonts w:eastAsia="Times New Roman" w:cs="Tahoma"/>
          <w:b/>
          <w:sz w:val="24"/>
          <w:szCs w:val="24"/>
          <w:lang w:val="nl-NL"/>
        </w:rPr>
        <w:tab/>
        <w:t>-</w:t>
      </w:r>
      <w:r w:rsidRPr="00573A8E">
        <w:rPr>
          <w:rFonts w:eastAsia="Times New Roman" w:cs="Tahoma"/>
          <w:b/>
          <w:sz w:val="24"/>
          <w:szCs w:val="24"/>
          <w:lang w:val="nl-NL"/>
        </w:rPr>
        <w:tab/>
        <w:t>In</w:t>
      </w:r>
      <w:r w:rsidR="009806BD">
        <w:rPr>
          <w:rFonts w:eastAsia="Times New Roman" w:cs="Tahoma"/>
          <w:b/>
          <w:sz w:val="24"/>
          <w:szCs w:val="24"/>
          <w:lang w:val="nl-NL"/>
        </w:rPr>
        <w:t>schrijvingsbiljet</w:t>
      </w:r>
    </w:p>
    <w:p w14:paraId="1D9832C0" w14:textId="77777777" w:rsidR="00317215" w:rsidRPr="00573A8E" w:rsidRDefault="00317215" w:rsidP="00317215">
      <w:pPr>
        <w:widowControl w:val="0"/>
        <w:tabs>
          <w:tab w:val="left" w:pos="1134"/>
          <w:tab w:val="left" w:pos="1701"/>
        </w:tabs>
        <w:spacing w:before="120" w:after="0" w:line="240" w:lineRule="auto"/>
        <w:rPr>
          <w:rFonts w:eastAsia="Times New Roman" w:cs="Tahoma"/>
          <w:b/>
          <w:sz w:val="24"/>
          <w:szCs w:val="24"/>
          <w:lang w:val="nl-NL"/>
        </w:rPr>
      </w:pPr>
      <w:r w:rsidRPr="00573A8E">
        <w:rPr>
          <w:rFonts w:eastAsia="Times New Roman" w:cs="Tahoma"/>
          <w:b/>
          <w:sz w:val="24"/>
          <w:szCs w:val="24"/>
          <w:lang w:val="nl-NL"/>
        </w:rPr>
        <w:t>Deel 6</w:t>
      </w:r>
      <w:r w:rsidRPr="00573A8E">
        <w:rPr>
          <w:rFonts w:eastAsia="Times New Roman" w:cs="Tahoma"/>
          <w:b/>
          <w:sz w:val="24"/>
          <w:szCs w:val="24"/>
          <w:lang w:val="nl-NL"/>
        </w:rPr>
        <w:tab/>
        <w:t>-</w:t>
      </w:r>
      <w:r w:rsidRPr="00573A8E">
        <w:rPr>
          <w:rFonts w:eastAsia="Times New Roman" w:cs="Tahoma"/>
          <w:b/>
          <w:sz w:val="24"/>
          <w:szCs w:val="24"/>
          <w:lang w:val="nl-NL"/>
        </w:rPr>
        <w:tab/>
        <w:t>Inventaris</w:t>
      </w:r>
    </w:p>
    <w:p w14:paraId="72DFA805" w14:textId="77777777" w:rsidR="00317215" w:rsidRPr="00573A8E" w:rsidRDefault="00317215" w:rsidP="00317215">
      <w:pPr>
        <w:widowControl w:val="0"/>
        <w:tabs>
          <w:tab w:val="left" w:pos="1134"/>
          <w:tab w:val="left" w:pos="1701"/>
        </w:tabs>
        <w:spacing w:before="120" w:after="0" w:line="240" w:lineRule="auto"/>
        <w:rPr>
          <w:rFonts w:eastAsia="Times New Roman" w:cs="Tahoma"/>
          <w:b/>
          <w:sz w:val="24"/>
          <w:szCs w:val="24"/>
          <w:lang w:val="nl-NL"/>
        </w:rPr>
      </w:pPr>
      <w:r w:rsidRPr="00573A8E">
        <w:rPr>
          <w:rFonts w:eastAsia="Times New Roman" w:cs="Tahoma"/>
          <w:b/>
          <w:sz w:val="24"/>
          <w:szCs w:val="24"/>
          <w:lang w:val="nl-NL"/>
        </w:rPr>
        <w:t>Deel 7</w:t>
      </w:r>
      <w:r w:rsidRPr="00573A8E">
        <w:rPr>
          <w:rFonts w:eastAsia="Times New Roman" w:cs="Tahoma"/>
          <w:b/>
          <w:sz w:val="24"/>
          <w:szCs w:val="24"/>
          <w:lang w:val="nl-NL"/>
        </w:rPr>
        <w:tab/>
        <w:t>-</w:t>
      </w:r>
      <w:r w:rsidRPr="00573A8E">
        <w:rPr>
          <w:rFonts w:eastAsia="Times New Roman" w:cs="Tahoma"/>
          <w:b/>
          <w:sz w:val="24"/>
          <w:szCs w:val="24"/>
          <w:lang w:val="nl-NL"/>
        </w:rPr>
        <w:tab/>
        <w:t>Opdrachtfiche</w:t>
      </w:r>
    </w:p>
    <w:p w14:paraId="093DB178" w14:textId="028D479F" w:rsidR="00317215" w:rsidRDefault="00317215" w:rsidP="00317215">
      <w:pPr>
        <w:widowControl w:val="0"/>
        <w:tabs>
          <w:tab w:val="left" w:pos="1134"/>
          <w:tab w:val="left" w:pos="1701"/>
        </w:tabs>
        <w:spacing w:before="120" w:after="0" w:line="240" w:lineRule="auto"/>
        <w:rPr>
          <w:rFonts w:eastAsia="Times New Roman" w:cs="Tahoma"/>
          <w:b/>
          <w:sz w:val="24"/>
          <w:szCs w:val="24"/>
          <w:lang w:val="nl-NL"/>
        </w:rPr>
      </w:pPr>
      <w:r w:rsidRPr="00573A8E">
        <w:rPr>
          <w:rFonts w:eastAsia="Times New Roman" w:cs="Tahoma"/>
          <w:b/>
          <w:sz w:val="24"/>
          <w:szCs w:val="24"/>
          <w:lang w:val="nl-NL"/>
        </w:rPr>
        <w:t xml:space="preserve">Deel 8 </w:t>
      </w:r>
      <w:r w:rsidRPr="00573A8E">
        <w:rPr>
          <w:rFonts w:eastAsia="Times New Roman" w:cs="Tahoma"/>
          <w:b/>
          <w:sz w:val="24"/>
          <w:szCs w:val="24"/>
          <w:lang w:val="nl-NL"/>
        </w:rPr>
        <w:tab/>
        <w:t>-</w:t>
      </w:r>
      <w:r w:rsidRPr="00573A8E">
        <w:rPr>
          <w:rFonts w:eastAsia="Times New Roman" w:cs="Tahoma"/>
          <w:b/>
          <w:sz w:val="24"/>
          <w:szCs w:val="24"/>
          <w:lang w:val="nl-NL"/>
        </w:rPr>
        <w:tab/>
        <w:t>Bijlagen</w:t>
      </w:r>
    </w:p>
    <w:p w14:paraId="01015AC9" w14:textId="77777777" w:rsidR="004B7163" w:rsidRPr="00573A8E" w:rsidRDefault="004B7163" w:rsidP="00317215">
      <w:pPr>
        <w:widowControl w:val="0"/>
        <w:tabs>
          <w:tab w:val="left" w:pos="1134"/>
          <w:tab w:val="left" w:pos="1701"/>
        </w:tabs>
        <w:spacing w:before="120" w:after="0" w:line="240" w:lineRule="auto"/>
        <w:rPr>
          <w:rFonts w:eastAsia="Times New Roman" w:cs="Tahoma"/>
          <w:b/>
          <w:sz w:val="24"/>
          <w:szCs w:val="24"/>
          <w:lang w:val="nl-NL"/>
        </w:rPr>
      </w:pPr>
    </w:p>
    <w:p w14:paraId="1ECE0091" w14:textId="77777777" w:rsidR="00317215" w:rsidRPr="00573A8E" w:rsidRDefault="00317215" w:rsidP="004B7163">
      <w:pPr>
        <w:widowControl w:val="0"/>
        <w:pBdr>
          <w:top w:val="single" w:sz="4" w:space="1" w:color="auto"/>
          <w:left w:val="single" w:sz="4" w:space="4" w:color="auto"/>
          <w:bottom w:val="single" w:sz="4" w:space="1" w:color="auto"/>
          <w:right w:val="single" w:sz="4" w:space="4" w:color="auto"/>
        </w:pBdr>
        <w:spacing w:before="360" w:after="0" w:line="240" w:lineRule="auto"/>
        <w:rPr>
          <w:rFonts w:eastAsia="Times New Roman" w:cs="Tahoma"/>
          <w:spacing w:val="-3"/>
          <w:sz w:val="24"/>
          <w:szCs w:val="24"/>
          <w:lang w:val="nl-NL"/>
        </w:rPr>
      </w:pPr>
      <w:r w:rsidRPr="00573A8E">
        <w:rPr>
          <w:rFonts w:eastAsia="Times New Roman" w:cs="Tahoma"/>
          <w:b/>
          <w:spacing w:val="-3"/>
          <w:sz w:val="24"/>
          <w:szCs w:val="24"/>
          <w:u w:val="single"/>
          <w:lang w:val="nl-NL"/>
        </w:rPr>
        <w:t>Indienen van de offertes:</w:t>
      </w:r>
    </w:p>
    <w:p w14:paraId="4211B538" w14:textId="3C61F60B" w:rsidR="004B7163" w:rsidRDefault="00317215" w:rsidP="004B7163">
      <w:pPr>
        <w:widowControl w:val="0"/>
        <w:pBdr>
          <w:top w:val="single" w:sz="4" w:space="1" w:color="auto"/>
          <w:left w:val="single" w:sz="4" w:space="4" w:color="auto"/>
          <w:bottom w:val="single" w:sz="4" w:space="1" w:color="auto"/>
          <w:right w:val="single" w:sz="4" w:space="4" w:color="auto"/>
        </w:pBdr>
        <w:spacing w:after="0" w:line="240" w:lineRule="auto"/>
        <w:jc w:val="both"/>
        <w:rPr>
          <w:rFonts w:eastAsia="Times New Roman" w:cs="Tahoma"/>
          <w:spacing w:val="-3"/>
          <w:sz w:val="24"/>
          <w:szCs w:val="24"/>
          <w:lang w:val="nl-NL"/>
        </w:rPr>
      </w:pPr>
      <w:r w:rsidRPr="00573A8E">
        <w:rPr>
          <w:rFonts w:eastAsia="Times New Roman" w:cs="Tahoma"/>
          <w:spacing w:val="-3"/>
          <w:sz w:val="24"/>
          <w:szCs w:val="24"/>
          <w:lang w:val="nl-NL"/>
        </w:rPr>
        <w:t xml:space="preserve">Uiterlijk </w:t>
      </w:r>
      <w:r w:rsidRPr="00573A8E">
        <w:rPr>
          <w:rFonts w:eastAsia="Times New Roman" w:cs="Tahoma"/>
          <w:b/>
          <w:spacing w:val="-3"/>
          <w:sz w:val="24"/>
          <w:szCs w:val="24"/>
          <w:highlight w:val="yellow"/>
          <w:lang w:val="nl-NL"/>
        </w:rPr>
        <w:t>…………………………………. 20</w:t>
      </w:r>
      <w:r w:rsidR="00091CBC">
        <w:rPr>
          <w:rFonts w:eastAsia="Times New Roman" w:cs="Tahoma"/>
          <w:b/>
          <w:spacing w:val="-3"/>
          <w:sz w:val="24"/>
          <w:szCs w:val="24"/>
          <w:highlight w:val="yellow"/>
          <w:lang w:val="nl-NL"/>
        </w:rPr>
        <w:t>2</w:t>
      </w:r>
      <w:r w:rsidRPr="00573A8E">
        <w:rPr>
          <w:rFonts w:eastAsia="Times New Roman" w:cs="Tahoma"/>
          <w:b/>
          <w:spacing w:val="-3"/>
          <w:sz w:val="24"/>
          <w:szCs w:val="24"/>
          <w:highlight w:val="yellow"/>
          <w:lang w:val="nl-NL"/>
        </w:rPr>
        <w:t>X om ……………….. uur</w:t>
      </w:r>
      <w:r w:rsidRPr="00573A8E">
        <w:rPr>
          <w:rFonts w:eastAsia="Times New Roman" w:cs="Tahoma"/>
          <w:spacing w:val="-3"/>
          <w:sz w:val="24"/>
          <w:szCs w:val="24"/>
          <w:lang w:val="nl-NL"/>
        </w:rPr>
        <w:t xml:space="preserve">, in de </w:t>
      </w:r>
      <w:r w:rsidRPr="00573A8E">
        <w:rPr>
          <w:rFonts w:eastAsia="Times New Roman" w:cs="Tahoma"/>
          <w:spacing w:val="-3"/>
          <w:sz w:val="24"/>
          <w:szCs w:val="24"/>
          <w:highlight w:val="yellow"/>
          <w:lang w:val="nl-NL"/>
        </w:rPr>
        <w:t>……………………………….</w:t>
      </w:r>
      <w:r w:rsidRPr="00573A8E">
        <w:rPr>
          <w:rFonts w:eastAsia="Times New Roman" w:cs="Tahoma"/>
          <w:spacing w:val="-3"/>
          <w:sz w:val="24"/>
          <w:szCs w:val="24"/>
          <w:lang w:val="nl-NL"/>
        </w:rPr>
        <w:t xml:space="preserve"> van </w:t>
      </w:r>
      <w:r w:rsidRPr="00573A8E">
        <w:rPr>
          <w:rFonts w:eastAsia="Times New Roman" w:cs="Tahoma"/>
          <w:spacing w:val="-3"/>
          <w:sz w:val="24"/>
          <w:szCs w:val="24"/>
          <w:highlight w:val="yellow"/>
          <w:lang w:val="nl-NL"/>
        </w:rPr>
        <w:t>……………………………………...</w:t>
      </w:r>
      <w:r w:rsidRPr="00573A8E">
        <w:rPr>
          <w:rFonts w:eastAsia="Times New Roman" w:cs="Tahoma"/>
          <w:spacing w:val="-3"/>
          <w:sz w:val="24"/>
          <w:szCs w:val="24"/>
          <w:lang w:val="nl-NL"/>
        </w:rPr>
        <w:t xml:space="preserve"> </w:t>
      </w:r>
      <w:r>
        <w:rPr>
          <w:rFonts w:eastAsia="Times New Roman" w:cs="Tahoma"/>
          <w:spacing w:val="-3"/>
          <w:sz w:val="24"/>
          <w:szCs w:val="24"/>
          <w:lang w:val="nl-NL"/>
        </w:rPr>
        <w:t>.</w:t>
      </w:r>
      <w:r w:rsidR="009806BD">
        <w:rPr>
          <w:rFonts w:eastAsia="Times New Roman" w:cs="Tahoma"/>
          <w:spacing w:val="-3"/>
          <w:sz w:val="24"/>
          <w:szCs w:val="24"/>
          <w:lang w:val="nl-NL"/>
        </w:rPr>
        <w:t xml:space="preserve"> </w:t>
      </w:r>
      <w:r w:rsidRPr="00573A8E">
        <w:rPr>
          <w:rFonts w:eastAsia="Times New Roman" w:cs="Tahoma"/>
          <w:spacing w:val="-3"/>
          <w:sz w:val="24"/>
          <w:szCs w:val="24"/>
          <w:lang w:val="nl-NL"/>
        </w:rPr>
        <w:t>De kantoren zijn geopend van</w:t>
      </w:r>
      <w:r w:rsidR="009806BD">
        <w:rPr>
          <w:rFonts w:eastAsia="Times New Roman" w:cs="Tahoma"/>
          <w:spacing w:val="-3"/>
          <w:sz w:val="24"/>
          <w:szCs w:val="24"/>
          <w:lang w:val="nl-NL"/>
        </w:rPr>
        <w:t>af</w:t>
      </w:r>
      <w:r w:rsidRPr="00573A8E">
        <w:rPr>
          <w:rFonts w:eastAsia="Times New Roman" w:cs="Tahoma"/>
          <w:spacing w:val="-3"/>
          <w:sz w:val="24"/>
          <w:szCs w:val="24"/>
          <w:lang w:val="nl-NL"/>
        </w:rPr>
        <w:t xml:space="preserve"> </w:t>
      </w:r>
      <w:r w:rsidRPr="00573A8E">
        <w:rPr>
          <w:rFonts w:eastAsia="Times New Roman" w:cs="Tahoma"/>
          <w:spacing w:val="-3"/>
          <w:sz w:val="24"/>
          <w:szCs w:val="24"/>
          <w:highlight w:val="yellow"/>
          <w:lang w:val="nl-NL"/>
        </w:rPr>
        <w:t>……………………………...</w:t>
      </w:r>
      <w:r w:rsidR="009806BD">
        <w:rPr>
          <w:rFonts w:eastAsia="Times New Roman" w:cs="Tahoma"/>
          <w:spacing w:val="-3"/>
          <w:sz w:val="24"/>
          <w:szCs w:val="24"/>
          <w:lang w:val="nl-NL"/>
        </w:rPr>
        <w:t xml:space="preserve"> </w:t>
      </w:r>
    </w:p>
    <w:p w14:paraId="1528E688" w14:textId="77777777" w:rsidR="004B7163" w:rsidRDefault="004B7163" w:rsidP="004B7163">
      <w:pPr>
        <w:widowControl w:val="0"/>
        <w:pBdr>
          <w:top w:val="single" w:sz="4" w:space="1" w:color="auto"/>
          <w:left w:val="single" w:sz="4" w:space="4" w:color="auto"/>
          <w:bottom w:val="single" w:sz="4" w:space="1" w:color="auto"/>
          <w:right w:val="single" w:sz="4" w:space="4" w:color="auto"/>
        </w:pBdr>
        <w:spacing w:after="0" w:line="240" w:lineRule="auto"/>
        <w:jc w:val="both"/>
        <w:rPr>
          <w:rFonts w:eastAsia="Times New Roman" w:cs="Tahoma"/>
          <w:spacing w:val="-3"/>
          <w:sz w:val="24"/>
          <w:szCs w:val="24"/>
          <w:lang w:val="nl-NL"/>
        </w:rPr>
      </w:pPr>
    </w:p>
    <w:p w14:paraId="5FF88873" w14:textId="032874B3" w:rsidR="00317215" w:rsidRPr="00573A8E" w:rsidRDefault="00317215" w:rsidP="004B7163">
      <w:pPr>
        <w:widowControl w:val="0"/>
        <w:pBdr>
          <w:top w:val="single" w:sz="4" w:space="1" w:color="auto"/>
          <w:left w:val="single" w:sz="4" w:space="4" w:color="auto"/>
          <w:bottom w:val="single" w:sz="4" w:space="1" w:color="auto"/>
          <w:right w:val="single" w:sz="4" w:space="4" w:color="auto"/>
        </w:pBdr>
        <w:spacing w:after="0" w:line="240" w:lineRule="auto"/>
        <w:jc w:val="both"/>
        <w:rPr>
          <w:rFonts w:cs="Tahoma"/>
          <w:sz w:val="24"/>
          <w:szCs w:val="24"/>
          <w:lang w:val="nl-NL"/>
        </w:rPr>
      </w:pPr>
      <w:r w:rsidRPr="00573A8E">
        <w:rPr>
          <w:rFonts w:cs="Tahoma"/>
          <w:b/>
          <w:bCs/>
          <w:sz w:val="24"/>
          <w:szCs w:val="24"/>
          <w:lang w:val="nl-NL"/>
        </w:rPr>
        <w:br w:type="page"/>
      </w:r>
    </w:p>
    <w:bookmarkStart w:id="0" w:name="_Toc358814652" w:displacedByCustomXml="next"/>
    <w:bookmarkStart w:id="1" w:name="_Toc358814997" w:displacedByCustomXml="next"/>
    <w:bookmarkStart w:id="2" w:name="_Toc358882439" w:displacedByCustomXml="next"/>
    <w:bookmarkStart w:id="3" w:name="_Toc358882739" w:displacedByCustomXml="next"/>
    <w:bookmarkStart w:id="4" w:name="_Toc358882779" w:displacedByCustomXml="next"/>
    <w:sdt>
      <w:sdtPr>
        <w:rPr>
          <w:rFonts w:asciiTheme="minorHAnsi" w:eastAsiaTheme="minorEastAsia" w:hAnsiTheme="minorHAnsi" w:cstheme="minorBidi"/>
          <w:color w:val="auto"/>
          <w:sz w:val="22"/>
          <w:szCs w:val="22"/>
          <w:lang w:val="nl-NL"/>
        </w:rPr>
        <w:id w:val="1276365552"/>
        <w:docPartObj>
          <w:docPartGallery w:val="Table of Contents"/>
          <w:docPartUnique/>
        </w:docPartObj>
      </w:sdtPr>
      <w:sdtEndPr>
        <w:rPr>
          <w:b/>
          <w:bCs/>
        </w:rPr>
      </w:sdtEndPr>
      <w:sdtContent>
        <w:p w14:paraId="1A57A918" w14:textId="6AAA65A2" w:rsidR="007758A0" w:rsidRPr="007758A0" w:rsidRDefault="007758A0" w:rsidP="007758A0">
          <w:pPr>
            <w:pStyle w:val="Kopvaninhoudsopgave"/>
            <w:numPr>
              <w:ilvl w:val="0"/>
              <w:numId w:val="0"/>
            </w:numPr>
            <w:ind w:left="432"/>
            <w:rPr>
              <w:sz w:val="32"/>
              <w:szCs w:val="32"/>
            </w:rPr>
          </w:pPr>
          <w:r w:rsidRPr="007758A0">
            <w:rPr>
              <w:sz w:val="32"/>
              <w:szCs w:val="32"/>
            </w:rPr>
            <w:t>Inhoud</w:t>
          </w:r>
        </w:p>
        <w:p w14:paraId="05EC3953" w14:textId="71497902" w:rsidR="007758A0" w:rsidRPr="007758A0" w:rsidRDefault="007758A0">
          <w:pPr>
            <w:pStyle w:val="Inhopg1"/>
            <w:tabs>
              <w:tab w:val="left" w:pos="440"/>
              <w:tab w:val="right" w:leader="dot" w:pos="9017"/>
            </w:tabs>
            <w:rPr>
              <w:noProof/>
              <w:sz w:val="18"/>
              <w:szCs w:val="18"/>
              <w:lang w:val="nl-BE" w:eastAsia="nl-BE"/>
            </w:rPr>
          </w:pPr>
          <w:r w:rsidRPr="007758A0">
            <w:rPr>
              <w:sz w:val="20"/>
              <w:szCs w:val="20"/>
            </w:rPr>
            <w:fldChar w:fldCharType="begin"/>
          </w:r>
          <w:r w:rsidRPr="007758A0">
            <w:rPr>
              <w:sz w:val="20"/>
              <w:szCs w:val="20"/>
            </w:rPr>
            <w:instrText xml:space="preserve"> TOC \o "1-3" \h \z \u </w:instrText>
          </w:r>
          <w:r w:rsidRPr="007758A0">
            <w:rPr>
              <w:sz w:val="20"/>
              <w:szCs w:val="20"/>
            </w:rPr>
            <w:fldChar w:fldCharType="separate"/>
          </w:r>
          <w:hyperlink w:anchor="_Toc86149297" w:history="1">
            <w:r w:rsidRPr="007758A0">
              <w:rPr>
                <w:rStyle w:val="Hyperlink"/>
                <w:noProof/>
                <w:sz w:val="18"/>
                <w:szCs w:val="18"/>
              </w:rPr>
              <w:t>1</w:t>
            </w:r>
            <w:r w:rsidRPr="007758A0">
              <w:rPr>
                <w:noProof/>
                <w:sz w:val="18"/>
                <w:szCs w:val="18"/>
                <w:lang w:val="nl-BE" w:eastAsia="nl-BE"/>
              </w:rPr>
              <w:tab/>
            </w:r>
            <w:r w:rsidRPr="007758A0">
              <w:rPr>
                <w:rStyle w:val="Hyperlink"/>
                <w:noProof/>
                <w:sz w:val="18"/>
                <w:szCs w:val="18"/>
              </w:rPr>
              <w:t>ALGEMENE BEPALINGEN</w:t>
            </w:r>
            <w:r w:rsidRPr="007758A0">
              <w:rPr>
                <w:noProof/>
                <w:webHidden/>
                <w:sz w:val="18"/>
                <w:szCs w:val="18"/>
              </w:rPr>
              <w:tab/>
            </w:r>
            <w:r w:rsidRPr="007758A0">
              <w:rPr>
                <w:noProof/>
                <w:webHidden/>
                <w:sz w:val="18"/>
                <w:szCs w:val="18"/>
              </w:rPr>
              <w:fldChar w:fldCharType="begin"/>
            </w:r>
            <w:r w:rsidRPr="007758A0">
              <w:rPr>
                <w:noProof/>
                <w:webHidden/>
                <w:sz w:val="18"/>
                <w:szCs w:val="18"/>
              </w:rPr>
              <w:instrText xml:space="preserve"> PAGEREF _Toc86149297 \h </w:instrText>
            </w:r>
            <w:r w:rsidRPr="007758A0">
              <w:rPr>
                <w:noProof/>
                <w:webHidden/>
                <w:sz w:val="18"/>
                <w:szCs w:val="18"/>
              </w:rPr>
            </w:r>
            <w:r w:rsidRPr="007758A0">
              <w:rPr>
                <w:noProof/>
                <w:webHidden/>
                <w:sz w:val="18"/>
                <w:szCs w:val="18"/>
              </w:rPr>
              <w:fldChar w:fldCharType="separate"/>
            </w:r>
            <w:r w:rsidR="007225C8">
              <w:rPr>
                <w:noProof/>
                <w:webHidden/>
                <w:sz w:val="18"/>
                <w:szCs w:val="18"/>
              </w:rPr>
              <w:t>4</w:t>
            </w:r>
            <w:r w:rsidRPr="007758A0">
              <w:rPr>
                <w:noProof/>
                <w:webHidden/>
                <w:sz w:val="18"/>
                <w:szCs w:val="18"/>
              </w:rPr>
              <w:fldChar w:fldCharType="end"/>
            </w:r>
          </w:hyperlink>
        </w:p>
        <w:p w14:paraId="525FE178" w14:textId="5F4F64D8" w:rsidR="007758A0" w:rsidRPr="007758A0" w:rsidRDefault="003457ED">
          <w:pPr>
            <w:pStyle w:val="Inhopg2"/>
            <w:tabs>
              <w:tab w:val="left" w:pos="880"/>
              <w:tab w:val="right" w:leader="dot" w:pos="9017"/>
            </w:tabs>
            <w:rPr>
              <w:noProof/>
              <w:sz w:val="18"/>
              <w:szCs w:val="18"/>
              <w:lang w:val="nl-BE" w:eastAsia="nl-BE"/>
            </w:rPr>
          </w:pPr>
          <w:hyperlink w:anchor="_Toc86149298" w:history="1">
            <w:r w:rsidR="007758A0" w:rsidRPr="007758A0">
              <w:rPr>
                <w:rStyle w:val="Hyperlink"/>
                <w:noProof/>
                <w:sz w:val="18"/>
                <w:szCs w:val="18"/>
              </w:rPr>
              <w:t>1.1</w:t>
            </w:r>
            <w:r w:rsidR="007758A0" w:rsidRPr="007758A0">
              <w:rPr>
                <w:noProof/>
                <w:sz w:val="18"/>
                <w:szCs w:val="18"/>
                <w:lang w:val="nl-BE" w:eastAsia="nl-BE"/>
              </w:rPr>
              <w:tab/>
            </w:r>
            <w:r w:rsidR="007758A0" w:rsidRPr="007758A0">
              <w:rPr>
                <w:rStyle w:val="Hyperlink"/>
                <w:noProof/>
                <w:sz w:val="18"/>
                <w:szCs w:val="18"/>
                <w:lang w:val="nl-BE"/>
              </w:rPr>
              <w:t xml:space="preserve">Afwijkingen van de algemene </w:t>
            </w:r>
            <w:r w:rsidR="007758A0" w:rsidRPr="007758A0">
              <w:rPr>
                <w:rStyle w:val="Hyperlink"/>
                <w:noProof/>
                <w:sz w:val="18"/>
                <w:szCs w:val="18"/>
              </w:rPr>
              <w:t>uitvoeringsregels</w:t>
            </w:r>
            <w:r w:rsidR="007758A0" w:rsidRPr="007758A0">
              <w:rPr>
                <w:noProof/>
                <w:webHidden/>
                <w:sz w:val="18"/>
                <w:szCs w:val="18"/>
              </w:rPr>
              <w:tab/>
            </w:r>
            <w:r w:rsidR="007758A0" w:rsidRPr="007758A0">
              <w:rPr>
                <w:noProof/>
                <w:webHidden/>
                <w:sz w:val="18"/>
                <w:szCs w:val="18"/>
              </w:rPr>
              <w:fldChar w:fldCharType="begin"/>
            </w:r>
            <w:r w:rsidR="007758A0" w:rsidRPr="007758A0">
              <w:rPr>
                <w:noProof/>
                <w:webHidden/>
                <w:sz w:val="18"/>
                <w:szCs w:val="18"/>
              </w:rPr>
              <w:instrText xml:space="preserve"> PAGEREF _Toc86149298 \h </w:instrText>
            </w:r>
            <w:r w:rsidR="007758A0" w:rsidRPr="007758A0">
              <w:rPr>
                <w:noProof/>
                <w:webHidden/>
                <w:sz w:val="18"/>
                <w:szCs w:val="18"/>
              </w:rPr>
            </w:r>
            <w:r w:rsidR="007758A0" w:rsidRPr="007758A0">
              <w:rPr>
                <w:noProof/>
                <w:webHidden/>
                <w:sz w:val="18"/>
                <w:szCs w:val="18"/>
              </w:rPr>
              <w:fldChar w:fldCharType="separate"/>
            </w:r>
            <w:r w:rsidR="007225C8">
              <w:rPr>
                <w:noProof/>
                <w:webHidden/>
                <w:sz w:val="18"/>
                <w:szCs w:val="18"/>
              </w:rPr>
              <w:t>4</w:t>
            </w:r>
            <w:r w:rsidR="007758A0" w:rsidRPr="007758A0">
              <w:rPr>
                <w:noProof/>
                <w:webHidden/>
                <w:sz w:val="18"/>
                <w:szCs w:val="18"/>
              </w:rPr>
              <w:fldChar w:fldCharType="end"/>
            </w:r>
          </w:hyperlink>
        </w:p>
        <w:p w14:paraId="43599AE6" w14:textId="43D0ACE4" w:rsidR="007758A0" w:rsidRPr="007758A0" w:rsidRDefault="003457ED">
          <w:pPr>
            <w:pStyle w:val="Inhopg2"/>
            <w:tabs>
              <w:tab w:val="left" w:pos="880"/>
              <w:tab w:val="right" w:leader="dot" w:pos="9017"/>
            </w:tabs>
            <w:rPr>
              <w:noProof/>
              <w:sz w:val="18"/>
              <w:szCs w:val="18"/>
              <w:lang w:val="nl-BE" w:eastAsia="nl-BE"/>
            </w:rPr>
          </w:pPr>
          <w:hyperlink w:anchor="_Toc86149299" w:history="1">
            <w:r w:rsidR="007758A0" w:rsidRPr="007758A0">
              <w:rPr>
                <w:rStyle w:val="Hyperlink"/>
                <w:noProof/>
                <w:sz w:val="18"/>
                <w:szCs w:val="18"/>
              </w:rPr>
              <w:t>1.2</w:t>
            </w:r>
            <w:r w:rsidR="007758A0" w:rsidRPr="007758A0">
              <w:rPr>
                <w:noProof/>
                <w:sz w:val="18"/>
                <w:szCs w:val="18"/>
                <w:lang w:val="nl-BE" w:eastAsia="nl-BE"/>
              </w:rPr>
              <w:tab/>
            </w:r>
            <w:r w:rsidR="007758A0" w:rsidRPr="007758A0">
              <w:rPr>
                <w:rStyle w:val="Hyperlink"/>
                <w:noProof/>
                <w:sz w:val="18"/>
                <w:szCs w:val="18"/>
                <w:lang w:val="nl-BE"/>
              </w:rPr>
              <w:t>Aanbestedende overheid</w:t>
            </w:r>
            <w:r w:rsidR="007758A0" w:rsidRPr="007758A0">
              <w:rPr>
                <w:noProof/>
                <w:webHidden/>
                <w:sz w:val="18"/>
                <w:szCs w:val="18"/>
              </w:rPr>
              <w:tab/>
            </w:r>
            <w:r w:rsidR="007758A0" w:rsidRPr="007758A0">
              <w:rPr>
                <w:noProof/>
                <w:webHidden/>
                <w:sz w:val="18"/>
                <w:szCs w:val="18"/>
              </w:rPr>
              <w:fldChar w:fldCharType="begin"/>
            </w:r>
            <w:r w:rsidR="007758A0" w:rsidRPr="007758A0">
              <w:rPr>
                <w:noProof/>
                <w:webHidden/>
                <w:sz w:val="18"/>
                <w:szCs w:val="18"/>
              </w:rPr>
              <w:instrText xml:space="preserve"> PAGEREF _Toc86149299 \h </w:instrText>
            </w:r>
            <w:r w:rsidR="007758A0" w:rsidRPr="007758A0">
              <w:rPr>
                <w:noProof/>
                <w:webHidden/>
                <w:sz w:val="18"/>
                <w:szCs w:val="18"/>
              </w:rPr>
            </w:r>
            <w:r w:rsidR="007758A0" w:rsidRPr="007758A0">
              <w:rPr>
                <w:noProof/>
                <w:webHidden/>
                <w:sz w:val="18"/>
                <w:szCs w:val="18"/>
              </w:rPr>
              <w:fldChar w:fldCharType="separate"/>
            </w:r>
            <w:r w:rsidR="007225C8">
              <w:rPr>
                <w:noProof/>
                <w:webHidden/>
                <w:sz w:val="18"/>
                <w:szCs w:val="18"/>
              </w:rPr>
              <w:t>4</w:t>
            </w:r>
            <w:r w:rsidR="007758A0" w:rsidRPr="007758A0">
              <w:rPr>
                <w:noProof/>
                <w:webHidden/>
                <w:sz w:val="18"/>
                <w:szCs w:val="18"/>
              </w:rPr>
              <w:fldChar w:fldCharType="end"/>
            </w:r>
          </w:hyperlink>
        </w:p>
        <w:p w14:paraId="5F984F61" w14:textId="17191822" w:rsidR="007758A0" w:rsidRPr="007758A0" w:rsidRDefault="003457ED">
          <w:pPr>
            <w:pStyle w:val="Inhopg2"/>
            <w:tabs>
              <w:tab w:val="left" w:pos="880"/>
              <w:tab w:val="right" w:leader="dot" w:pos="9017"/>
            </w:tabs>
            <w:rPr>
              <w:noProof/>
              <w:sz w:val="18"/>
              <w:szCs w:val="18"/>
              <w:lang w:val="nl-BE" w:eastAsia="nl-BE"/>
            </w:rPr>
          </w:pPr>
          <w:hyperlink w:anchor="_Toc86149300" w:history="1">
            <w:r w:rsidR="007758A0" w:rsidRPr="007758A0">
              <w:rPr>
                <w:rStyle w:val="Hyperlink"/>
                <w:noProof/>
                <w:sz w:val="18"/>
                <w:szCs w:val="18"/>
              </w:rPr>
              <w:t>1.3</w:t>
            </w:r>
            <w:r w:rsidR="007758A0" w:rsidRPr="007758A0">
              <w:rPr>
                <w:noProof/>
                <w:sz w:val="18"/>
                <w:szCs w:val="18"/>
                <w:lang w:val="nl-BE" w:eastAsia="nl-BE"/>
              </w:rPr>
              <w:tab/>
            </w:r>
            <w:r w:rsidR="007758A0" w:rsidRPr="007758A0">
              <w:rPr>
                <w:rStyle w:val="Hyperlink"/>
                <w:noProof/>
                <w:sz w:val="18"/>
                <w:szCs w:val="18"/>
                <w:lang w:val="nl-BE"/>
              </w:rPr>
              <w:t>Voorwerp en aard van de opdracht</w:t>
            </w:r>
            <w:r w:rsidR="007758A0" w:rsidRPr="007758A0">
              <w:rPr>
                <w:noProof/>
                <w:webHidden/>
                <w:sz w:val="18"/>
                <w:szCs w:val="18"/>
              </w:rPr>
              <w:tab/>
            </w:r>
            <w:r w:rsidR="007758A0" w:rsidRPr="007758A0">
              <w:rPr>
                <w:noProof/>
                <w:webHidden/>
                <w:sz w:val="18"/>
                <w:szCs w:val="18"/>
              </w:rPr>
              <w:fldChar w:fldCharType="begin"/>
            </w:r>
            <w:r w:rsidR="007758A0" w:rsidRPr="007758A0">
              <w:rPr>
                <w:noProof/>
                <w:webHidden/>
                <w:sz w:val="18"/>
                <w:szCs w:val="18"/>
              </w:rPr>
              <w:instrText xml:space="preserve"> PAGEREF _Toc86149300 \h </w:instrText>
            </w:r>
            <w:r w:rsidR="007758A0" w:rsidRPr="007758A0">
              <w:rPr>
                <w:noProof/>
                <w:webHidden/>
                <w:sz w:val="18"/>
                <w:szCs w:val="18"/>
              </w:rPr>
            </w:r>
            <w:r w:rsidR="007758A0" w:rsidRPr="007758A0">
              <w:rPr>
                <w:noProof/>
                <w:webHidden/>
                <w:sz w:val="18"/>
                <w:szCs w:val="18"/>
              </w:rPr>
              <w:fldChar w:fldCharType="separate"/>
            </w:r>
            <w:r w:rsidR="007225C8">
              <w:rPr>
                <w:noProof/>
                <w:webHidden/>
                <w:sz w:val="18"/>
                <w:szCs w:val="18"/>
              </w:rPr>
              <w:t>4</w:t>
            </w:r>
            <w:r w:rsidR="007758A0" w:rsidRPr="007758A0">
              <w:rPr>
                <w:noProof/>
                <w:webHidden/>
                <w:sz w:val="18"/>
                <w:szCs w:val="18"/>
              </w:rPr>
              <w:fldChar w:fldCharType="end"/>
            </w:r>
          </w:hyperlink>
        </w:p>
        <w:p w14:paraId="712A36AB" w14:textId="27A3FD02" w:rsidR="007758A0" w:rsidRPr="007758A0" w:rsidRDefault="003457ED">
          <w:pPr>
            <w:pStyle w:val="Inhopg2"/>
            <w:tabs>
              <w:tab w:val="left" w:pos="880"/>
              <w:tab w:val="right" w:leader="dot" w:pos="9017"/>
            </w:tabs>
            <w:rPr>
              <w:noProof/>
              <w:sz w:val="18"/>
              <w:szCs w:val="18"/>
              <w:lang w:val="nl-BE" w:eastAsia="nl-BE"/>
            </w:rPr>
          </w:pPr>
          <w:hyperlink w:anchor="_Toc86149301" w:history="1">
            <w:r w:rsidR="007758A0" w:rsidRPr="007758A0">
              <w:rPr>
                <w:rStyle w:val="Hyperlink"/>
                <w:noProof/>
                <w:sz w:val="18"/>
                <w:szCs w:val="18"/>
              </w:rPr>
              <w:t>1.4</w:t>
            </w:r>
            <w:r w:rsidR="007758A0" w:rsidRPr="007758A0">
              <w:rPr>
                <w:noProof/>
                <w:sz w:val="18"/>
                <w:szCs w:val="18"/>
                <w:lang w:val="nl-BE" w:eastAsia="nl-BE"/>
              </w:rPr>
              <w:tab/>
            </w:r>
            <w:r w:rsidR="007758A0" w:rsidRPr="007758A0">
              <w:rPr>
                <w:rStyle w:val="Hyperlink"/>
                <w:noProof/>
                <w:sz w:val="18"/>
                <w:szCs w:val="18"/>
                <w:lang w:val="nl-BE"/>
              </w:rPr>
              <w:t>Gunningswijze</w:t>
            </w:r>
            <w:r w:rsidR="007758A0" w:rsidRPr="007758A0">
              <w:rPr>
                <w:noProof/>
                <w:webHidden/>
                <w:sz w:val="18"/>
                <w:szCs w:val="18"/>
              </w:rPr>
              <w:tab/>
            </w:r>
            <w:r w:rsidR="007758A0" w:rsidRPr="007758A0">
              <w:rPr>
                <w:noProof/>
                <w:webHidden/>
                <w:sz w:val="18"/>
                <w:szCs w:val="18"/>
              </w:rPr>
              <w:fldChar w:fldCharType="begin"/>
            </w:r>
            <w:r w:rsidR="007758A0" w:rsidRPr="007758A0">
              <w:rPr>
                <w:noProof/>
                <w:webHidden/>
                <w:sz w:val="18"/>
                <w:szCs w:val="18"/>
              </w:rPr>
              <w:instrText xml:space="preserve"> PAGEREF _Toc86149301 \h </w:instrText>
            </w:r>
            <w:r w:rsidR="007758A0" w:rsidRPr="007758A0">
              <w:rPr>
                <w:noProof/>
                <w:webHidden/>
                <w:sz w:val="18"/>
                <w:szCs w:val="18"/>
              </w:rPr>
            </w:r>
            <w:r w:rsidR="007758A0" w:rsidRPr="007758A0">
              <w:rPr>
                <w:noProof/>
                <w:webHidden/>
                <w:sz w:val="18"/>
                <w:szCs w:val="18"/>
              </w:rPr>
              <w:fldChar w:fldCharType="separate"/>
            </w:r>
            <w:r w:rsidR="007225C8">
              <w:rPr>
                <w:noProof/>
                <w:webHidden/>
                <w:sz w:val="18"/>
                <w:szCs w:val="18"/>
              </w:rPr>
              <w:t>5</w:t>
            </w:r>
            <w:r w:rsidR="007758A0" w:rsidRPr="007758A0">
              <w:rPr>
                <w:noProof/>
                <w:webHidden/>
                <w:sz w:val="18"/>
                <w:szCs w:val="18"/>
              </w:rPr>
              <w:fldChar w:fldCharType="end"/>
            </w:r>
          </w:hyperlink>
        </w:p>
        <w:p w14:paraId="7B8036AD" w14:textId="5218D8E6" w:rsidR="007758A0" w:rsidRPr="007758A0" w:rsidRDefault="003457ED">
          <w:pPr>
            <w:pStyle w:val="Inhopg2"/>
            <w:tabs>
              <w:tab w:val="left" w:pos="880"/>
              <w:tab w:val="right" w:leader="dot" w:pos="9017"/>
            </w:tabs>
            <w:rPr>
              <w:noProof/>
              <w:sz w:val="18"/>
              <w:szCs w:val="18"/>
              <w:lang w:val="nl-BE" w:eastAsia="nl-BE"/>
            </w:rPr>
          </w:pPr>
          <w:hyperlink w:anchor="_Toc86149302" w:history="1">
            <w:r w:rsidR="007758A0" w:rsidRPr="007758A0">
              <w:rPr>
                <w:rStyle w:val="Hyperlink"/>
                <w:noProof/>
                <w:sz w:val="18"/>
                <w:szCs w:val="18"/>
              </w:rPr>
              <w:t>1.5</w:t>
            </w:r>
            <w:r w:rsidR="007758A0" w:rsidRPr="007758A0">
              <w:rPr>
                <w:noProof/>
                <w:sz w:val="18"/>
                <w:szCs w:val="18"/>
                <w:lang w:val="nl-BE" w:eastAsia="nl-BE"/>
              </w:rPr>
              <w:tab/>
            </w:r>
            <w:r w:rsidR="007758A0" w:rsidRPr="007758A0">
              <w:rPr>
                <w:rStyle w:val="Hyperlink"/>
                <w:noProof/>
                <w:sz w:val="18"/>
                <w:szCs w:val="18"/>
                <w:lang w:val="nl-BE"/>
              </w:rPr>
              <w:t>Toepasselijke wetgeving en documenten</w:t>
            </w:r>
            <w:r w:rsidR="007758A0" w:rsidRPr="007758A0">
              <w:rPr>
                <w:noProof/>
                <w:webHidden/>
                <w:sz w:val="18"/>
                <w:szCs w:val="18"/>
              </w:rPr>
              <w:tab/>
            </w:r>
            <w:r w:rsidR="007758A0" w:rsidRPr="007758A0">
              <w:rPr>
                <w:noProof/>
                <w:webHidden/>
                <w:sz w:val="18"/>
                <w:szCs w:val="18"/>
              </w:rPr>
              <w:fldChar w:fldCharType="begin"/>
            </w:r>
            <w:r w:rsidR="007758A0" w:rsidRPr="007758A0">
              <w:rPr>
                <w:noProof/>
                <w:webHidden/>
                <w:sz w:val="18"/>
                <w:szCs w:val="18"/>
              </w:rPr>
              <w:instrText xml:space="preserve"> PAGEREF _Toc86149302 \h </w:instrText>
            </w:r>
            <w:r w:rsidR="007758A0" w:rsidRPr="007758A0">
              <w:rPr>
                <w:noProof/>
                <w:webHidden/>
                <w:sz w:val="18"/>
                <w:szCs w:val="18"/>
              </w:rPr>
            </w:r>
            <w:r w:rsidR="007758A0" w:rsidRPr="007758A0">
              <w:rPr>
                <w:noProof/>
                <w:webHidden/>
                <w:sz w:val="18"/>
                <w:szCs w:val="18"/>
              </w:rPr>
              <w:fldChar w:fldCharType="separate"/>
            </w:r>
            <w:r w:rsidR="007225C8">
              <w:rPr>
                <w:noProof/>
                <w:webHidden/>
                <w:sz w:val="18"/>
                <w:szCs w:val="18"/>
              </w:rPr>
              <w:t>5</w:t>
            </w:r>
            <w:r w:rsidR="007758A0" w:rsidRPr="007758A0">
              <w:rPr>
                <w:noProof/>
                <w:webHidden/>
                <w:sz w:val="18"/>
                <w:szCs w:val="18"/>
              </w:rPr>
              <w:fldChar w:fldCharType="end"/>
            </w:r>
          </w:hyperlink>
        </w:p>
        <w:p w14:paraId="00BE9518" w14:textId="75186733" w:rsidR="007758A0" w:rsidRPr="007758A0" w:rsidRDefault="003457ED">
          <w:pPr>
            <w:pStyle w:val="Inhopg1"/>
            <w:tabs>
              <w:tab w:val="left" w:pos="440"/>
              <w:tab w:val="right" w:leader="dot" w:pos="9017"/>
            </w:tabs>
            <w:rPr>
              <w:noProof/>
              <w:sz w:val="18"/>
              <w:szCs w:val="18"/>
              <w:lang w:val="nl-BE" w:eastAsia="nl-BE"/>
            </w:rPr>
          </w:pPr>
          <w:hyperlink w:anchor="_Toc86149303" w:history="1">
            <w:r w:rsidR="007758A0" w:rsidRPr="007758A0">
              <w:rPr>
                <w:rStyle w:val="Hyperlink"/>
                <w:noProof/>
                <w:sz w:val="18"/>
                <w:szCs w:val="18"/>
              </w:rPr>
              <w:t>2</w:t>
            </w:r>
            <w:r w:rsidR="007758A0" w:rsidRPr="007758A0">
              <w:rPr>
                <w:noProof/>
                <w:sz w:val="18"/>
                <w:szCs w:val="18"/>
                <w:lang w:val="nl-BE" w:eastAsia="nl-BE"/>
              </w:rPr>
              <w:tab/>
            </w:r>
            <w:r w:rsidR="007758A0" w:rsidRPr="007758A0">
              <w:rPr>
                <w:rStyle w:val="Hyperlink"/>
                <w:noProof/>
                <w:sz w:val="18"/>
                <w:szCs w:val="18"/>
              </w:rPr>
              <w:t>ADMINISTRATIEVE VOORSCHRIFTEN</w:t>
            </w:r>
            <w:r w:rsidR="007758A0" w:rsidRPr="007758A0">
              <w:rPr>
                <w:noProof/>
                <w:webHidden/>
                <w:sz w:val="18"/>
                <w:szCs w:val="18"/>
              </w:rPr>
              <w:tab/>
            </w:r>
            <w:r w:rsidR="007758A0" w:rsidRPr="007758A0">
              <w:rPr>
                <w:noProof/>
                <w:webHidden/>
                <w:sz w:val="18"/>
                <w:szCs w:val="18"/>
              </w:rPr>
              <w:fldChar w:fldCharType="begin"/>
            </w:r>
            <w:r w:rsidR="007758A0" w:rsidRPr="007758A0">
              <w:rPr>
                <w:noProof/>
                <w:webHidden/>
                <w:sz w:val="18"/>
                <w:szCs w:val="18"/>
              </w:rPr>
              <w:instrText xml:space="preserve"> PAGEREF _Toc86149303 \h </w:instrText>
            </w:r>
            <w:r w:rsidR="007758A0" w:rsidRPr="007758A0">
              <w:rPr>
                <w:noProof/>
                <w:webHidden/>
                <w:sz w:val="18"/>
                <w:szCs w:val="18"/>
              </w:rPr>
            </w:r>
            <w:r w:rsidR="007758A0" w:rsidRPr="007758A0">
              <w:rPr>
                <w:noProof/>
                <w:webHidden/>
                <w:sz w:val="18"/>
                <w:szCs w:val="18"/>
              </w:rPr>
              <w:fldChar w:fldCharType="separate"/>
            </w:r>
            <w:r w:rsidR="007225C8">
              <w:rPr>
                <w:noProof/>
                <w:webHidden/>
                <w:sz w:val="18"/>
                <w:szCs w:val="18"/>
              </w:rPr>
              <w:t>7</w:t>
            </w:r>
            <w:r w:rsidR="007758A0" w:rsidRPr="007758A0">
              <w:rPr>
                <w:noProof/>
                <w:webHidden/>
                <w:sz w:val="18"/>
                <w:szCs w:val="18"/>
              </w:rPr>
              <w:fldChar w:fldCharType="end"/>
            </w:r>
          </w:hyperlink>
        </w:p>
        <w:p w14:paraId="2A6A7224" w14:textId="4C3A8D07" w:rsidR="007758A0" w:rsidRPr="007758A0" w:rsidRDefault="003457ED">
          <w:pPr>
            <w:pStyle w:val="Inhopg2"/>
            <w:tabs>
              <w:tab w:val="left" w:pos="880"/>
              <w:tab w:val="right" w:leader="dot" w:pos="9017"/>
            </w:tabs>
            <w:rPr>
              <w:noProof/>
              <w:sz w:val="18"/>
              <w:szCs w:val="18"/>
              <w:lang w:val="nl-BE" w:eastAsia="nl-BE"/>
            </w:rPr>
          </w:pPr>
          <w:hyperlink w:anchor="_Toc86149304" w:history="1">
            <w:r w:rsidR="007758A0" w:rsidRPr="007758A0">
              <w:rPr>
                <w:rStyle w:val="Hyperlink"/>
                <w:noProof/>
                <w:sz w:val="18"/>
                <w:szCs w:val="18"/>
              </w:rPr>
              <w:t>2.1</w:t>
            </w:r>
            <w:r w:rsidR="007758A0" w:rsidRPr="007758A0">
              <w:rPr>
                <w:noProof/>
                <w:sz w:val="18"/>
                <w:szCs w:val="18"/>
                <w:lang w:val="nl-BE" w:eastAsia="nl-BE"/>
              </w:rPr>
              <w:tab/>
            </w:r>
            <w:r w:rsidR="007758A0" w:rsidRPr="007758A0">
              <w:rPr>
                <w:rStyle w:val="Hyperlink"/>
                <w:noProof/>
                <w:sz w:val="18"/>
                <w:szCs w:val="18"/>
                <w:lang w:val="nl-BE"/>
              </w:rPr>
              <w:t>Varianten</w:t>
            </w:r>
            <w:r w:rsidR="007758A0" w:rsidRPr="007758A0">
              <w:rPr>
                <w:noProof/>
                <w:webHidden/>
                <w:sz w:val="18"/>
                <w:szCs w:val="18"/>
              </w:rPr>
              <w:tab/>
            </w:r>
            <w:r w:rsidR="007758A0" w:rsidRPr="007758A0">
              <w:rPr>
                <w:noProof/>
                <w:webHidden/>
                <w:sz w:val="18"/>
                <w:szCs w:val="18"/>
              </w:rPr>
              <w:fldChar w:fldCharType="begin"/>
            </w:r>
            <w:r w:rsidR="007758A0" w:rsidRPr="007758A0">
              <w:rPr>
                <w:noProof/>
                <w:webHidden/>
                <w:sz w:val="18"/>
                <w:szCs w:val="18"/>
              </w:rPr>
              <w:instrText xml:space="preserve"> PAGEREF _Toc86149304 \h </w:instrText>
            </w:r>
            <w:r w:rsidR="007758A0" w:rsidRPr="007758A0">
              <w:rPr>
                <w:noProof/>
                <w:webHidden/>
                <w:sz w:val="18"/>
                <w:szCs w:val="18"/>
              </w:rPr>
            </w:r>
            <w:r w:rsidR="007758A0" w:rsidRPr="007758A0">
              <w:rPr>
                <w:noProof/>
                <w:webHidden/>
                <w:sz w:val="18"/>
                <w:szCs w:val="18"/>
              </w:rPr>
              <w:fldChar w:fldCharType="separate"/>
            </w:r>
            <w:r w:rsidR="007225C8">
              <w:rPr>
                <w:noProof/>
                <w:webHidden/>
                <w:sz w:val="18"/>
                <w:szCs w:val="18"/>
              </w:rPr>
              <w:t>7</w:t>
            </w:r>
            <w:r w:rsidR="007758A0" w:rsidRPr="007758A0">
              <w:rPr>
                <w:noProof/>
                <w:webHidden/>
                <w:sz w:val="18"/>
                <w:szCs w:val="18"/>
              </w:rPr>
              <w:fldChar w:fldCharType="end"/>
            </w:r>
          </w:hyperlink>
        </w:p>
        <w:p w14:paraId="50A9A04D" w14:textId="4552704D" w:rsidR="007758A0" w:rsidRPr="007758A0" w:rsidRDefault="003457ED">
          <w:pPr>
            <w:pStyle w:val="Inhopg2"/>
            <w:tabs>
              <w:tab w:val="left" w:pos="880"/>
              <w:tab w:val="right" w:leader="dot" w:pos="9017"/>
            </w:tabs>
            <w:rPr>
              <w:noProof/>
              <w:sz w:val="18"/>
              <w:szCs w:val="18"/>
              <w:lang w:val="nl-BE" w:eastAsia="nl-BE"/>
            </w:rPr>
          </w:pPr>
          <w:hyperlink w:anchor="_Toc86149305" w:history="1">
            <w:r w:rsidR="007758A0" w:rsidRPr="007758A0">
              <w:rPr>
                <w:rStyle w:val="Hyperlink"/>
                <w:noProof/>
                <w:sz w:val="18"/>
                <w:szCs w:val="18"/>
              </w:rPr>
              <w:t>2.2</w:t>
            </w:r>
            <w:r w:rsidR="007758A0" w:rsidRPr="007758A0">
              <w:rPr>
                <w:noProof/>
                <w:sz w:val="18"/>
                <w:szCs w:val="18"/>
                <w:lang w:val="nl-BE" w:eastAsia="nl-BE"/>
              </w:rPr>
              <w:tab/>
            </w:r>
            <w:r w:rsidR="007758A0" w:rsidRPr="007758A0">
              <w:rPr>
                <w:rStyle w:val="Hyperlink"/>
                <w:noProof/>
                <w:sz w:val="18"/>
                <w:szCs w:val="18"/>
                <w:lang w:val="nl-BE"/>
              </w:rPr>
              <w:t>Opties</w:t>
            </w:r>
            <w:r w:rsidR="007758A0" w:rsidRPr="007758A0">
              <w:rPr>
                <w:noProof/>
                <w:webHidden/>
                <w:sz w:val="18"/>
                <w:szCs w:val="18"/>
              </w:rPr>
              <w:tab/>
            </w:r>
            <w:r w:rsidR="007758A0" w:rsidRPr="007758A0">
              <w:rPr>
                <w:noProof/>
                <w:webHidden/>
                <w:sz w:val="18"/>
                <w:szCs w:val="18"/>
              </w:rPr>
              <w:fldChar w:fldCharType="begin"/>
            </w:r>
            <w:r w:rsidR="007758A0" w:rsidRPr="007758A0">
              <w:rPr>
                <w:noProof/>
                <w:webHidden/>
                <w:sz w:val="18"/>
                <w:szCs w:val="18"/>
              </w:rPr>
              <w:instrText xml:space="preserve"> PAGEREF _Toc86149305 \h </w:instrText>
            </w:r>
            <w:r w:rsidR="007758A0" w:rsidRPr="007758A0">
              <w:rPr>
                <w:noProof/>
                <w:webHidden/>
                <w:sz w:val="18"/>
                <w:szCs w:val="18"/>
              </w:rPr>
            </w:r>
            <w:r w:rsidR="007758A0" w:rsidRPr="007758A0">
              <w:rPr>
                <w:noProof/>
                <w:webHidden/>
                <w:sz w:val="18"/>
                <w:szCs w:val="18"/>
              </w:rPr>
              <w:fldChar w:fldCharType="separate"/>
            </w:r>
            <w:r w:rsidR="007225C8">
              <w:rPr>
                <w:noProof/>
                <w:webHidden/>
                <w:sz w:val="18"/>
                <w:szCs w:val="18"/>
              </w:rPr>
              <w:t>7</w:t>
            </w:r>
            <w:r w:rsidR="007758A0" w:rsidRPr="007758A0">
              <w:rPr>
                <w:noProof/>
                <w:webHidden/>
                <w:sz w:val="18"/>
                <w:szCs w:val="18"/>
              </w:rPr>
              <w:fldChar w:fldCharType="end"/>
            </w:r>
          </w:hyperlink>
        </w:p>
        <w:p w14:paraId="16778B6B" w14:textId="6C072586" w:rsidR="007758A0" w:rsidRPr="007758A0" w:rsidRDefault="003457ED">
          <w:pPr>
            <w:pStyle w:val="Inhopg2"/>
            <w:tabs>
              <w:tab w:val="left" w:pos="880"/>
              <w:tab w:val="right" w:leader="dot" w:pos="9017"/>
            </w:tabs>
            <w:rPr>
              <w:noProof/>
              <w:sz w:val="18"/>
              <w:szCs w:val="18"/>
              <w:lang w:val="nl-BE" w:eastAsia="nl-BE"/>
            </w:rPr>
          </w:pPr>
          <w:hyperlink w:anchor="_Toc86149306" w:history="1">
            <w:r w:rsidR="007758A0" w:rsidRPr="007758A0">
              <w:rPr>
                <w:rStyle w:val="Hyperlink"/>
                <w:noProof/>
                <w:sz w:val="18"/>
                <w:szCs w:val="18"/>
              </w:rPr>
              <w:t>2.3</w:t>
            </w:r>
            <w:r w:rsidR="007758A0" w:rsidRPr="007758A0">
              <w:rPr>
                <w:noProof/>
                <w:sz w:val="18"/>
                <w:szCs w:val="18"/>
                <w:lang w:val="nl-BE" w:eastAsia="nl-BE"/>
              </w:rPr>
              <w:tab/>
            </w:r>
            <w:r w:rsidR="007758A0" w:rsidRPr="007758A0">
              <w:rPr>
                <w:rStyle w:val="Hyperlink"/>
                <w:noProof/>
                <w:sz w:val="18"/>
                <w:szCs w:val="18"/>
                <w:lang w:val="nl-BE"/>
              </w:rPr>
              <w:t>Offerte</w:t>
            </w:r>
            <w:r w:rsidR="007758A0" w:rsidRPr="007758A0">
              <w:rPr>
                <w:noProof/>
                <w:webHidden/>
                <w:sz w:val="18"/>
                <w:szCs w:val="18"/>
              </w:rPr>
              <w:tab/>
            </w:r>
            <w:r w:rsidR="007758A0" w:rsidRPr="007758A0">
              <w:rPr>
                <w:noProof/>
                <w:webHidden/>
                <w:sz w:val="18"/>
                <w:szCs w:val="18"/>
              </w:rPr>
              <w:fldChar w:fldCharType="begin"/>
            </w:r>
            <w:r w:rsidR="007758A0" w:rsidRPr="007758A0">
              <w:rPr>
                <w:noProof/>
                <w:webHidden/>
                <w:sz w:val="18"/>
                <w:szCs w:val="18"/>
              </w:rPr>
              <w:instrText xml:space="preserve"> PAGEREF _Toc86149306 \h </w:instrText>
            </w:r>
            <w:r w:rsidR="007758A0" w:rsidRPr="007758A0">
              <w:rPr>
                <w:noProof/>
                <w:webHidden/>
                <w:sz w:val="18"/>
                <w:szCs w:val="18"/>
              </w:rPr>
            </w:r>
            <w:r w:rsidR="007758A0" w:rsidRPr="007758A0">
              <w:rPr>
                <w:noProof/>
                <w:webHidden/>
                <w:sz w:val="18"/>
                <w:szCs w:val="18"/>
              </w:rPr>
              <w:fldChar w:fldCharType="separate"/>
            </w:r>
            <w:r w:rsidR="007225C8">
              <w:rPr>
                <w:noProof/>
                <w:webHidden/>
                <w:sz w:val="18"/>
                <w:szCs w:val="18"/>
              </w:rPr>
              <w:t>7</w:t>
            </w:r>
            <w:r w:rsidR="007758A0" w:rsidRPr="007758A0">
              <w:rPr>
                <w:noProof/>
                <w:webHidden/>
                <w:sz w:val="18"/>
                <w:szCs w:val="18"/>
              </w:rPr>
              <w:fldChar w:fldCharType="end"/>
            </w:r>
          </w:hyperlink>
        </w:p>
        <w:p w14:paraId="032C5726" w14:textId="1273FCB7" w:rsidR="007758A0" w:rsidRPr="007758A0" w:rsidRDefault="003457ED">
          <w:pPr>
            <w:pStyle w:val="Inhopg3"/>
            <w:tabs>
              <w:tab w:val="left" w:pos="1320"/>
              <w:tab w:val="right" w:leader="dot" w:pos="9017"/>
            </w:tabs>
            <w:rPr>
              <w:noProof/>
              <w:sz w:val="18"/>
              <w:szCs w:val="18"/>
              <w:lang w:val="nl-BE" w:eastAsia="nl-BE"/>
            </w:rPr>
          </w:pPr>
          <w:hyperlink w:anchor="_Toc86149307" w:history="1">
            <w:r w:rsidR="007758A0" w:rsidRPr="007758A0">
              <w:rPr>
                <w:rStyle w:val="Hyperlink"/>
                <w:noProof/>
                <w:sz w:val="18"/>
                <w:szCs w:val="18"/>
                <w:lang w:val="nl-BE"/>
              </w:rPr>
              <w:t>2.3.1</w:t>
            </w:r>
            <w:r w:rsidR="007758A0" w:rsidRPr="007758A0">
              <w:rPr>
                <w:noProof/>
                <w:sz w:val="18"/>
                <w:szCs w:val="18"/>
                <w:lang w:val="nl-BE" w:eastAsia="nl-BE"/>
              </w:rPr>
              <w:tab/>
            </w:r>
            <w:r w:rsidR="007758A0" w:rsidRPr="007758A0">
              <w:rPr>
                <w:rStyle w:val="Hyperlink"/>
                <w:noProof/>
                <w:sz w:val="18"/>
                <w:szCs w:val="18"/>
                <w:lang w:val="nl-BE"/>
              </w:rPr>
              <w:t>Opmaak offerte</w:t>
            </w:r>
            <w:r w:rsidR="007758A0" w:rsidRPr="007758A0">
              <w:rPr>
                <w:noProof/>
                <w:webHidden/>
                <w:sz w:val="18"/>
                <w:szCs w:val="18"/>
              </w:rPr>
              <w:tab/>
            </w:r>
            <w:r w:rsidR="007758A0" w:rsidRPr="007758A0">
              <w:rPr>
                <w:noProof/>
                <w:webHidden/>
                <w:sz w:val="18"/>
                <w:szCs w:val="18"/>
              </w:rPr>
              <w:fldChar w:fldCharType="begin"/>
            </w:r>
            <w:r w:rsidR="007758A0" w:rsidRPr="007758A0">
              <w:rPr>
                <w:noProof/>
                <w:webHidden/>
                <w:sz w:val="18"/>
                <w:szCs w:val="18"/>
              </w:rPr>
              <w:instrText xml:space="preserve"> PAGEREF _Toc86149307 \h </w:instrText>
            </w:r>
            <w:r w:rsidR="007758A0" w:rsidRPr="007758A0">
              <w:rPr>
                <w:noProof/>
                <w:webHidden/>
                <w:sz w:val="18"/>
                <w:szCs w:val="18"/>
              </w:rPr>
            </w:r>
            <w:r w:rsidR="007758A0" w:rsidRPr="007758A0">
              <w:rPr>
                <w:noProof/>
                <w:webHidden/>
                <w:sz w:val="18"/>
                <w:szCs w:val="18"/>
              </w:rPr>
              <w:fldChar w:fldCharType="separate"/>
            </w:r>
            <w:r w:rsidR="007225C8">
              <w:rPr>
                <w:noProof/>
                <w:webHidden/>
                <w:sz w:val="18"/>
                <w:szCs w:val="18"/>
              </w:rPr>
              <w:t>7</w:t>
            </w:r>
            <w:r w:rsidR="007758A0" w:rsidRPr="007758A0">
              <w:rPr>
                <w:noProof/>
                <w:webHidden/>
                <w:sz w:val="18"/>
                <w:szCs w:val="18"/>
              </w:rPr>
              <w:fldChar w:fldCharType="end"/>
            </w:r>
          </w:hyperlink>
        </w:p>
        <w:p w14:paraId="57180706" w14:textId="0DF1D966" w:rsidR="007758A0" w:rsidRPr="007758A0" w:rsidRDefault="003457ED">
          <w:pPr>
            <w:pStyle w:val="Inhopg3"/>
            <w:tabs>
              <w:tab w:val="left" w:pos="1320"/>
              <w:tab w:val="right" w:leader="dot" w:pos="9017"/>
            </w:tabs>
            <w:rPr>
              <w:noProof/>
              <w:sz w:val="18"/>
              <w:szCs w:val="18"/>
              <w:lang w:val="nl-BE" w:eastAsia="nl-BE"/>
            </w:rPr>
          </w:pPr>
          <w:hyperlink w:anchor="_Toc86149308" w:history="1">
            <w:r w:rsidR="007758A0" w:rsidRPr="007758A0">
              <w:rPr>
                <w:rStyle w:val="Hyperlink"/>
                <w:noProof/>
                <w:sz w:val="18"/>
                <w:szCs w:val="18"/>
                <w:lang w:val="nl-BE"/>
              </w:rPr>
              <w:t>2.3.2</w:t>
            </w:r>
            <w:r w:rsidR="007758A0" w:rsidRPr="007758A0">
              <w:rPr>
                <w:noProof/>
                <w:sz w:val="18"/>
                <w:szCs w:val="18"/>
                <w:lang w:val="nl-BE" w:eastAsia="nl-BE"/>
              </w:rPr>
              <w:tab/>
            </w:r>
            <w:r w:rsidR="007758A0" w:rsidRPr="007758A0">
              <w:rPr>
                <w:rStyle w:val="Hyperlink"/>
                <w:noProof/>
                <w:sz w:val="18"/>
                <w:szCs w:val="18"/>
                <w:lang w:val="nl-BE"/>
              </w:rPr>
              <w:t>Indienen offerte</w:t>
            </w:r>
            <w:r w:rsidR="007758A0" w:rsidRPr="007758A0">
              <w:rPr>
                <w:noProof/>
                <w:webHidden/>
                <w:sz w:val="18"/>
                <w:szCs w:val="18"/>
              </w:rPr>
              <w:tab/>
            </w:r>
            <w:r w:rsidR="007758A0" w:rsidRPr="007758A0">
              <w:rPr>
                <w:noProof/>
                <w:webHidden/>
                <w:sz w:val="18"/>
                <w:szCs w:val="18"/>
              </w:rPr>
              <w:fldChar w:fldCharType="begin"/>
            </w:r>
            <w:r w:rsidR="007758A0" w:rsidRPr="007758A0">
              <w:rPr>
                <w:noProof/>
                <w:webHidden/>
                <w:sz w:val="18"/>
                <w:szCs w:val="18"/>
              </w:rPr>
              <w:instrText xml:space="preserve"> PAGEREF _Toc86149308 \h </w:instrText>
            </w:r>
            <w:r w:rsidR="007758A0" w:rsidRPr="007758A0">
              <w:rPr>
                <w:noProof/>
                <w:webHidden/>
                <w:sz w:val="18"/>
                <w:szCs w:val="18"/>
              </w:rPr>
            </w:r>
            <w:r w:rsidR="007758A0" w:rsidRPr="007758A0">
              <w:rPr>
                <w:noProof/>
                <w:webHidden/>
                <w:sz w:val="18"/>
                <w:szCs w:val="18"/>
              </w:rPr>
              <w:fldChar w:fldCharType="separate"/>
            </w:r>
            <w:r w:rsidR="007225C8">
              <w:rPr>
                <w:noProof/>
                <w:webHidden/>
                <w:sz w:val="18"/>
                <w:szCs w:val="18"/>
              </w:rPr>
              <w:t>7</w:t>
            </w:r>
            <w:r w:rsidR="007758A0" w:rsidRPr="007758A0">
              <w:rPr>
                <w:noProof/>
                <w:webHidden/>
                <w:sz w:val="18"/>
                <w:szCs w:val="18"/>
              </w:rPr>
              <w:fldChar w:fldCharType="end"/>
            </w:r>
          </w:hyperlink>
        </w:p>
        <w:p w14:paraId="4FD25031" w14:textId="011A139C" w:rsidR="007758A0" w:rsidRPr="007758A0" w:rsidRDefault="003457ED">
          <w:pPr>
            <w:pStyle w:val="Inhopg3"/>
            <w:tabs>
              <w:tab w:val="left" w:pos="1320"/>
              <w:tab w:val="right" w:leader="dot" w:pos="9017"/>
            </w:tabs>
            <w:rPr>
              <w:noProof/>
              <w:sz w:val="18"/>
              <w:szCs w:val="18"/>
              <w:lang w:val="nl-BE" w:eastAsia="nl-BE"/>
            </w:rPr>
          </w:pPr>
          <w:hyperlink w:anchor="_Toc86149309" w:history="1">
            <w:r w:rsidR="007758A0" w:rsidRPr="007758A0">
              <w:rPr>
                <w:rStyle w:val="Hyperlink"/>
                <w:noProof/>
                <w:sz w:val="18"/>
                <w:szCs w:val="18"/>
                <w:lang w:val="nl-BE"/>
              </w:rPr>
              <w:t>2.3.3</w:t>
            </w:r>
            <w:r w:rsidR="007758A0" w:rsidRPr="007758A0">
              <w:rPr>
                <w:noProof/>
                <w:sz w:val="18"/>
                <w:szCs w:val="18"/>
                <w:lang w:val="nl-BE" w:eastAsia="nl-BE"/>
              </w:rPr>
              <w:tab/>
            </w:r>
            <w:r w:rsidR="007758A0" w:rsidRPr="007758A0">
              <w:rPr>
                <w:rStyle w:val="Hyperlink"/>
                <w:noProof/>
                <w:sz w:val="18"/>
                <w:szCs w:val="18"/>
                <w:lang w:val="nl-BE"/>
              </w:rPr>
              <w:t>Verbintenistermijn</w:t>
            </w:r>
            <w:r w:rsidR="007758A0" w:rsidRPr="007758A0">
              <w:rPr>
                <w:noProof/>
                <w:webHidden/>
                <w:sz w:val="18"/>
                <w:szCs w:val="18"/>
              </w:rPr>
              <w:tab/>
            </w:r>
            <w:r w:rsidR="007758A0" w:rsidRPr="007758A0">
              <w:rPr>
                <w:noProof/>
                <w:webHidden/>
                <w:sz w:val="18"/>
                <w:szCs w:val="18"/>
              </w:rPr>
              <w:fldChar w:fldCharType="begin"/>
            </w:r>
            <w:r w:rsidR="007758A0" w:rsidRPr="007758A0">
              <w:rPr>
                <w:noProof/>
                <w:webHidden/>
                <w:sz w:val="18"/>
                <w:szCs w:val="18"/>
              </w:rPr>
              <w:instrText xml:space="preserve"> PAGEREF _Toc86149309 \h </w:instrText>
            </w:r>
            <w:r w:rsidR="007758A0" w:rsidRPr="007758A0">
              <w:rPr>
                <w:noProof/>
                <w:webHidden/>
                <w:sz w:val="18"/>
                <w:szCs w:val="18"/>
              </w:rPr>
            </w:r>
            <w:r w:rsidR="007758A0" w:rsidRPr="007758A0">
              <w:rPr>
                <w:noProof/>
                <w:webHidden/>
                <w:sz w:val="18"/>
                <w:szCs w:val="18"/>
              </w:rPr>
              <w:fldChar w:fldCharType="separate"/>
            </w:r>
            <w:r w:rsidR="007225C8">
              <w:rPr>
                <w:noProof/>
                <w:webHidden/>
                <w:sz w:val="18"/>
                <w:szCs w:val="18"/>
              </w:rPr>
              <w:t>9</w:t>
            </w:r>
            <w:r w:rsidR="007758A0" w:rsidRPr="007758A0">
              <w:rPr>
                <w:noProof/>
                <w:webHidden/>
                <w:sz w:val="18"/>
                <w:szCs w:val="18"/>
              </w:rPr>
              <w:fldChar w:fldCharType="end"/>
            </w:r>
          </w:hyperlink>
        </w:p>
        <w:p w14:paraId="525B3E91" w14:textId="1DD944A4" w:rsidR="007758A0" w:rsidRPr="007758A0" w:rsidRDefault="003457ED">
          <w:pPr>
            <w:pStyle w:val="Inhopg2"/>
            <w:tabs>
              <w:tab w:val="left" w:pos="880"/>
              <w:tab w:val="right" w:leader="dot" w:pos="9017"/>
            </w:tabs>
            <w:rPr>
              <w:noProof/>
              <w:sz w:val="18"/>
              <w:szCs w:val="18"/>
              <w:lang w:val="nl-BE" w:eastAsia="nl-BE"/>
            </w:rPr>
          </w:pPr>
          <w:hyperlink w:anchor="_Toc86149310" w:history="1">
            <w:r w:rsidR="007758A0" w:rsidRPr="007758A0">
              <w:rPr>
                <w:rStyle w:val="Hyperlink"/>
                <w:noProof/>
                <w:sz w:val="18"/>
                <w:szCs w:val="18"/>
              </w:rPr>
              <w:t>2.4</w:t>
            </w:r>
            <w:r w:rsidR="007758A0" w:rsidRPr="007758A0">
              <w:rPr>
                <w:noProof/>
                <w:sz w:val="18"/>
                <w:szCs w:val="18"/>
                <w:lang w:val="nl-BE" w:eastAsia="nl-BE"/>
              </w:rPr>
              <w:tab/>
            </w:r>
            <w:r w:rsidR="007758A0" w:rsidRPr="007758A0">
              <w:rPr>
                <w:rStyle w:val="Hyperlink"/>
                <w:noProof/>
                <w:sz w:val="18"/>
                <w:szCs w:val="18"/>
                <w:lang w:val="nl-BE"/>
              </w:rPr>
              <w:t>Prijzen</w:t>
            </w:r>
            <w:r w:rsidR="007758A0" w:rsidRPr="007758A0">
              <w:rPr>
                <w:noProof/>
                <w:webHidden/>
                <w:sz w:val="18"/>
                <w:szCs w:val="18"/>
              </w:rPr>
              <w:tab/>
            </w:r>
            <w:r w:rsidR="007758A0" w:rsidRPr="007758A0">
              <w:rPr>
                <w:noProof/>
                <w:webHidden/>
                <w:sz w:val="18"/>
                <w:szCs w:val="18"/>
              </w:rPr>
              <w:fldChar w:fldCharType="begin"/>
            </w:r>
            <w:r w:rsidR="007758A0" w:rsidRPr="007758A0">
              <w:rPr>
                <w:noProof/>
                <w:webHidden/>
                <w:sz w:val="18"/>
                <w:szCs w:val="18"/>
              </w:rPr>
              <w:instrText xml:space="preserve"> PAGEREF _Toc86149310 \h </w:instrText>
            </w:r>
            <w:r w:rsidR="007758A0" w:rsidRPr="007758A0">
              <w:rPr>
                <w:noProof/>
                <w:webHidden/>
                <w:sz w:val="18"/>
                <w:szCs w:val="18"/>
              </w:rPr>
            </w:r>
            <w:r w:rsidR="007758A0" w:rsidRPr="007758A0">
              <w:rPr>
                <w:noProof/>
                <w:webHidden/>
                <w:sz w:val="18"/>
                <w:szCs w:val="18"/>
              </w:rPr>
              <w:fldChar w:fldCharType="separate"/>
            </w:r>
            <w:r w:rsidR="007225C8">
              <w:rPr>
                <w:noProof/>
                <w:webHidden/>
                <w:sz w:val="18"/>
                <w:szCs w:val="18"/>
              </w:rPr>
              <w:t>9</w:t>
            </w:r>
            <w:r w:rsidR="007758A0" w:rsidRPr="007758A0">
              <w:rPr>
                <w:noProof/>
                <w:webHidden/>
                <w:sz w:val="18"/>
                <w:szCs w:val="18"/>
              </w:rPr>
              <w:fldChar w:fldCharType="end"/>
            </w:r>
          </w:hyperlink>
        </w:p>
        <w:p w14:paraId="117C278E" w14:textId="177D2541" w:rsidR="007758A0" w:rsidRPr="007758A0" w:rsidRDefault="003457ED">
          <w:pPr>
            <w:pStyle w:val="Inhopg3"/>
            <w:tabs>
              <w:tab w:val="left" w:pos="1320"/>
              <w:tab w:val="right" w:leader="dot" w:pos="9017"/>
            </w:tabs>
            <w:rPr>
              <w:noProof/>
              <w:sz w:val="18"/>
              <w:szCs w:val="18"/>
              <w:lang w:val="nl-BE" w:eastAsia="nl-BE"/>
            </w:rPr>
          </w:pPr>
          <w:hyperlink w:anchor="_Toc86149311" w:history="1">
            <w:r w:rsidR="007758A0" w:rsidRPr="007758A0">
              <w:rPr>
                <w:rStyle w:val="Hyperlink"/>
                <w:noProof/>
                <w:sz w:val="18"/>
                <w:szCs w:val="18"/>
                <w:lang w:val="nl-BE"/>
              </w:rPr>
              <w:t>2.4.1</w:t>
            </w:r>
            <w:r w:rsidR="007758A0" w:rsidRPr="007758A0">
              <w:rPr>
                <w:noProof/>
                <w:sz w:val="18"/>
                <w:szCs w:val="18"/>
                <w:lang w:val="nl-BE" w:eastAsia="nl-BE"/>
              </w:rPr>
              <w:tab/>
            </w:r>
            <w:r w:rsidR="007758A0" w:rsidRPr="007758A0">
              <w:rPr>
                <w:rStyle w:val="Hyperlink"/>
                <w:noProof/>
                <w:sz w:val="18"/>
                <w:szCs w:val="18"/>
                <w:lang w:val="nl-BE"/>
              </w:rPr>
              <w:t>Prijzen</w:t>
            </w:r>
            <w:r w:rsidR="007758A0" w:rsidRPr="007758A0">
              <w:rPr>
                <w:noProof/>
                <w:webHidden/>
                <w:sz w:val="18"/>
                <w:szCs w:val="18"/>
              </w:rPr>
              <w:tab/>
            </w:r>
            <w:r w:rsidR="007758A0" w:rsidRPr="007758A0">
              <w:rPr>
                <w:noProof/>
                <w:webHidden/>
                <w:sz w:val="18"/>
                <w:szCs w:val="18"/>
              </w:rPr>
              <w:fldChar w:fldCharType="begin"/>
            </w:r>
            <w:r w:rsidR="007758A0" w:rsidRPr="007758A0">
              <w:rPr>
                <w:noProof/>
                <w:webHidden/>
                <w:sz w:val="18"/>
                <w:szCs w:val="18"/>
              </w:rPr>
              <w:instrText xml:space="preserve"> PAGEREF _Toc86149311 \h </w:instrText>
            </w:r>
            <w:r w:rsidR="007758A0" w:rsidRPr="007758A0">
              <w:rPr>
                <w:noProof/>
                <w:webHidden/>
                <w:sz w:val="18"/>
                <w:szCs w:val="18"/>
              </w:rPr>
            </w:r>
            <w:r w:rsidR="007758A0" w:rsidRPr="007758A0">
              <w:rPr>
                <w:noProof/>
                <w:webHidden/>
                <w:sz w:val="18"/>
                <w:szCs w:val="18"/>
              </w:rPr>
              <w:fldChar w:fldCharType="separate"/>
            </w:r>
            <w:r w:rsidR="007225C8">
              <w:rPr>
                <w:noProof/>
                <w:webHidden/>
                <w:sz w:val="18"/>
                <w:szCs w:val="18"/>
              </w:rPr>
              <w:t>9</w:t>
            </w:r>
            <w:r w:rsidR="007758A0" w:rsidRPr="007758A0">
              <w:rPr>
                <w:noProof/>
                <w:webHidden/>
                <w:sz w:val="18"/>
                <w:szCs w:val="18"/>
              </w:rPr>
              <w:fldChar w:fldCharType="end"/>
            </w:r>
          </w:hyperlink>
        </w:p>
        <w:p w14:paraId="6306351F" w14:textId="39B84533" w:rsidR="007758A0" w:rsidRPr="007758A0" w:rsidRDefault="003457ED">
          <w:pPr>
            <w:pStyle w:val="Inhopg3"/>
            <w:tabs>
              <w:tab w:val="left" w:pos="1320"/>
              <w:tab w:val="right" w:leader="dot" w:pos="9017"/>
            </w:tabs>
            <w:rPr>
              <w:noProof/>
              <w:sz w:val="18"/>
              <w:szCs w:val="18"/>
              <w:lang w:val="nl-BE" w:eastAsia="nl-BE"/>
            </w:rPr>
          </w:pPr>
          <w:hyperlink w:anchor="_Toc86149312" w:history="1">
            <w:r w:rsidR="007758A0" w:rsidRPr="007758A0">
              <w:rPr>
                <w:rStyle w:val="Hyperlink"/>
                <w:noProof/>
                <w:sz w:val="18"/>
                <w:szCs w:val="18"/>
                <w:lang w:val="nl-BE"/>
              </w:rPr>
              <w:t>2.4.2</w:t>
            </w:r>
            <w:r w:rsidR="007758A0" w:rsidRPr="007758A0">
              <w:rPr>
                <w:noProof/>
                <w:sz w:val="18"/>
                <w:szCs w:val="18"/>
                <w:lang w:val="nl-BE" w:eastAsia="nl-BE"/>
              </w:rPr>
              <w:tab/>
            </w:r>
            <w:r w:rsidR="007758A0" w:rsidRPr="007758A0">
              <w:rPr>
                <w:rStyle w:val="Hyperlink"/>
                <w:noProof/>
                <w:sz w:val="18"/>
                <w:szCs w:val="18"/>
                <w:lang w:val="nl-BE"/>
              </w:rPr>
              <w:t>Prijsherziening</w:t>
            </w:r>
            <w:r w:rsidR="007758A0" w:rsidRPr="007758A0">
              <w:rPr>
                <w:noProof/>
                <w:webHidden/>
                <w:sz w:val="18"/>
                <w:szCs w:val="18"/>
              </w:rPr>
              <w:tab/>
            </w:r>
            <w:r w:rsidR="007758A0" w:rsidRPr="007758A0">
              <w:rPr>
                <w:noProof/>
                <w:webHidden/>
                <w:sz w:val="18"/>
                <w:szCs w:val="18"/>
              </w:rPr>
              <w:fldChar w:fldCharType="begin"/>
            </w:r>
            <w:r w:rsidR="007758A0" w:rsidRPr="007758A0">
              <w:rPr>
                <w:noProof/>
                <w:webHidden/>
                <w:sz w:val="18"/>
                <w:szCs w:val="18"/>
              </w:rPr>
              <w:instrText xml:space="preserve"> PAGEREF _Toc86149312 \h </w:instrText>
            </w:r>
            <w:r w:rsidR="007758A0" w:rsidRPr="007758A0">
              <w:rPr>
                <w:noProof/>
                <w:webHidden/>
                <w:sz w:val="18"/>
                <w:szCs w:val="18"/>
              </w:rPr>
            </w:r>
            <w:r w:rsidR="007758A0" w:rsidRPr="007758A0">
              <w:rPr>
                <w:noProof/>
                <w:webHidden/>
                <w:sz w:val="18"/>
                <w:szCs w:val="18"/>
              </w:rPr>
              <w:fldChar w:fldCharType="separate"/>
            </w:r>
            <w:r w:rsidR="007225C8">
              <w:rPr>
                <w:noProof/>
                <w:webHidden/>
                <w:sz w:val="18"/>
                <w:szCs w:val="18"/>
              </w:rPr>
              <w:t>9</w:t>
            </w:r>
            <w:r w:rsidR="007758A0" w:rsidRPr="007758A0">
              <w:rPr>
                <w:noProof/>
                <w:webHidden/>
                <w:sz w:val="18"/>
                <w:szCs w:val="18"/>
              </w:rPr>
              <w:fldChar w:fldCharType="end"/>
            </w:r>
          </w:hyperlink>
        </w:p>
        <w:p w14:paraId="0030CB7E" w14:textId="5036C4FB" w:rsidR="007758A0" w:rsidRPr="007758A0" w:rsidRDefault="003457ED">
          <w:pPr>
            <w:pStyle w:val="Inhopg3"/>
            <w:tabs>
              <w:tab w:val="left" w:pos="1320"/>
              <w:tab w:val="right" w:leader="dot" w:pos="9017"/>
            </w:tabs>
            <w:rPr>
              <w:noProof/>
              <w:sz w:val="18"/>
              <w:szCs w:val="18"/>
              <w:lang w:val="nl-BE" w:eastAsia="nl-BE"/>
            </w:rPr>
          </w:pPr>
          <w:hyperlink w:anchor="_Toc86149313" w:history="1">
            <w:r w:rsidR="007758A0" w:rsidRPr="007758A0">
              <w:rPr>
                <w:rStyle w:val="Hyperlink"/>
                <w:noProof/>
                <w:sz w:val="18"/>
                <w:szCs w:val="18"/>
                <w:lang w:val="nl-BE"/>
              </w:rPr>
              <w:t>2.4.3</w:t>
            </w:r>
            <w:r w:rsidR="007758A0" w:rsidRPr="007758A0">
              <w:rPr>
                <w:noProof/>
                <w:sz w:val="18"/>
                <w:szCs w:val="18"/>
                <w:lang w:val="nl-BE" w:eastAsia="nl-BE"/>
              </w:rPr>
              <w:tab/>
            </w:r>
            <w:r w:rsidR="007758A0" w:rsidRPr="007758A0">
              <w:rPr>
                <w:rStyle w:val="Hyperlink"/>
                <w:noProof/>
                <w:sz w:val="18"/>
                <w:szCs w:val="18"/>
                <w:lang w:val="nl-BE"/>
              </w:rPr>
              <w:t>Prijsonderzoek</w:t>
            </w:r>
            <w:r w:rsidR="007758A0" w:rsidRPr="007758A0">
              <w:rPr>
                <w:noProof/>
                <w:webHidden/>
                <w:sz w:val="18"/>
                <w:szCs w:val="18"/>
              </w:rPr>
              <w:tab/>
            </w:r>
            <w:r w:rsidR="007758A0" w:rsidRPr="007758A0">
              <w:rPr>
                <w:noProof/>
                <w:webHidden/>
                <w:sz w:val="18"/>
                <w:szCs w:val="18"/>
              </w:rPr>
              <w:fldChar w:fldCharType="begin"/>
            </w:r>
            <w:r w:rsidR="007758A0" w:rsidRPr="007758A0">
              <w:rPr>
                <w:noProof/>
                <w:webHidden/>
                <w:sz w:val="18"/>
                <w:szCs w:val="18"/>
              </w:rPr>
              <w:instrText xml:space="preserve"> PAGEREF _Toc86149313 \h </w:instrText>
            </w:r>
            <w:r w:rsidR="007758A0" w:rsidRPr="007758A0">
              <w:rPr>
                <w:noProof/>
                <w:webHidden/>
                <w:sz w:val="18"/>
                <w:szCs w:val="18"/>
              </w:rPr>
            </w:r>
            <w:r w:rsidR="007758A0" w:rsidRPr="007758A0">
              <w:rPr>
                <w:noProof/>
                <w:webHidden/>
                <w:sz w:val="18"/>
                <w:szCs w:val="18"/>
              </w:rPr>
              <w:fldChar w:fldCharType="separate"/>
            </w:r>
            <w:r w:rsidR="007225C8">
              <w:rPr>
                <w:noProof/>
                <w:webHidden/>
                <w:sz w:val="18"/>
                <w:szCs w:val="18"/>
              </w:rPr>
              <w:t>9</w:t>
            </w:r>
            <w:r w:rsidR="007758A0" w:rsidRPr="007758A0">
              <w:rPr>
                <w:noProof/>
                <w:webHidden/>
                <w:sz w:val="18"/>
                <w:szCs w:val="18"/>
              </w:rPr>
              <w:fldChar w:fldCharType="end"/>
            </w:r>
          </w:hyperlink>
        </w:p>
        <w:p w14:paraId="6AFB6375" w14:textId="1FCC5656" w:rsidR="007758A0" w:rsidRPr="007758A0" w:rsidRDefault="003457ED">
          <w:pPr>
            <w:pStyle w:val="Inhopg2"/>
            <w:tabs>
              <w:tab w:val="left" w:pos="880"/>
              <w:tab w:val="right" w:leader="dot" w:pos="9017"/>
            </w:tabs>
            <w:rPr>
              <w:noProof/>
              <w:sz w:val="18"/>
              <w:szCs w:val="18"/>
              <w:lang w:val="nl-BE" w:eastAsia="nl-BE"/>
            </w:rPr>
          </w:pPr>
          <w:hyperlink w:anchor="_Toc86149314" w:history="1">
            <w:r w:rsidR="007758A0" w:rsidRPr="007758A0">
              <w:rPr>
                <w:rStyle w:val="Hyperlink"/>
                <w:noProof/>
                <w:sz w:val="18"/>
                <w:szCs w:val="18"/>
              </w:rPr>
              <w:t>2.5</w:t>
            </w:r>
            <w:r w:rsidR="007758A0" w:rsidRPr="007758A0">
              <w:rPr>
                <w:noProof/>
                <w:sz w:val="18"/>
                <w:szCs w:val="18"/>
                <w:lang w:val="nl-BE" w:eastAsia="nl-BE"/>
              </w:rPr>
              <w:tab/>
            </w:r>
            <w:r w:rsidR="007758A0" w:rsidRPr="007758A0">
              <w:rPr>
                <w:rStyle w:val="Hyperlink"/>
                <w:noProof/>
                <w:sz w:val="18"/>
                <w:szCs w:val="18"/>
                <w:lang w:val="nl-BE"/>
              </w:rPr>
              <w:t>Onderzoek offerte</w:t>
            </w:r>
            <w:r w:rsidR="007758A0" w:rsidRPr="007758A0">
              <w:rPr>
                <w:noProof/>
                <w:webHidden/>
                <w:sz w:val="18"/>
                <w:szCs w:val="18"/>
              </w:rPr>
              <w:tab/>
            </w:r>
            <w:r w:rsidR="007758A0" w:rsidRPr="007758A0">
              <w:rPr>
                <w:noProof/>
                <w:webHidden/>
                <w:sz w:val="18"/>
                <w:szCs w:val="18"/>
              </w:rPr>
              <w:fldChar w:fldCharType="begin"/>
            </w:r>
            <w:r w:rsidR="007758A0" w:rsidRPr="007758A0">
              <w:rPr>
                <w:noProof/>
                <w:webHidden/>
                <w:sz w:val="18"/>
                <w:szCs w:val="18"/>
              </w:rPr>
              <w:instrText xml:space="preserve"> PAGEREF _Toc86149314 \h </w:instrText>
            </w:r>
            <w:r w:rsidR="007758A0" w:rsidRPr="007758A0">
              <w:rPr>
                <w:noProof/>
                <w:webHidden/>
                <w:sz w:val="18"/>
                <w:szCs w:val="18"/>
              </w:rPr>
            </w:r>
            <w:r w:rsidR="007758A0" w:rsidRPr="007758A0">
              <w:rPr>
                <w:noProof/>
                <w:webHidden/>
                <w:sz w:val="18"/>
                <w:szCs w:val="18"/>
              </w:rPr>
              <w:fldChar w:fldCharType="separate"/>
            </w:r>
            <w:r w:rsidR="007225C8">
              <w:rPr>
                <w:noProof/>
                <w:webHidden/>
                <w:sz w:val="18"/>
                <w:szCs w:val="18"/>
              </w:rPr>
              <w:t>10</w:t>
            </w:r>
            <w:r w:rsidR="007758A0" w:rsidRPr="007758A0">
              <w:rPr>
                <w:noProof/>
                <w:webHidden/>
                <w:sz w:val="18"/>
                <w:szCs w:val="18"/>
              </w:rPr>
              <w:fldChar w:fldCharType="end"/>
            </w:r>
          </w:hyperlink>
        </w:p>
        <w:p w14:paraId="492372AC" w14:textId="3FDB8387" w:rsidR="007758A0" w:rsidRPr="007758A0" w:rsidRDefault="003457ED">
          <w:pPr>
            <w:pStyle w:val="Inhopg3"/>
            <w:tabs>
              <w:tab w:val="left" w:pos="1320"/>
              <w:tab w:val="right" w:leader="dot" w:pos="9017"/>
            </w:tabs>
            <w:rPr>
              <w:noProof/>
              <w:sz w:val="18"/>
              <w:szCs w:val="18"/>
              <w:lang w:val="nl-BE" w:eastAsia="nl-BE"/>
            </w:rPr>
          </w:pPr>
          <w:hyperlink w:anchor="_Toc86149315" w:history="1">
            <w:r w:rsidR="007758A0" w:rsidRPr="007758A0">
              <w:rPr>
                <w:rStyle w:val="Hyperlink"/>
                <w:noProof/>
                <w:sz w:val="18"/>
                <w:szCs w:val="18"/>
                <w:lang w:val="nl-BE"/>
              </w:rPr>
              <w:t>2.5.1</w:t>
            </w:r>
            <w:r w:rsidR="007758A0" w:rsidRPr="007758A0">
              <w:rPr>
                <w:noProof/>
                <w:sz w:val="18"/>
                <w:szCs w:val="18"/>
                <w:lang w:val="nl-BE" w:eastAsia="nl-BE"/>
              </w:rPr>
              <w:tab/>
            </w:r>
            <w:r w:rsidR="007758A0" w:rsidRPr="007758A0">
              <w:rPr>
                <w:rStyle w:val="Hyperlink"/>
                <w:noProof/>
                <w:sz w:val="18"/>
                <w:szCs w:val="18"/>
                <w:lang w:val="nl-BE"/>
              </w:rPr>
              <w:t>Selectie</w:t>
            </w:r>
            <w:r w:rsidR="007758A0" w:rsidRPr="007758A0">
              <w:rPr>
                <w:noProof/>
                <w:webHidden/>
                <w:sz w:val="18"/>
                <w:szCs w:val="18"/>
              </w:rPr>
              <w:tab/>
            </w:r>
            <w:r w:rsidR="007758A0" w:rsidRPr="007758A0">
              <w:rPr>
                <w:noProof/>
                <w:webHidden/>
                <w:sz w:val="18"/>
                <w:szCs w:val="18"/>
              </w:rPr>
              <w:fldChar w:fldCharType="begin"/>
            </w:r>
            <w:r w:rsidR="007758A0" w:rsidRPr="007758A0">
              <w:rPr>
                <w:noProof/>
                <w:webHidden/>
                <w:sz w:val="18"/>
                <w:szCs w:val="18"/>
              </w:rPr>
              <w:instrText xml:space="preserve"> PAGEREF _Toc86149315 \h </w:instrText>
            </w:r>
            <w:r w:rsidR="007758A0" w:rsidRPr="007758A0">
              <w:rPr>
                <w:noProof/>
                <w:webHidden/>
                <w:sz w:val="18"/>
                <w:szCs w:val="18"/>
              </w:rPr>
            </w:r>
            <w:r w:rsidR="007758A0" w:rsidRPr="007758A0">
              <w:rPr>
                <w:noProof/>
                <w:webHidden/>
                <w:sz w:val="18"/>
                <w:szCs w:val="18"/>
              </w:rPr>
              <w:fldChar w:fldCharType="separate"/>
            </w:r>
            <w:r w:rsidR="007225C8">
              <w:rPr>
                <w:noProof/>
                <w:webHidden/>
                <w:sz w:val="18"/>
                <w:szCs w:val="18"/>
              </w:rPr>
              <w:t>10</w:t>
            </w:r>
            <w:r w:rsidR="007758A0" w:rsidRPr="007758A0">
              <w:rPr>
                <w:noProof/>
                <w:webHidden/>
                <w:sz w:val="18"/>
                <w:szCs w:val="18"/>
              </w:rPr>
              <w:fldChar w:fldCharType="end"/>
            </w:r>
          </w:hyperlink>
        </w:p>
        <w:p w14:paraId="6FF2F963" w14:textId="50C2BD2F" w:rsidR="007758A0" w:rsidRPr="007758A0" w:rsidRDefault="003457ED">
          <w:pPr>
            <w:pStyle w:val="Inhopg2"/>
            <w:tabs>
              <w:tab w:val="left" w:pos="880"/>
              <w:tab w:val="right" w:leader="dot" w:pos="9017"/>
            </w:tabs>
            <w:rPr>
              <w:noProof/>
              <w:sz w:val="18"/>
              <w:szCs w:val="18"/>
              <w:lang w:val="nl-BE" w:eastAsia="nl-BE"/>
            </w:rPr>
          </w:pPr>
          <w:hyperlink w:anchor="_Toc86149316" w:history="1">
            <w:r w:rsidR="007758A0" w:rsidRPr="007758A0">
              <w:rPr>
                <w:rStyle w:val="Hyperlink"/>
                <w:noProof/>
                <w:sz w:val="18"/>
                <w:szCs w:val="18"/>
              </w:rPr>
              <w:t>2.6</w:t>
            </w:r>
            <w:r w:rsidR="007758A0" w:rsidRPr="007758A0">
              <w:rPr>
                <w:noProof/>
                <w:sz w:val="18"/>
                <w:szCs w:val="18"/>
                <w:lang w:val="nl-BE" w:eastAsia="nl-BE"/>
              </w:rPr>
              <w:tab/>
            </w:r>
            <w:r w:rsidR="007758A0" w:rsidRPr="007758A0">
              <w:rPr>
                <w:rStyle w:val="Hyperlink"/>
                <w:noProof/>
                <w:sz w:val="18"/>
                <w:szCs w:val="18"/>
                <w:lang w:val="nl-BE"/>
              </w:rPr>
              <w:t>Regelmatigheid van de offerte</w:t>
            </w:r>
            <w:r w:rsidR="007758A0" w:rsidRPr="007758A0">
              <w:rPr>
                <w:noProof/>
                <w:webHidden/>
                <w:sz w:val="18"/>
                <w:szCs w:val="18"/>
              </w:rPr>
              <w:tab/>
            </w:r>
            <w:r w:rsidR="007758A0" w:rsidRPr="007758A0">
              <w:rPr>
                <w:noProof/>
                <w:webHidden/>
                <w:sz w:val="18"/>
                <w:szCs w:val="18"/>
              </w:rPr>
              <w:fldChar w:fldCharType="begin"/>
            </w:r>
            <w:r w:rsidR="007758A0" w:rsidRPr="007758A0">
              <w:rPr>
                <w:noProof/>
                <w:webHidden/>
                <w:sz w:val="18"/>
                <w:szCs w:val="18"/>
              </w:rPr>
              <w:instrText xml:space="preserve"> PAGEREF _Toc86149316 \h </w:instrText>
            </w:r>
            <w:r w:rsidR="007758A0" w:rsidRPr="007758A0">
              <w:rPr>
                <w:noProof/>
                <w:webHidden/>
                <w:sz w:val="18"/>
                <w:szCs w:val="18"/>
              </w:rPr>
            </w:r>
            <w:r w:rsidR="007758A0" w:rsidRPr="007758A0">
              <w:rPr>
                <w:noProof/>
                <w:webHidden/>
                <w:sz w:val="18"/>
                <w:szCs w:val="18"/>
              </w:rPr>
              <w:fldChar w:fldCharType="separate"/>
            </w:r>
            <w:r w:rsidR="007225C8">
              <w:rPr>
                <w:noProof/>
                <w:webHidden/>
                <w:sz w:val="18"/>
                <w:szCs w:val="18"/>
              </w:rPr>
              <w:t>11</w:t>
            </w:r>
            <w:r w:rsidR="007758A0" w:rsidRPr="007758A0">
              <w:rPr>
                <w:noProof/>
                <w:webHidden/>
                <w:sz w:val="18"/>
                <w:szCs w:val="18"/>
              </w:rPr>
              <w:fldChar w:fldCharType="end"/>
            </w:r>
          </w:hyperlink>
        </w:p>
        <w:p w14:paraId="5756410D" w14:textId="18DEC298" w:rsidR="007758A0" w:rsidRPr="007758A0" w:rsidRDefault="003457ED">
          <w:pPr>
            <w:pStyle w:val="Inhopg2"/>
            <w:tabs>
              <w:tab w:val="left" w:pos="880"/>
              <w:tab w:val="right" w:leader="dot" w:pos="9017"/>
            </w:tabs>
            <w:rPr>
              <w:noProof/>
              <w:sz w:val="18"/>
              <w:szCs w:val="18"/>
              <w:lang w:val="nl-BE" w:eastAsia="nl-BE"/>
            </w:rPr>
          </w:pPr>
          <w:hyperlink w:anchor="_Toc86149317" w:history="1">
            <w:r w:rsidR="007758A0" w:rsidRPr="007758A0">
              <w:rPr>
                <w:rStyle w:val="Hyperlink"/>
                <w:noProof/>
                <w:sz w:val="18"/>
                <w:szCs w:val="18"/>
              </w:rPr>
              <w:t>2.7</w:t>
            </w:r>
            <w:r w:rsidR="007758A0" w:rsidRPr="007758A0">
              <w:rPr>
                <w:noProof/>
                <w:sz w:val="18"/>
                <w:szCs w:val="18"/>
                <w:lang w:val="nl-BE" w:eastAsia="nl-BE"/>
              </w:rPr>
              <w:tab/>
            </w:r>
            <w:r w:rsidR="007758A0" w:rsidRPr="007758A0">
              <w:rPr>
                <w:rStyle w:val="Hyperlink"/>
                <w:noProof/>
                <w:sz w:val="18"/>
                <w:szCs w:val="18"/>
              </w:rPr>
              <w:t>Gunningscriteria</w:t>
            </w:r>
            <w:r w:rsidR="007758A0" w:rsidRPr="007758A0">
              <w:rPr>
                <w:noProof/>
                <w:webHidden/>
                <w:sz w:val="18"/>
                <w:szCs w:val="18"/>
              </w:rPr>
              <w:tab/>
            </w:r>
            <w:r w:rsidR="007758A0" w:rsidRPr="007758A0">
              <w:rPr>
                <w:noProof/>
                <w:webHidden/>
                <w:sz w:val="18"/>
                <w:szCs w:val="18"/>
              </w:rPr>
              <w:fldChar w:fldCharType="begin"/>
            </w:r>
            <w:r w:rsidR="007758A0" w:rsidRPr="007758A0">
              <w:rPr>
                <w:noProof/>
                <w:webHidden/>
                <w:sz w:val="18"/>
                <w:szCs w:val="18"/>
              </w:rPr>
              <w:instrText xml:space="preserve"> PAGEREF _Toc86149317 \h </w:instrText>
            </w:r>
            <w:r w:rsidR="007758A0" w:rsidRPr="007758A0">
              <w:rPr>
                <w:noProof/>
                <w:webHidden/>
                <w:sz w:val="18"/>
                <w:szCs w:val="18"/>
              </w:rPr>
            </w:r>
            <w:r w:rsidR="007758A0" w:rsidRPr="007758A0">
              <w:rPr>
                <w:noProof/>
                <w:webHidden/>
                <w:sz w:val="18"/>
                <w:szCs w:val="18"/>
              </w:rPr>
              <w:fldChar w:fldCharType="separate"/>
            </w:r>
            <w:r w:rsidR="007225C8">
              <w:rPr>
                <w:noProof/>
                <w:webHidden/>
                <w:sz w:val="18"/>
                <w:szCs w:val="18"/>
              </w:rPr>
              <w:t>11</w:t>
            </w:r>
            <w:r w:rsidR="007758A0" w:rsidRPr="007758A0">
              <w:rPr>
                <w:noProof/>
                <w:webHidden/>
                <w:sz w:val="18"/>
                <w:szCs w:val="18"/>
              </w:rPr>
              <w:fldChar w:fldCharType="end"/>
            </w:r>
          </w:hyperlink>
        </w:p>
        <w:p w14:paraId="230A73C1" w14:textId="76219881" w:rsidR="007758A0" w:rsidRPr="007758A0" w:rsidRDefault="003457ED">
          <w:pPr>
            <w:pStyle w:val="Inhopg2"/>
            <w:tabs>
              <w:tab w:val="left" w:pos="880"/>
              <w:tab w:val="right" w:leader="dot" w:pos="9017"/>
            </w:tabs>
            <w:rPr>
              <w:noProof/>
              <w:sz w:val="18"/>
              <w:szCs w:val="18"/>
              <w:lang w:val="nl-BE" w:eastAsia="nl-BE"/>
            </w:rPr>
          </w:pPr>
          <w:hyperlink w:anchor="_Toc86149318" w:history="1">
            <w:r w:rsidR="007758A0" w:rsidRPr="007758A0">
              <w:rPr>
                <w:rStyle w:val="Hyperlink"/>
                <w:noProof/>
                <w:sz w:val="18"/>
                <w:szCs w:val="18"/>
              </w:rPr>
              <w:t>2.8</w:t>
            </w:r>
            <w:r w:rsidR="007758A0" w:rsidRPr="007758A0">
              <w:rPr>
                <w:noProof/>
                <w:sz w:val="18"/>
                <w:szCs w:val="18"/>
                <w:lang w:val="nl-BE" w:eastAsia="nl-BE"/>
              </w:rPr>
              <w:tab/>
            </w:r>
            <w:r w:rsidR="007758A0" w:rsidRPr="007758A0">
              <w:rPr>
                <w:rStyle w:val="Hyperlink"/>
                <w:noProof/>
                <w:sz w:val="18"/>
                <w:szCs w:val="18"/>
                <w:lang w:val="nl-BE"/>
              </w:rPr>
              <w:t>Communicatie</w:t>
            </w:r>
            <w:r w:rsidR="007758A0" w:rsidRPr="007758A0">
              <w:rPr>
                <w:noProof/>
                <w:webHidden/>
                <w:sz w:val="18"/>
                <w:szCs w:val="18"/>
              </w:rPr>
              <w:tab/>
            </w:r>
            <w:r w:rsidR="007758A0" w:rsidRPr="007758A0">
              <w:rPr>
                <w:noProof/>
                <w:webHidden/>
                <w:sz w:val="18"/>
                <w:szCs w:val="18"/>
              </w:rPr>
              <w:fldChar w:fldCharType="begin"/>
            </w:r>
            <w:r w:rsidR="007758A0" w:rsidRPr="007758A0">
              <w:rPr>
                <w:noProof/>
                <w:webHidden/>
                <w:sz w:val="18"/>
                <w:szCs w:val="18"/>
              </w:rPr>
              <w:instrText xml:space="preserve"> PAGEREF _Toc86149318 \h </w:instrText>
            </w:r>
            <w:r w:rsidR="007758A0" w:rsidRPr="007758A0">
              <w:rPr>
                <w:noProof/>
                <w:webHidden/>
                <w:sz w:val="18"/>
                <w:szCs w:val="18"/>
              </w:rPr>
            </w:r>
            <w:r w:rsidR="007758A0" w:rsidRPr="007758A0">
              <w:rPr>
                <w:noProof/>
                <w:webHidden/>
                <w:sz w:val="18"/>
                <w:szCs w:val="18"/>
              </w:rPr>
              <w:fldChar w:fldCharType="separate"/>
            </w:r>
            <w:r w:rsidR="007225C8">
              <w:rPr>
                <w:noProof/>
                <w:webHidden/>
                <w:sz w:val="18"/>
                <w:szCs w:val="18"/>
              </w:rPr>
              <w:t>12</w:t>
            </w:r>
            <w:r w:rsidR="007758A0" w:rsidRPr="007758A0">
              <w:rPr>
                <w:noProof/>
                <w:webHidden/>
                <w:sz w:val="18"/>
                <w:szCs w:val="18"/>
              </w:rPr>
              <w:fldChar w:fldCharType="end"/>
            </w:r>
          </w:hyperlink>
        </w:p>
        <w:p w14:paraId="63077965" w14:textId="3701E290" w:rsidR="007758A0" w:rsidRPr="007758A0" w:rsidRDefault="003457ED">
          <w:pPr>
            <w:pStyle w:val="Inhopg1"/>
            <w:tabs>
              <w:tab w:val="left" w:pos="440"/>
              <w:tab w:val="right" w:leader="dot" w:pos="9017"/>
            </w:tabs>
            <w:rPr>
              <w:noProof/>
              <w:sz w:val="18"/>
              <w:szCs w:val="18"/>
              <w:lang w:val="nl-BE" w:eastAsia="nl-BE"/>
            </w:rPr>
          </w:pPr>
          <w:hyperlink w:anchor="_Toc86149319" w:history="1">
            <w:r w:rsidR="007758A0" w:rsidRPr="007758A0">
              <w:rPr>
                <w:rStyle w:val="Hyperlink"/>
                <w:noProof/>
                <w:sz w:val="18"/>
                <w:szCs w:val="18"/>
              </w:rPr>
              <w:t>3</w:t>
            </w:r>
            <w:r w:rsidR="007758A0" w:rsidRPr="007758A0">
              <w:rPr>
                <w:noProof/>
                <w:sz w:val="18"/>
                <w:szCs w:val="18"/>
                <w:lang w:val="nl-BE" w:eastAsia="nl-BE"/>
              </w:rPr>
              <w:tab/>
            </w:r>
            <w:r w:rsidR="007758A0" w:rsidRPr="007758A0">
              <w:rPr>
                <w:rStyle w:val="Hyperlink"/>
                <w:noProof/>
                <w:sz w:val="18"/>
                <w:szCs w:val="18"/>
              </w:rPr>
              <w:t>ALGEMENE UITVOERINGSREGELS</w:t>
            </w:r>
            <w:r w:rsidR="007758A0" w:rsidRPr="007758A0">
              <w:rPr>
                <w:noProof/>
                <w:webHidden/>
                <w:sz w:val="18"/>
                <w:szCs w:val="18"/>
              </w:rPr>
              <w:tab/>
            </w:r>
            <w:r w:rsidR="007758A0" w:rsidRPr="007758A0">
              <w:rPr>
                <w:noProof/>
                <w:webHidden/>
                <w:sz w:val="18"/>
                <w:szCs w:val="18"/>
              </w:rPr>
              <w:fldChar w:fldCharType="begin"/>
            </w:r>
            <w:r w:rsidR="007758A0" w:rsidRPr="007758A0">
              <w:rPr>
                <w:noProof/>
                <w:webHidden/>
                <w:sz w:val="18"/>
                <w:szCs w:val="18"/>
              </w:rPr>
              <w:instrText xml:space="preserve"> PAGEREF _Toc86149319 \h </w:instrText>
            </w:r>
            <w:r w:rsidR="007758A0" w:rsidRPr="007758A0">
              <w:rPr>
                <w:noProof/>
                <w:webHidden/>
                <w:sz w:val="18"/>
                <w:szCs w:val="18"/>
              </w:rPr>
            </w:r>
            <w:r w:rsidR="007758A0" w:rsidRPr="007758A0">
              <w:rPr>
                <w:noProof/>
                <w:webHidden/>
                <w:sz w:val="18"/>
                <w:szCs w:val="18"/>
              </w:rPr>
              <w:fldChar w:fldCharType="separate"/>
            </w:r>
            <w:r w:rsidR="007225C8">
              <w:rPr>
                <w:noProof/>
                <w:webHidden/>
                <w:sz w:val="18"/>
                <w:szCs w:val="18"/>
              </w:rPr>
              <w:t>13</w:t>
            </w:r>
            <w:r w:rsidR="007758A0" w:rsidRPr="007758A0">
              <w:rPr>
                <w:noProof/>
                <w:webHidden/>
                <w:sz w:val="18"/>
                <w:szCs w:val="18"/>
              </w:rPr>
              <w:fldChar w:fldCharType="end"/>
            </w:r>
          </w:hyperlink>
        </w:p>
        <w:p w14:paraId="30C90011" w14:textId="444E9394" w:rsidR="007758A0" w:rsidRPr="007758A0" w:rsidRDefault="003457ED">
          <w:pPr>
            <w:pStyle w:val="Inhopg1"/>
            <w:tabs>
              <w:tab w:val="left" w:pos="440"/>
              <w:tab w:val="right" w:leader="dot" w:pos="9017"/>
            </w:tabs>
            <w:rPr>
              <w:noProof/>
              <w:sz w:val="18"/>
              <w:szCs w:val="18"/>
              <w:lang w:val="nl-BE" w:eastAsia="nl-BE"/>
            </w:rPr>
          </w:pPr>
          <w:hyperlink w:anchor="_Toc86149320" w:history="1">
            <w:r w:rsidR="007758A0" w:rsidRPr="007758A0">
              <w:rPr>
                <w:rStyle w:val="Hyperlink"/>
                <w:noProof/>
                <w:sz w:val="18"/>
                <w:szCs w:val="18"/>
              </w:rPr>
              <w:t>4</w:t>
            </w:r>
            <w:r w:rsidR="007758A0" w:rsidRPr="007758A0">
              <w:rPr>
                <w:noProof/>
                <w:sz w:val="18"/>
                <w:szCs w:val="18"/>
                <w:lang w:val="nl-BE" w:eastAsia="nl-BE"/>
              </w:rPr>
              <w:tab/>
            </w:r>
            <w:r w:rsidR="007758A0" w:rsidRPr="007758A0">
              <w:rPr>
                <w:rStyle w:val="Hyperlink"/>
                <w:noProof/>
                <w:sz w:val="18"/>
                <w:szCs w:val="18"/>
              </w:rPr>
              <w:t>TECHNISCHE VOORSCHRIFTEN</w:t>
            </w:r>
            <w:r w:rsidR="007758A0" w:rsidRPr="007758A0">
              <w:rPr>
                <w:noProof/>
                <w:webHidden/>
                <w:sz w:val="18"/>
                <w:szCs w:val="18"/>
              </w:rPr>
              <w:tab/>
            </w:r>
            <w:r w:rsidR="007758A0" w:rsidRPr="007758A0">
              <w:rPr>
                <w:noProof/>
                <w:webHidden/>
                <w:sz w:val="18"/>
                <w:szCs w:val="18"/>
              </w:rPr>
              <w:fldChar w:fldCharType="begin"/>
            </w:r>
            <w:r w:rsidR="007758A0" w:rsidRPr="007758A0">
              <w:rPr>
                <w:noProof/>
                <w:webHidden/>
                <w:sz w:val="18"/>
                <w:szCs w:val="18"/>
              </w:rPr>
              <w:instrText xml:space="preserve"> PAGEREF _Toc86149320 \h </w:instrText>
            </w:r>
            <w:r w:rsidR="007758A0" w:rsidRPr="007758A0">
              <w:rPr>
                <w:noProof/>
                <w:webHidden/>
                <w:sz w:val="18"/>
                <w:szCs w:val="18"/>
              </w:rPr>
            </w:r>
            <w:r w:rsidR="007758A0" w:rsidRPr="007758A0">
              <w:rPr>
                <w:noProof/>
                <w:webHidden/>
                <w:sz w:val="18"/>
                <w:szCs w:val="18"/>
              </w:rPr>
              <w:fldChar w:fldCharType="separate"/>
            </w:r>
            <w:r w:rsidR="007225C8">
              <w:rPr>
                <w:noProof/>
                <w:webHidden/>
                <w:sz w:val="18"/>
                <w:szCs w:val="18"/>
              </w:rPr>
              <w:t>20</w:t>
            </w:r>
            <w:r w:rsidR="007758A0" w:rsidRPr="007758A0">
              <w:rPr>
                <w:noProof/>
                <w:webHidden/>
                <w:sz w:val="18"/>
                <w:szCs w:val="18"/>
              </w:rPr>
              <w:fldChar w:fldCharType="end"/>
            </w:r>
          </w:hyperlink>
        </w:p>
        <w:p w14:paraId="2A1466FE" w14:textId="793757F6" w:rsidR="007758A0" w:rsidRPr="007758A0" w:rsidRDefault="003457ED">
          <w:pPr>
            <w:pStyle w:val="Inhopg2"/>
            <w:tabs>
              <w:tab w:val="left" w:pos="880"/>
              <w:tab w:val="right" w:leader="dot" w:pos="9017"/>
            </w:tabs>
            <w:rPr>
              <w:noProof/>
              <w:sz w:val="18"/>
              <w:szCs w:val="18"/>
              <w:lang w:val="nl-BE" w:eastAsia="nl-BE"/>
            </w:rPr>
          </w:pPr>
          <w:hyperlink w:anchor="_Toc86149321" w:history="1">
            <w:r w:rsidR="007758A0" w:rsidRPr="007758A0">
              <w:rPr>
                <w:rStyle w:val="Hyperlink"/>
                <w:noProof/>
                <w:sz w:val="18"/>
                <w:szCs w:val="18"/>
              </w:rPr>
              <w:t>4.1</w:t>
            </w:r>
            <w:r w:rsidR="007758A0" w:rsidRPr="007758A0">
              <w:rPr>
                <w:noProof/>
                <w:sz w:val="18"/>
                <w:szCs w:val="18"/>
                <w:lang w:val="nl-BE" w:eastAsia="nl-BE"/>
              </w:rPr>
              <w:tab/>
            </w:r>
            <w:r w:rsidR="007758A0" w:rsidRPr="007758A0">
              <w:rPr>
                <w:rStyle w:val="Hyperlink"/>
                <w:noProof/>
                <w:sz w:val="18"/>
                <w:szCs w:val="18"/>
                <w:lang w:val="nl-BE"/>
              </w:rPr>
              <w:t>Inleiding</w:t>
            </w:r>
            <w:r w:rsidR="007758A0" w:rsidRPr="007758A0">
              <w:rPr>
                <w:noProof/>
                <w:webHidden/>
                <w:sz w:val="18"/>
                <w:szCs w:val="18"/>
              </w:rPr>
              <w:tab/>
            </w:r>
            <w:r w:rsidR="007758A0" w:rsidRPr="007758A0">
              <w:rPr>
                <w:noProof/>
                <w:webHidden/>
                <w:sz w:val="18"/>
                <w:szCs w:val="18"/>
              </w:rPr>
              <w:fldChar w:fldCharType="begin"/>
            </w:r>
            <w:r w:rsidR="007758A0" w:rsidRPr="007758A0">
              <w:rPr>
                <w:noProof/>
                <w:webHidden/>
                <w:sz w:val="18"/>
                <w:szCs w:val="18"/>
              </w:rPr>
              <w:instrText xml:space="preserve"> PAGEREF _Toc86149321 \h </w:instrText>
            </w:r>
            <w:r w:rsidR="007758A0" w:rsidRPr="007758A0">
              <w:rPr>
                <w:noProof/>
                <w:webHidden/>
                <w:sz w:val="18"/>
                <w:szCs w:val="18"/>
              </w:rPr>
            </w:r>
            <w:r w:rsidR="007758A0" w:rsidRPr="007758A0">
              <w:rPr>
                <w:noProof/>
                <w:webHidden/>
                <w:sz w:val="18"/>
                <w:szCs w:val="18"/>
              </w:rPr>
              <w:fldChar w:fldCharType="separate"/>
            </w:r>
            <w:r w:rsidR="007225C8">
              <w:rPr>
                <w:noProof/>
                <w:webHidden/>
                <w:sz w:val="18"/>
                <w:szCs w:val="18"/>
              </w:rPr>
              <w:t>20</w:t>
            </w:r>
            <w:r w:rsidR="007758A0" w:rsidRPr="007758A0">
              <w:rPr>
                <w:noProof/>
                <w:webHidden/>
                <w:sz w:val="18"/>
                <w:szCs w:val="18"/>
              </w:rPr>
              <w:fldChar w:fldCharType="end"/>
            </w:r>
          </w:hyperlink>
        </w:p>
        <w:p w14:paraId="6BBFD771" w14:textId="552C3A3B" w:rsidR="007758A0" w:rsidRPr="007758A0" w:rsidRDefault="003457ED">
          <w:pPr>
            <w:pStyle w:val="Inhopg2"/>
            <w:tabs>
              <w:tab w:val="left" w:pos="880"/>
              <w:tab w:val="right" w:leader="dot" w:pos="9017"/>
            </w:tabs>
            <w:rPr>
              <w:noProof/>
              <w:sz w:val="18"/>
              <w:szCs w:val="18"/>
              <w:lang w:val="nl-BE" w:eastAsia="nl-BE"/>
            </w:rPr>
          </w:pPr>
          <w:hyperlink w:anchor="_Toc86149322" w:history="1">
            <w:r w:rsidR="007758A0" w:rsidRPr="007758A0">
              <w:rPr>
                <w:rStyle w:val="Hyperlink"/>
                <w:noProof/>
                <w:sz w:val="18"/>
                <w:szCs w:val="18"/>
              </w:rPr>
              <w:t>4.2</w:t>
            </w:r>
            <w:r w:rsidR="007758A0" w:rsidRPr="007758A0">
              <w:rPr>
                <w:noProof/>
                <w:sz w:val="18"/>
                <w:szCs w:val="18"/>
                <w:lang w:val="nl-BE" w:eastAsia="nl-BE"/>
              </w:rPr>
              <w:tab/>
            </w:r>
            <w:r w:rsidR="007758A0" w:rsidRPr="007758A0">
              <w:rPr>
                <w:rStyle w:val="Hyperlink"/>
                <w:noProof/>
                <w:sz w:val="18"/>
                <w:szCs w:val="18"/>
                <w:lang w:val="nl-BE"/>
              </w:rPr>
              <w:t>Methodiek opmaak hemelwater- en droogteplan</w:t>
            </w:r>
            <w:r w:rsidR="007758A0" w:rsidRPr="007758A0">
              <w:rPr>
                <w:noProof/>
                <w:webHidden/>
                <w:sz w:val="18"/>
                <w:szCs w:val="18"/>
              </w:rPr>
              <w:tab/>
            </w:r>
            <w:r w:rsidR="007758A0" w:rsidRPr="007758A0">
              <w:rPr>
                <w:noProof/>
                <w:webHidden/>
                <w:sz w:val="18"/>
                <w:szCs w:val="18"/>
              </w:rPr>
              <w:fldChar w:fldCharType="begin"/>
            </w:r>
            <w:r w:rsidR="007758A0" w:rsidRPr="007758A0">
              <w:rPr>
                <w:noProof/>
                <w:webHidden/>
                <w:sz w:val="18"/>
                <w:szCs w:val="18"/>
              </w:rPr>
              <w:instrText xml:space="preserve"> PAGEREF _Toc86149322 \h </w:instrText>
            </w:r>
            <w:r w:rsidR="007758A0" w:rsidRPr="007758A0">
              <w:rPr>
                <w:noProof/>
                <w:webHidden/>
                <w:sz w:val="18"/>
                <w:szCs w:val="18"/>
              </w:rPr>
            </w:r>
            <w:r w:rsidR="007758A0" w:rsidRPr="007758A0">
              <w:rPr>
                <w:noProof/>
                <w:webHidden/>
                <w:sz w:val="18"/>
                <w:szCs w:val="18"/>
              </w:rPr>
              <w:fldChar w:fldCharType="separate"/>
            </w:r>
            <w:r w:rsidR="007225C8">
              <w:rPr>
                <w:noProof/>
                <w:webHidden/>
                <w:sz w:val="18"/>
                <w:szCs w:val="18"/>
              </w:rPr>
              <w:t>20</w:t>
            </w:r>
            <w:r w:rsidR="007758A0" w:rsidRPr="007758A0">
              <w:rPr>
                <w:noProof/>
                <w:webHidden/>
                <w:sz w:val="18"/>
                <w:szCs w:val="18"/>
              </w:rPr>
              <w:fldChar w:fldCharType="end"/>
            </w:r>
          </w:hyperlink>
        </w:p>
        <w:p w14:paraId="39B8FA98" w14:textId="79342A4B" w:rsidR="007758A0" w:rsidRPr="007758A0" w:rsidRDefault="003457ED">
          <w:pPr>
            <w:pStyle w:val="Inhopg3"/>
            <w:tabs>
              <w:tab w:val="left" w:pos="1320"/>
              <w:tab w:val="right" w:leader="dot" w:pos="9017"/>
            </w:tabs>
            <w:rPr>
              <w:noProof/>
              <w:sz w:val="18"/>
              <w:szCs w:val="18"/>
              <w:lang w:val="nl-BE" w:eastAsia="nl-BE"/>
            </w:rPr>
          </w:pPr>
          <w:hyperlink w:anchor="_Toc86149323" w:history="1">
            <w:r w:rsidR="007758A0" w:rsidRPr="007758A0">
              <w:rPr>
                <w:rStyle w:val="Hyperlink"/>
                <w:noProof/>
                <w:sz w:val="18"/>
                <w:szCs w:val="18"/>
                <w:lang w:val="nl-BE"/>
              </w:rPr>
              <w:t>4.2.1</w:t>
            </w:r>
            <w:r w:rsidR="007758A0" w:rsidRPr="007758A0">
              <w:rPr>
                <w:noProof/>
                <w:sz w:val="18"/>
                <w:szCs w:val="18"/>
                <w:lang w:val="nl-BE" w:eastAsia="nl-BE"/>
              </w:rPr>
              <w:tab/>
            </w:r>
            <w:r w:rsidR="007758A0" w:rsidRPr="007758A0">
              <w:rPr>
                <w:rStyle w:val="Hyperlink"/>
                <w:noProof/>
                <w:sz w:val="18"/>
                <w:szCs w:val="18"/>
                <w:lang w:val="nl-BE"/>
              </w:rPr>
              <w:t>Algemeen</w:t>
            </w:r>
            <w:r w:rsidR="007758A0" w:rsidRPr="007758A0">
              <w:rPr>
                <w:noProof/>
                <w:webHidden/>
                <w:sz w:val="18"/>
                <w:szCs w:val="18"/>
              </w:rPr>
              <w:tab/>
            </w:r>
            <w:r w:rsidR="007758A0" w:rsidRPr="007758A0">
              <w:rPr>
                <w:noProof/>
                <w:webHidden/>
                <w:sz w:val="18"/>
                <w:szCs w:val="18"/>
              </w:rPr>
              <w:fldChar w:fldCharType="begin"/>
            </w:r>
            <w:r w:rsidR="007758A0" w:rsidRPr="007758A0">
              <w:rPr>
                <w:noProof/>
                <w:webHidden/>
                <w:sz w:val="18"/>
                <w:szCs w:val="18"/>
              </w:rPr>
              <w:instrText xml:space="preserve"> PAGEREF _Toc86149323 \h </w:instrText>
            </w:r>
            <w:r w:rsidR="007758A0" w:rsidRPr="007758A0">
              <w:rPr>
                <w:noProof/>
                <w:webHidden/>
                <w:sz w:val="18"/>
                <w:szCs w:val="18"/>
              </w:rPr>
            </w:r>
            <w:r w:rsidR="007758A0" w:rsidRPr="007758A0">
              <w:rPr>
                <w:noProof/>
                <w:webHidden/>
                <w:sz w:val="18"/>
                <w:szCs w:val="18"/>
              </w:rPr>
              <w:fldChar w:fldCharType="separate"/>
            </w:r>
            <w:r w:rsidR="007225C8">
              <w:rPr>
                <w:noProof/>
                <w:webHidden/>
                <w:sz w:val="18"/>
                <w:szCs w:val="18"/>
              </w:rPr>
              <w:t>20</w:t>
            </w:r>
            <w:r w:rsidR="007758A0" w:rsidRPr="007758A0">
              <w:rPr>
                <w:noProof/>
                <w:webHidden/>
                <w:sz w:val="18"/>
                <w:szCs w:val="18"/>
              </w:rPr>
              <w:fldChar w:fldCharType="end"/>
            </w:r>
          </w:hyperlink>
        </w:p>
        <w:p w14:paraId="08726C78" w14:textId="0E531791" w:rsidR="007758A0" w:rsidRPr="007758A0" w:rsidRDefault="003457ED">
          <w:pPr>
            <w:pStyle w:val="Inhopg3"/>
            <w:tabs>
              <w:tab w:val="left" w:pos="1320"/>
              <w:tab w:val="right" w:leader="dot" w:pos="9017"/>
            </w:tabs>
            <w:rPr>
              <w:noProof/>
              <w:sz w:val="18"/>
              <w:szCs w:val="18"/>
              <w:lang w:val="nl-BE" w:eastAsia="nl-BE"/>
            </w:rPr>
          </w:pPr>
          <w:hyperlink w:anchor="_Toc86149324" w:history="1">
            <w:r w:rsidR="007758A0" w:rsidRPr="007758A0">
              <w:rPr>
                <w:rStyle w:val="Hyperlink"/>
                <w:noProof/>
                <w:sz w:val="18"/>
                <w:szCs w:val="18"/>
                <w:lang w:val="nl-BE"/>
              </w:rPr>
              <w:t>4.2.2</w:t>
            </w:r>
            <w:r w:rsidR="007758A0" w:rsidRPr="007758A0">
              <w:rPr>
                <w:noProof/>
                <w:sz w:val="18"/>
                <w:szCs w:val="18"/>
                <w:lang w:val="nl-BE" w:eastAsia="nl-BE"/>
              </w:rPr>
              <w:tab/>
            </w:r>
            <w:r w:rsidR="007758A0" w:rsidRPr="007758A0">
              <w:rPr>
                <w:rStyle w:val="Hyperlink"/>
                <w:noProof/>
                <w:sz w:val="18"/>
                <w:szCs w:val="18"/>
                <w:lang w:val="nl-BE"/>
              </w:rPr>
              <w:t>Doelstellingen</w:t>
            </w:r>
            <w:r w:rsidR="007758A0" w:rsidRPr="007758A0">
              <w:rPr>
                <w:noProof/>
                <w:webHidden/>
                <w:sz w:val="18"/>
                <w:szCs w:val="18"/>
              </w:rPr>
              <w:tab/>
            </w:r>
            <w:r w:rsidR="007758A0" w:rsidRPr="007758A0">
              <w:rPr>
                <w:noProof/>
                <w:webHidden/>
                <w:sz w:val="18"/>
                <w:szCs w:val="18"/>
              </w:rPr>
              <w:fldChar w:fldCharType="begin"/>
            </w:r>
            <w:r w:rsidR="007758A0" w:rsidRPr="007758A0">
              <w:rPr>
                <w:noProof/>
                <w:webHidden/>
                <w:sz w:val="18"/>
                <w:szCs w:val="18"/>
              </w:rPr>
              <w:instrText xml:space="preserve"> PAGEREF _Toc86149324 \h </w:instrText>
            </w:r>
            <w:r w:rsidR="007758A0" w:rsidRPr="007758A0">
              <w:rPr>
                <w:noProof/>
                <w:webHidden/>
                <w:sz w:val="18"/>
                <w:szCs w:val="18"/>
              </w:rPr>
            </w:r>
            <w:r w:rsidR="007758A0" w:rsidRPr="007758A0">
              <w:rPr>
                <w:noProof/>
                <w:webHidden/>
                <w:sz w:val="18"/>
                <w:szCs w:val="18"/>
              </w:rPr>
              <w:fldChar w:fldCharType="separate"/>
            </w:r>
            <w:r w:rsidR="007225C8">
              <w:rPr>
                <w:noProof/>
                <w:webHidden/>
                <w:sz w:val="18"/>
                <w:szCs w:val="18"/>
              </w:rPr>
              <w:t>20</w:t>
            </w:r>
            <w:r w:rsidR="007758A0" w:rsidRPr="007758A0">
              <w:rPr>
                <w:noProof/>
                <w:webHidden/>
                <w:sz w:val="18"/>
                <w:szCs w:val="18"/>
              </w:rPr>
              <w:fldChar w:fldCharType="end"/>
            </w:r>
          </w:hyperlink>
        </w:p>
        <w:p w14:paraId="28B7E381" w14:textId="528855B1" w:rsidR="007758A0" w:rsidRPr="007758A0" w:rsidRDefault="003457ED">
          <w:pPr>
            <w:pStyle w:val="Inhopg3"/>
            <w:tabs>
              <w:tab w:val="left" w:pos="1320"/>
              <w:tab w:val="right" w:leader="dot" w:pos="9017"/>
            </w:tabs>
            <w:rPr>
              <w:noProof/>
              <w:sz w:val="18"/>
              <w:szCs w:val="18"/>
              <w:lang w:val="nl-BE" w:eastAsia="nl-BE"/>
            </w:rPr>
          </w:pPr>
          <w:hyperlink w:anchor="_Toc86149325" w:history="1">
            <w:r w:rsidR="007758A0" w:rsidRPr="007758A0">
              <w:rPr>
                <w:rStyle w:val="Hyperlink"/>
                <w:noProof/>
                <w:sz w:val="18"/>
                <w:szCs w:val="18"/>
                <w:lang w:val="nl-BE"/>
              </w:rPr>
              <w:t>4.2.3</w:t>
            </w:r>
            <w:r w:rsidR="007758A0" w:rsidRPr="007758A0">
              <w:rPr>
                <w:noProof/>
                <w:sz w:val="18"/>
                <w:szCs w:val="18"/>
                <w:lang w:val="nl-BE" w:eastAsia="nl-BE"/>
              </w:rPr>
              <w:tab/>
            </w:r>
            <w:r w:rsidR="007758A0" w:rsidRPr="007758A0">
              <w:rPr>
                <w:rStyle w:val="Hyperlink"/>
                <w:noProof/>
                <w:sz w:val="18"/>
                <w:szCs w:val="18"/>
                <w:lang w:val="nl-BE"/>
              </w:rPr>
              <w:t>Opbouw hemelwater- en droogteplan</w:t>
            </w:r>
            <w:r w:rsidR="007758A0" w:rsidRPr="007758A0">
              <w:rPr>
                <w:noProof/>
                <w:webHidden/>
                <w:sz w:val="18"/>
                <w:szCs w:val="18"/>
              </w:rPr>
              <w:tab/>
            </w:r>
            <w:r w:rsidR="007758A0" w:rsidRPr="007758A0">
              <w:rPr>
                <w:noProof/>
                <w:webHidden/>
                <w:sz w:val="18"/>
                <w:szCs w:val="18"/>
              </w:rPr>
              <w:fldChar w:fldCharType="begin"/>
            </w:r>
            <w:r w:rsidR="007758A0" w:rsidRPr="007758A0">
              <w:rPr>
                <w:noProof/>
                <w:webHidden/>
                <w:sz w:val="18"/>
                <w:szCs w:val="18"/>
              </w:rPr>
              <w:instrText xml:space="preserve"> PAGEREF _Toc86149325 \h </w:instrText>
            </w:r>
            <w:r w:rsidR="007758A0" w:rsidRPr="007758A0">
              <w:rPr>
                <w:noProof/>
                <w:webHidden/>
                <w:sz w:val="18"/>
                <w:szCs w:val="18"/>
              </w:rPr>
            </w:r>
            <w:r w:rsidR="007758A0" w:rsidRPr="007758A0">
              <w:rPr>
                <w:noProof/>
                <w:webHidden/>
                <w:sz w:val="18"/>
                <w:szCs w:val="18"/>
              </w:rPr>
              <w:fldChar w:fldCharType="separate"/>
            </w:r>
            <w:r w:rsidR="007225C8">
              <w:rPr>
                <w:noProof/>
                <w:webHidden/>
                <w:sz w:val="18"/>
                <w:szCs w:val="18"/>
              </w:rPr>
              <w:t>21</w:t>
            </w:r>
            <w:r w:rsidR="007758A0" w:rsidRPr="007758A0">
              <w:rPr>
                <w:noProof/>
                <w:webHidden/>
                <w:sz w:val="18"/>
                <w:szCs w:val="18"/>
              </w:rPr>
              <w:fldChar w:fldCharType="end"/>
            </w:r>
          </w:hyperlink>
        </w:p>
        <w:p w14:paraId="319F9046" w14:textId="3357069E" w:rsidR="007758A0" w:rsidRPr="007758A0" w:rsidRDefault="003457ED">
          <w:pPr>
            <w:pStyle w:val="Inhopg3"/>
            <w:tabs>
              <w:tab w:val="left" w:pos="1320"/>
              <w:tab w:val="right" w:leader="dot" w:pos="9017"/>
            </w:tabs>
            <w:rPr>
              <w:noProof/>
              <w:sz w:val="18"/>
              <w:szCs w:val="18"/>
              <w:lang w:val="nl-BE" w:eastAsia="nl-BE"/>
            </w:rPr>
          </w:pPr>
          <w:hyperlink w:anchor="_Toc86149326" w:history="1">
            <w:r w:rsidR="007758A0" w:rsidRPr="007758A0">
              <w:rPr>
                <w:rStyle w:val="Hyperlink"/>
                <w:noProof/>
                <w:sz w:val="18"/>
                <w:szCs w:val="18"/>
                <w:lang w:val="nl-BE"/>
              </w:rPr>
              <w:t>4.2.4</w:t>
            </w:r>
            <w:r w:rsidR="007758A0" w:rsidRPr="007758A0">
              <w:rPr>
                <w:noProof/>
                <w:sz w:val="18"/>
                <w:szCs w:val="18"/>
                <w:lang w:val="nl-BE" w:eastAsia="nl-BE"/>
              </w:rPr>
              <w:tab/>
            </w:r>
            <w:r w:rsidR="007758A0" w:rsidRPr="007758A0">
              <w:rPr>
                <w:rStyle w:val="Hyperlink"/>
                <w:noProof/>
                <w:sz w:val="18"/>
                <w:szCs w:val="18"/>
                <w:lang w:val="nl-BE"/>
              </w:rPr>
              <w:t>Overleg</w:t>
            </w:r>
            <w:r w:rsidR="007758A0" w:rsidRPr="007758A0">
              <w:rPr>
                <w:noProof/>
                <w:webHidden/>
                <w:sz w:val="18"/>
                <w:szCs w:val="18"/>
              </w:rPr>
              <w:tab/>
            </w:r>
            <w:r w:rsidR="007758A0" w:rsidRPr="007758A0">
              <w:rPr>
                <w:noProof/>
                <w:webHidden/>
                <w:sz w:val="18"/>
                <w:szCs w:val="18"/>
              </w:rPr>
              <w:fldChar w:fldCharType="begin"/>
            </w:r>
            <w:r w:rsidR="007758A0" w:rsidRPr="007758A0">
              <w:rPr>
                <w:noProof/>
                <w:webHidden/>
                <w:sz w:val="18"/>
                <w:szCs w:val="18"/>
              </w:rPr>
              <w:instrText xml:space="preserve"> PAGEREF _Toc86149326 \h </w:instrText>
            </w:r>
            <w:r w:rsidR="007758A0" w:rsidRPr="007758A0">
              <w:rPr>
                <w:noProof/>
                <w:webHidden/>
                <w:sz w:val="18"/>
                <w:szCs w:val="18"/>
              </w:rPr>
            </w:r>
            <w:r w:rsidR="007758A0" w:rsidRPr="007758A0">
              <w:rPr>
                <w:noProof/>
                <w:webHidden/>
                <w:sz w:val="18"/>
                <w:szCs w:val="18"/>
              </w:rPr>
              <w:fldChar w:fldCharType="separate"/>
            </w:r>
            <w:r w:rsidR="007225C8">
              <w:rPr>
                <w:noProof/>
                <w:webHidden/>
                <w:sz w:val="18"/>
                <w:szCs w:val="18"/>
              </w:rPr>
              <w:t>22</w:t>
            </w:r>
            <w:r w:rsidR="007758A0" w:rsidRPr="007758A0">
              <w:rPr>
                <w:noProof/>
                <w:webHidden/>
                <w:sz w:val="18"/>
                <w:szCs w:val="18"/>
              </w:rPr>
              <w:fldChar w:fldCharType="end"/>
            </w:r>
          </w:hyperlink>
        </w:p>
        <w:p w14:paraId="516EA10D" w14:textId="6943F811" w:rsidR="007758A0" w:rsidRPr="007758A0" w:rsidRDefault="003457ED">
          <w:pPr>
            <w:pStyle w:val="Inhopg3"/>
            <w:tabs>
              <w:tab w:val="left" w:pos="1320"/>
              <w:tab w:val="right" w:leader="dot" w:pos="9017"/>
            </w:tabs>
            <w:rPr>
              <w:noProof/>
              <w:sz w:val="18"/>
              <w:szCs w:val="18"/>
              <w:lang w:val="nl-BE" w:eastAsia="nl-BE"/>
            </w:rPr>
          </w:pPr>
          <w:hyperlink w:anchor="_Toc86149327" w:history="1">
            <w:r w:rsidR="007758A0" w:rsidRPr="007758A0">
              <w:rPr>
                <w:rStyle w:val="Hyperlink"/>
                <w:noProof/>
                <w:sz w:val="18"/>
                <w:szCs w:val="18"/>
                <w:lang w:val="nl-BE"/>
              </w:rPr>
              <w:t>4.2.5</w:t>
            </w:r>
            <w:r w:rsidR="007758A0" w:rsidRPr="007758A0">
              <w:rPr>
                <w:noProof/>
                <w:sz w:val="18"/>
                <w:szCs w:val="18"/>
                <w:lang w:val="nl-BE" w:eastAsia="nl-BE"/>
              </w:rPr>
              <w:tab/>
            </w:r>
            <w:r w:rsidR="007758A0" w:rsidRPr="007758A0">
              <w:rPr>
                <w:rStyle w:val="Hyperlink"/>
                <w:noProof/>
                <w:sz w:val="18"/>
                <w:szCs w:val="18"/>
                <w:lang w:val="nl-BE"/>
              </w:rPr>
              <w:t>Beschikbare informatie</w:t>
            </w:r>
            <w:r w:rsidR="007758A0" w:rsidRPr="007758A0">
              <w:rPr>
                <w:noProof/>
                <w:webHidden/>
                <w:sz w:val="18"/>
                <w:szCs w:val="18"/>
              </w:rPr>
              <w:tab/>
            </w:r>
            <w:r w:rsidR="007758A0" w:rsidRPr="007758A0">
              <w:rPr>
                <w:noProof/>
                <w:webHidden/>
                <w:sz w:val="18"/>
                <w:szCs w:val="18"/>
              </w:rPr>
              <w:fldChar w:fldCharType="begin"/>
            </w:r>
            <w:r w:rsidR="007758A0" w:rsidRPr="007758A0">
              <w:rPr>
                <w:noProof/>
                <w:webHidden/>
                <w:sz w:val="18"/>
                <w:szCs w:val="18"/>
              </w:rPr>
              <w:instrText xml:space="preserve"> PAGEREF _Toc86149327 \h </w:instrText>
            </w:r>
            <w:r w:rsidR="007758A0" w:rsidRPr="007758A0">
              <w:rPr>
                <w:noProof/>
                <w:webHidden/>
                <w:sz w:val="18"/>
                <w:szCs w:val="18"/>
              </w:rPr>
            </w:r>
            <w:r w:rsidR="007758A0" w:rsidRPr="007758A0">
              <w:rPr>
                <w:noProof/>
                <w:webHidden/>
                <w:sz w:val="18"/>
                <w:szCs w:val="18"/>
              </w:rPr>
              <w:fldChar w:fldCharType="separate"/>
            </w:r>
            <w:r w:rsidR="007225C8">
              <w:rPr>
                <w:noProof/>
                <w:webHidden/>
                <w:sz w:val="18"/>
                <w:szCs w:val="18"/>
              </w:rPr>
              <w:t>24</w:t>
            </w:r>
            <w:r w:rsidR="007758A0" w:rsidRPr="007758A0">
              <w:rPr>
                <w:noProof/>
                <w:webHidden/>
                <w:sz w:val="18"/>
                <w:szCs w:val="18"/>
              </w:rPr>
              <w:fldChar w:fldCharType="end"/>
            </w:r>
          </w:hyperlink>
        </w:p>
        <w:p w14:paraId="1C253E7A" w14:textId="18ABE9AF" w:rsidR="007758A0" w:rsidRPr="007758A0" w:rsidRDefault="003457ED">
          <w:pPr>
            <w:pStyle w:val="Inhopg2"/>
            <w:tabs>
              <w:tab w:val="left" w:pos="880"/>
              <w:tab w:val="right" w:leader="dot" w:pos="9017"/>
            </w:tabs>
            <w:rPr>
              <w:noProof/>
              <w:sz w:val="18"/>
              <w:szCs w:val="18"/>
              <w:lang w:val="nl-BE" w:eastAsia="nl-BE"/>
            </w:rPr>
          </w:pPr>
          <w:hyperlink w:anchor="_Toc86149328" w:history="1">
            <w:r w:rsidR="007758A0" w:rsidRPr="007758A0">
              <w:rPr>
                <w:rStyle w:val="Hyperlink"/>
                <w:noProof/>
                <w:sz w:val="18"/>
                <w:szCs w:val="18"/>
              </w:rPr>
              <w:t>4.3</w:t>
            </w:r>
            <w:r w:rsidR="007758A0" w:rsidRPr="007758A0">
              <w:rPr>
                <w:noProof/>
                <w:sz w:val="18"/>
                <w:szCs w:val="18"/>
                <w:lang w:val="nl-BE" w:eastAsia="nl-BE"/>
              </w:rPr>
              <w:tab/>
            </w:r>
            <w:r w:rsidR="007758A0" w:rsidRPr="007758A0">
              <w:rPr>
                <w:rStyle w:val="Hyperlink"/>
                <w:noProof/>
                <w:sz w:val="18"/>
                <w:szCs w:val="18"/>
                <w:lang w:val="nl-BE"/>
              </w:rPr>
              <w:t>Planning/uitvoeringstermijn</w:t>
            </w:r>
            <w:r w:rsidR="007758A0" w:rsidRPr="007758A0">
              <w:rPr>
                <w:noProof/>
                <w:webHidden/>
                <w:sz w:val="18"/>
                <w:szCs w:val="18"/>
              </w:rPr>
              <w:tab/>
            </w:r>
            <w:r w:rsidR="007758A0" w:rsidRPr="007758A0">
              <w:rPr>
                <w:noProof/>
                <w:webHidden/>
                <w:sz w:val="18"/>
                <w:szCs w:val="18"/>
              </w:rPr>
              <w:fldChar w:fldCharType="begin"/>
            </w:r>
            <w:r w:rsidR="007758A0" w:rsidRPr="007758A0">
              <w:rPr>
                <w:noProof/>
                <w:webHidden/>
                <w:sz w:val="18"/>
                <w:szCs w:val="18"/>
              </w:rPr>
              <w:instrText xml:space="preserve"> PAGEREF _Toc86149328 \h </w:instrText>
            </w:r>
            <w:r w:rsidR="007758A0" w:rsidRPr="007758A0">
              <w:rPr>
                <w:noProof/>
                <w:webHidden/>
                <w:sz w:val="18"/>
                <w:szCs w:val="18"/>
              </w:rPr>
            </w:r>
            <w:r w:rsidR="007758A0" w:rsidRPr="007758A0">
              <w:rPr>
                <w:noProof/>
                <w:webHidden/>
                <w:sz w:val="18"/>
                <w:szCs w:val="18"/>
              </w:rPr>
              <w:fldChar w:fldCharType="separate"/>
            </w:r>
            <w:r w:rsidR="007225C8">
              <w:rPr>
                <w:noProof/>
                <w:webHidden/>
                <w:sz w:val="18"/>
                <w:szCs w:val="18"/>
              </w:rPr>
              <w:t>26</w:t>
            </w:r>
            <w:r w:rsidR="007758A0" w:rsidRPr="007758A0">
              <w:rPr>
                <w:noProof/>
                <w:webHidden/>
                <w:sz w:val="18"/>
                <w:szCs w:val="18"/>
              </w:rPr>
              <w:fldChar w:fldCharType="end"/>
            </w:r>
          </w:hyperlink>
        </w:p>
        <w:p w14:paraId="5BDA7E20" w14:textId="61AD3F64" w:rsidR="007758A0" w:rsidRPr="007758A0" w:rsidRDefault="003457ED">
          <w:pPr>
            <w:pStyle w:val="Inhopg2"/>
            <w:tabs>
              <w:tab w:val="left" w:pos="880"/>
              <w:tab w:val="right" w:leader="dot" w:pos="9017"/>
            </w:tabs>
            <w:rPr>
              <w:noProof/>
              <w:sz w:val="18"/>
              <w:szCs w:val="18"/>
              <w:lang w:val="nl-BE" w:eastAsia="nl-BE"/>
            </w:rPr>
          </w:pPr>
          <w:hyperlink w:anchor="_Toc86149329" w:history="1">
            <w:r w:rsidR="007758A0" w:rsidRPr="007758A0">
              <w:rPr>
                <w:rStyle w:val="Hyperlink"/>
                <w:noProof/>
                <w:sz w:val="18"/>
                <w:szCs w:val="18"/>
              </w:rPr>
              <w:t>4.4</w:t>
            </w:r>
            <w:r w:rsidR="007758A0" w:rsidRPr="007758A0">
              <w:rPr>
                <w:noProof/>
                <w:sz w:val="18"/>
                <w:szCs w:val="18"/>
                <w:lang w:val="nl-BE" w:eastAsia="nl-BE"/>
              </w:rPr>
              <w:tab/>
            </w:r>
            <w:r w:rsidR="007758A0" w:rsidRPr="007758A0">
              <w:rPr>
                <w:rStyle w:val="Hyperlink"/>
                <w:noProof/>
                <w:sz w:val="18"/>
                <w:szCs w:val="18"/>
                <w:lang w:val="nl-BE"/>
              </w:rPr>
              <w:t>Output</w:t>
            </w:r>
            <w:r w:rsidR="007758A0" w:rsidRPr="007758A0">
              <w:rPr>
                <w:noProof/>
                <w:webHidden/>
                <w:sz w:val="18"/>
                <w:szCs w:val="18"/>
              </w:rPr>
              <w:tab/>
            </w:r>
            <w:r w:rsidR="007758A0" w:rsidRPr="007758A0">
              <w:rPr>
                <w:noProof/>
                <w:webHidden/>
                <w:sz w:val="18"/>
                <w:szCs w:val="18"/>
              </w:rPr>
              <w:fldChar w:fldCharType="begin"/>
            </w:r>
            <w:r w:rsidR="007758A0" w:rsidRPr="007758A0">
              <w:rPr>
                <w:noProof/>
                <w:webHidden/>
                <w:sz w:val="18"/>
                <w:szCs w:val="18"/>
              </w:rPr>
              <w:instrText xml:space="preserve"> PAGEREF _Toc86149329 \h </w:instrText>
            </w:r>
            <w:r w:rsidR="007758A0" w:rsidRPr="007758A0">
              <w:rPr>
                <w:noProof/>
                <w:webHidden/>
                <w:sz w:val="18"/>
                <w:szCs w:val="18"/>
              </w:rPr>
            </w:r>
            <w:r w:rsidR="007758A0" w:rsidRPr="007758A0">
              <w:rPr>
                <w:noProof/>
                <w:webHidden/>
                <w:sz w:val="18"/>
                <w:szCs w:val="18"/>
              </w:rPr>
              <w:fldChar w:fldCharType="separate"/>
            </w:r>
            <w:r w:rsidR="007225C8">
              <w:rPr>
                <w:noProof/>
                <w:webHidden/>
                <w:sz w:val="18"/>
                <w:szCs w:val="18"/>
              </w:rPr>
              <w:t>27</w:t>
            </w:r>
            <w:r w:rsidR="007758A0" w:rsidRPr="007758A0">
              <w:rPr>
                <w:noProof/>
                <w:webHidden/>
                <w:sz w:val="18"/>
                <w:szCs w:val="18"/>
              </w:rPr>
              <w:fldChar w:fldCharType="end"/>
            </w:r>
          </w:hyperlink>
        </w:p>
        <w:p w14:paraId="6825671E" w14:textId="32859560" w:rsidR="007758A0" w:rsidRPr="007758A0" w:rsidRDefault="003457ED">
          <w:pPr>
            <w:pStyle w:val="Inhopg2"/>
            <w:tabs>
              <w:tab w:val="left" w:pos="880"/>
              <w:tab w:val="right" w:leader="dot" w:pos="9017"/>
            </w:tabs>
            <w:rPr>
              <w:noProof/>
              <w:sz w:val="18"/>
              <w:szCs w:val="18"/>
              <w:lang w:val="nl-BE" w:eastAsia="nl-BE"/>
            </w:rPr>
          </w:pPr>
          <w:hyperlink w:anchor="_Toc86149330" w:history="1">
            <w:r w:rsidR="007758A0" w:rsidRPr="007758A0">
              <w:rPr>
                <w:rStyle w:val="Hyperlink"/>
                <w:noProof/>
                <w:sz w:val="18"/>
                <w:szCs w:val="18"/>
              </w:rPr>
              <w:t>4.5</w:t>
            </w:r>
            <w:r w:rsidR="007758A0" w:rsidRPr="007758A0">
              <w:rPr>
                <w:noProof/>
                <w:sz w:val="18"/>
                <w:szCs w:val="18"/>
                <w:lang w:val="nl-BE" w:eastAsia="nl-BE"/>
              </w:rPr>
              <w:tab/>
            </w:r>
            <w:r w:rsidR="007758A0" w:rsidRPr="007758A0">
              <w:rPr>
                <w:rStyle w:val="Hyperlink"/>
                <w:noProof/>
                <w:sz w:val="18"/>
                <w:szCs w:val="18"/>
                <w:lang w:val="nl-BE"/>
              </w:rPr>
              <w:t>Goedkeuringsprocedure</w:t>
            </w:r>
            <w:r w:rsidR="007758A0" w:rsidRPr="007758A0">
              <w:rPr>
                <w:noProof/>
                <w:webHidden/>
                <w:sz w:val="18"/>
                <w:szCs w:val="18"/>
              </w:rPr>
              <w:tab/>
            </w:r>
            <w:r w:rsidR="007758A0" w:rsidRPr="007758A0">
              <w:rPr>
                <w:noProof/>
                <w:webHidden/>
                <w:sz w:val="18"/>
                <w:szCs w:val="18"/>
              </w:rPr>
              <w:fldChar w:fldCharType="begin"/>
            </w:r>
            <w:r w:rsidR="007758A0" w:rsidRPr="007758A0">
              <w:rPr>
                <w:noProof/>
                <w:webHidden/>
                <w:sz w:val="18"/>
                <w:szCs w:val="18"/>
              </w:rPr>
              <w:instrText xml:space="preserve"> PAGEREF _Toc86149330 \h </w:instrText>
            </w:r>
            <w:r w:rsidR="007758A0" w:rsidRPr="007758A0">
              <w:rPr>
                <w:noProof/>
                <w:webHidden/>
                <w:sz w:val="18"/>
                <w:szCs w:val="18"/>
              </w:rPr>
            </w:r>
            <w:r w:rsidR="007758A0" w:rsidRPr="007758A0">
              <w:rPr>
                <w:noProof/>
                <w:webHidden/>
                <w:sz w:val="18"/>
                <w:szCs w:val="18"/>
              </w:rPr>
              <w:fldChar w:fldCharType="separate"/>
            </w:r>
            <w:r w:rsidR="007225C8">
              <w:rPr>
                <w:noProof/>
                <w:webHidden/>
                <w:sz w:val="18"/>
                <w:szCs w:val="18"/>
              </w:rPr>
              <w:t>27</w:t>
            </w:r>
            <w:r w:rsidR="007758A0" w:rsidRPr="007758A0">
              <w:rPr>
                <w:noProof/>
                <w:webHidden/>
                <w:sz w:val="18"/>
                <w:szCs w:val="18"/>
              </w:rPr>
              <w:fldChar w:fldCharType="end"/>
            </w:r>
          </w:hyperlink>
        </w:p>
        <w:p w14:paraId="7DF1CD66" w14:textId="73C1082F" w:rsidR="007758A0" w:rsidRPr="007758A0" w:rsidRDefault="003457ED">
          <w:pPr>
            <w:pStyle w:val="Inhopg1"/>
            <w:tabs>
              <w:tab w:val="left" w:pos="440"/>
              <w:tab w:val="right" w:leader="dot" w:pos="9017"/>
            </w:tabs>
            <w:rPr>
              <w:noProof/>
              <w:sz w:val="18"/>
              <w:szCs w:val="18"/>
              <w:lang w:val="nl-BE" w:eastAsia="nl-BE"/>
            </w:rPr>
          </w:pPr>
          <w:hyperlink w:anchor="_Toc86149331" w:history="1">
            <w:r w:rsidR="007758A0" w:rsidRPr="007758A0">
              <w:rPr>
                <w:rStyle w:val="Hyperlink"/>
                <w:noProof/>
                <w:sz w:val="18"/>
                <w:szCs w:val="18"/>
              </w:rPr>
              <w:t>5</w:t>
            </w:r>
            <w:r w:rsidR="007758A0" w:rsidRPr="007758A0">
              <w:rPr>
                <w:noProof/>
                <w:sz w:val="18"/>
                <w:szCs w:val="18"/>
                <w:lang w:val="nl-BE" w:eastAsia="nl-BE"/>
              </w:rPr>
              <w:tab/>
            </w:r>
            <w:r w:rsidR="007758A0" w:rsidRPr="007758A0">
              <w:rPr>
                <w:rStyle w:val="Hyperlink"/>
                <w:noProof/>
                <w:sz w:val="18"/>
                <w:szCs w:val="18"/>
              </w:rPr>
              <w:t>INSCHRIJVINGSBILJET</w:t>
            </w:r>
            <w:r w:rsidR="007758A0" w:rsidRPr="007758A0">
              <w:rPr>
                <w:noProof/>
                <w:webHidden/>
                <w:sz w:val="18"/>
                <w:szCs w:val="18"/>
              </w:rPr>
              <w:tab/>
            </w:r>
            <w:r w:rsidR="007758A0" w:rsidRPr="007758A0">
              <w:rPr>
                <w:noProof/>
                <w:webHidden/>
                <w:sz w:val="18"/>
                <w:szCs w:val="18"/>
              </w:rPr>
              <w:fldChar w:fldCharType="begin"/>
            </w:r>
            <w:r w:rsidR="007758A0" w:rsidRPr="007758A0">
              <w:rPr>
                <w:noProof/>
                <w:webHidden/>
                <w:sz w:val="18"/>
                <w:szCs w:val="18"/>
              </w:rPr>
              <w:instrText xml:space="preserve"> PAGEREF _Toc86149331 \h </w:instrText>
            </w:r>
            <w:r w:rsidR="007758A0" w:rsidRPr="007758A0">
              <w:rPr>
                <w:noProof/>
                <w:webHidden/>
                <w:sz w:val="18"/>
                <w:szCs w:val="18"/>
              </w:rPr>
            </w:r>
            <w:r w:rsidR="007758A0" w:rsidRPr="007758A0">
              <w:rPr>
                <w:noProof/>
                <w:webHidden/>
                <w:sz w:val="18"/>
                <w:szCs w:val="18"/>
              </w:rPr>
              <w:fldChar w:fldCharType="separate"/>
            </w:r>
            <w:r w:rsidR="007225C8">
              <w:rPr>
                <w:noProof/>
                <w:webHidden/>
                <w:sz w:val="18"/>
                <w:szCs w:val="18"/>
              </w:rPr>
              <w:t>29</w:t>
            </w:r>
            <w:r w:rsidR="007758A0" w:rsidRPr="007758A0">
              <w:rPr>
                <w:noProof/>
                <w:webHidden/>
                <w:sz w:val="18"/>
                <w:szCs w:val="18"/>
              </w:rPr>
              <w:fldChar w:fldCharType="end"/>
            </w:r>
          </w:hyperlink>
        </w:p>
        <w:p w14:paraId="4061CAA6" w14:textId="479886A1" w:rsidR="007758A0" w:rsidRPr="007758A0" w:rsidRDefault="003457ED">
          <w:pPr>
            <w:pStyle w:val="Inhopg1"/>
            <w:tabs>
              <w:tab w:val="left" w:pos="440"/>
              <w:tab w:val="right" w:leader="dot" w:pos="9017"/>
            </w:tabs>
            <w:rPr>
              <w:noProof/>
              <w:sz w:val="18"/>
              <w:szCs w:val="18"/>
              <w:lang w:val="nl-BE" w:eastAsia="nl-BE"/>
            </w:rPr>
          </w:pPr>
          <w:hyperlink w:anchor="_Toc86149332" w:history="1">
            <w:r w:rsidR="007758A0" w:rsidRPr="007758A0">
              <w:rPr>
                <w:rStyle w:val="Hyperlink"/>
                <w:noProof/>
                <w:sz w:val="18"/>
                <w:szCs w:val="18"/>
              </w:rPr>
              <w:t>6</w:t>
            </w:r>
            <w:r w:rsidR="007758A0" w:rsidRPr="007758A0">
              <w:rPr>
                <w:noProof/>
                <w:sz w:val="18"/>
                <w:szCs w:val="18"/>
                <w:lang w:val="nl-BE" w:eastAsia="nl-BE"/>
              </w:rPr>
              <w:tab/>
            </w:r>
            <w:r w:rsidR="007758A0" w:rsidRPr="007758A0">
              <w:rPr>
                <w:rStyle w:val="Hyperlink"/>
                <w:noProof/>
                <w:sz w:val="18"/>
                <w:szCs w:val="18"/>
              </w:rPr>
              <w:t>INVENTARIS</w:t>
            </w:r>
            <w:r w:rsidR="007758A0" w:rsidRPr="007758A0">
              <w:rPr>
                <w:noProof/>
                <w:webHidden/>
                <w:sz w:val="18"/>
                <w:szCs w:val="18"/>
              </w:rPr>
              <w:tab/>
            </w:r>
            <w:r w:rsidR="007758A0" w:rsidRPr="007758A0">
              <w:rPr>
                <w:noProof/>
                <w:webHidden/>
                <w:sz w:val="18"/>
                <w:szCs w:val="18"/>
              </w:rPr>
              <w:fldChar w:fldCharType="begin"/>
            </w:r>
            <w:r w:rsidR="007758A0" w:rsidRPr="007758A0">
              <w:rPr>
                <w:noProof/>
                <w:webHidden/>
                <w:sz w:val="18"/>
                <w:szCs w:val="18"/>
              </w:rPr>
              <w:instrText xml:space="preserve"> PAGEREF _Toc86149332 \h </w:instrText>
            </w:r>
            <w:r w:rsidR="007758A0" w:rsidRPr="007758A0">
              <w:rPr>
                <w:noProof/>
                <w:webHidden/>
                <w:sz w:val="18"/>
                <w:szCs w:val="18"/>
              </w:rPr>
            </w:r>
            <w:r w:rsidR="007758A0" w:rsidRPr="007758A0">
              <w:rPr>
                <w:noProof/>
                <w:webHidden/>
                <w:sz w:val="18"/>
                <w:szCs w:val="18"/>
              </w:rPr>
              <w:fldChar w:fldCharType="separate"/>
            </w:r>
            <w:r w:rsidR="007225C8">
              <w:rPr>
                <w:noProof/>
                <w:webHidden/>
                <w:sz w:val="18"/>
                <w:szCs w:val="18"/>
              </w:rPr>
              <w:t>32</w:t>
            </w:r>
            <w:r w:rsidR="007758A0" w:rsidRPr="007758A0">
              <w:rPr>
                <w:noProof/>
                <w:webHidden/>
                <w:sz w:val="18"/>
                <w:szCs w:val="18"/>
              </w:rPr>
              <w:fldChar w:fldCharType="end"/>
            </w:r>
          </w:hyperlink>
        </w:p>
        <w:p w14:paraId="02A8213E" w14:textId="3DBB6E10" w:rsidR="007758A0" w:rsidRPr="007758A0" w:rsidRDefault="003457ED">
          <w:pPr>
            <w:pStyle w:val="Inhopg1"/>
            <w:tabs>
              <w:tab w:val="left" w:pos="440"/>
              <w:tab w:val="right" w:leader="dot" w:pos="9017"/>
            </w:tabs>
            <w:rPr>
              <w:noProof/>
              <w:sz w:val="18"/>
              <w:szCs w:val="18"/>
              <w:lang w:val="nl-BE" w:eastAsia="nl-BE"/>
            </w:rPr>
          </w:pPr>
          <w:hyperlink w:anchor="_Toc86149333" w:history="1">
            <w:r w:rsidR="007758A0" w:rsidRPr="007758A0">
              <w:rPr>
                <w:rStyle w:val="Hyperlink"/>
                <w:noProof/>
                <w:sz w:val="18"/>
                <w:szCs w:val="18"/>
              </w:rPr>
              <w:t>7</w:t>
            </w:r>
            <w:r w:rsidR="007758A0" w:rsidRPr="007758A0">
              <w:rPr>
                <w:noProof/>
                <w:sz w:val="18"/>
                <w:szCs w:val="18"/>
                <w:lang w:val="nl-BE" w:eastAsia="nl-BE"/>
              </w:rPr>
              <w:tab/>
            </w:r>
            <w:r w:rsidR="007758A0" w:rsidRPr="007758A0">
              <w:rPr>
                <w:rStyle w:val="Hyperlink"/>
                <w:noProof/>
                <w:sz w:val="18"/>
                <w:szCs w:val="18"/>
              </w:rPr>
              <w:t>BIJLAGEN</w:t>
            </w:r>
            <w:r w:rsidR="007758A0" w:rsidRPr="007758A0">
              <w:rPr>
                <w:noProof/>
                <w:webHidden/>
                <w:sz w:val="18"/>
                <w:szCs w:val="18"/>
              </w:rPr>
              <w:tab/>
            </w:r>
            <w:r w:rsidR="007758A0" w:rsidRPr="007758A0">
              <w:rPr>
                <w:noProof/>
                <w:webHidden/>
                <w:sz w:val="18"/>
                <w:szCs w:val="18"/>
              </w:rPr>
              <w:fldChar w:fldCharType="begin"/>
            </w:r>
            <w:r w:rsidR="007758A0" w:rsidRPr="007758A0">
              <w:rPr>
                <w:noProof/>
                <w:webHidden/>
                <w:sz w:val="18"/>
                <w:szCs w:val="18"/>
              </w:rPr>
              <w:instrText xml:space="preserve"> PAGEREF _Toc86149333 \h </w:instrText>
            </w:r>
            <w:r w:rsidR="007758A0" w:rsidRPr="007758A0">
              <w:rPr>
                <w:noProof/>
                <w:webHidden/>
                <w:sz w:val="18"/>
                <w:szCs w:val="18"/>
              </w:rPr>
            </w:r>
            <w:r w:rsidR="007758A0" w:rsidRPr="007758A0">
              <w:rPr>
                <w:noProof/>
                <w:webHidden/>
                <w:sz w:val="18"/>
                <w:szCs w:val="18"/>
              </w:rPr>
              <w:fldChar w:fldCharType="separate"/>
            </w:r>
            <w:r w:rsidR="007225C8">
              <w:rPr>
                <w:noProof/>
                <w:webHidden/>
                <w:sz w:val="18"/>
                <w:szCs w:val="18"/>
              </w:rPr>
              <w:t>34</w:t>
            </w:r>
            <w:r w:rsidR="007758A0" w:rsidRPr="007758A0">
              <w:rPr>
                <w:noProof/>
                <w:webHidden/>
                <w:sz w:val="18"/>
                <w:szCs w:val="18"/>
              </w:rPr>
              <w:fldChar w:fldCharType="end"/>
            </w:r>
          </w:hyperlink>
        </w:p>
        <w:p w14:paraId="2FFECB92" w14:textId="07100053" w:rsidR="007758A0" w:rsidRDefault="007758A0">
          <w:r w:rsidRPr="007758A0">
            <w:rPr>
              <w:b/>
              <w:bCs/>
              <w:sz w:val="20"/>
              <w:szCs w:val="20"/>
              <w:lang w:val="nl-NL"/>
            </w:rPr>
            <w:fldChar w:fldCharType="end"/>
          </w:r>
        </w:p>
      </w:sdtContent>
    </w:sdt>
    <w:p w14:paraId="7C5E7C35" w14:textId="67E7FB7A" w:rsidR="00317215" w:rsidRPr="00573A8E" w:rsidRDefault="001F2814" w:rsidP="00091CBC">
      <w:pPr>
        <w:pStyle w:val="Kop1"/>
        <w:pBdr>
          <w:top w:val="single" w:sz="4" w:space="1" w:color="auto"/>
          <w:left w:val="single" w:sz="4" w:space="4" w:color="auto"/>
          <w:bottom w:val="single" w:sz="4" w:space="1" w:color="auto"/>
          <w:right w:val="single" w:sz="4" w:space="4" w:color="auto"/>
        </w:pBdr>
        <w:jc w:val="center"/>
      </w:pPr>
      <w:bookmarkStart w:id="5" w:name="_Toc465679410"/>
      <w:bookmarkStart w:id="6" w:name="_Toc86149177"/>
      <w:bookmarkStart w:id="7" w:name="_Toc86149297"/>
      <w:r>
        <w:lastRenderedPageBreak/>
        <w:t>A</w:t>
      </w:r>
      <w:r w:rsidR="00317215" w:rsidRPr="00573A8E">
        <w:t>LGEMENE BEPALINGEN</w:t>
      </w:r>
      <w:bookmarkEnd w:id="4"/>
      <w:bookmarkEnd w:id="3"/>
      <w:bookmarkEnd w:id="2"/>
      <w:bookmarkEnd w:id="1"/>
      <w:bookmarkEnd w:id="0"/>
      <w:bookmarkEnd w:id="5"/>
      <w:bookmarkEnd w:id="6"/>
      <w:bookmarkEnd w:id="7"/>
    </w:p>
    <w:p w14:paraId="35A483C1" w14:textId="77777777" w:rsidR="001F2814" w:rsidRDefault="001F2814" w:rsidP="001F2814">
      <w:pPr>
        <w:pStyle w:val="Kop2"/>
        <w:numPr>
          <w:ilvl w:val="0"/>
          <w:numId w:val="0"/>
        </w:numPr>
        <w:ind w:left="576"/>
        <w:rPr>
          <w:lang w:val="nl-BE"/>
        </w:rPr>
      </w:pPr>
      <w:bookmarkStart w:id="8" w:name="_Toc465679411"/>
    </w:p>
    <w:p w14:paraId="4FD009F8" w14:textId="49A76397" w:rsidR="00317215" w:rsidRPr="00573A8E" w:rsidRDefault="00317215" w:rsidP="00091CBC">
      <w:pPr>
        <w:pStyle w:val="Kop2"/>
        <w:rPr>
          <w:lang w:val="nl-BE"/>
        </w:rPr>
      </w:pPr>
      <w:bookmarkStart w:id="9" w:name="_Toc86149178"/>
      <w:bookmarkStart w:id="10" w:name="_Toc86149298"/>
      <w:r w:rsidRPr="00573A8E">
        <w:rPr>
          <w:lang w:val="nl-BE"/>
        </w:rPr>
        <w:t xml:space="preserve">Afwijkingen van de algemene </w:t>
      </w:r>
      <w:r w:rsidRPr="00091CBC">
        <w:t>uitvoeringsregels</w:t>
      </w:r>
      <w:bookmarkEnd w:id="8"/>
      <w:bookmarkEnd w:id="9"/>
      <w:bookmarkEnd w:id="10"/>
    </w:p>
    <w:p w14:paraId="6181C238" w14:textId="77777777" w:rsidR="00317215" w:rsidRPr="00573A8E" w:rsidRDefault="00317215" w:rsidP="00317215">
      <w:pPr>
        <w:spacing w:before="120"/>
        <w:jc w:val="both"/>
        <w:rPr>
          <w:rFonts w:cs="Tahoma"/>
          <w:sz w:val="24"/>
          <w:szCs w:val="24"/>
          <w:lang w:val="nl-BE"/>
        </w:rPr>
      </w:pPr>
      <w:r w:rsidRPr="00573A8E">
        <w:rPr>
          <w:rFonts w:cs="Tahoma"/>
          <w:sz w:val="24"/>
          <w:szCs w:val="24"/>
          <w:lang w:val="nl-BE"/>
        </w:rPr>
        <w:t>Zoals bepaald door art.9 van het Koninklijk Besluit van 14 januari 2013 tot bepaling van de algemene uitvoeringsregels van de overheidsopdrachten en van de concessies voor openbare werken, dienen de afwijkingen van de artikels 10, 12, 13, 18, 25 tot 30, 44 tot 63, 66, 68, 70 tot 73, 78 tot 81, 84, 86, 96, 121, 123, 151 en 154 van het KB Uitvoering uitdrukkelijk in het bestek gemotiveerd te worden.</w:t>
      </w:r>
    </w:p>
    <w:p w14:paraId="32C72CFD" w14:textId="77777777" w:rsidR="00317215" w:rsidRPr="00573A8E" w:rsidRDefault="00317215" w:rsidP="00317215">
      <w:pPr>
        <w:spacing w:before="120" w:after="0"/>
        <w:jc w:val="both"/>
        <w:rPr>
          <w:rFonts w:cs="Tahoma"/>
          <w:sz w:val="24"/>
          <w:szCs w:val="24"/>
          <w:lang w:val="nl-BE"/>
        </w:rPr>
      </w:pPr>
      <w:r w:rsidRPr="00573A8E">
        <w:rPr>
          <w:rFonts w:cs="Tahoma"/>
          <w:sz w:val="24"/>
          <w:szCs w:val="24"/>
          <w:lang w:val="nl-BE"/>
        </w:rPr>
        <w:t>De artikelen van het KB Uitvoering waarvan dit bestek afwijkt, zijn:</w:t>
      </w:r>
    </w:p>
    <w:p w14:paraId="1E15AE38" w14:textId="1A69BDC2" w:rsidR="00317215" w:rsidRDefault="00317215" w:rsidP="001F2814">
      <w:pPr>
        <w:spacing w:after="0"/>
        <w:ind w:firstLine="708"/>
        <w:rPr>
          <w:rFonts w:cs="Tahoma"/>
          <w:sz w:val="24"/>
          <w:szCs w:val="24"/>
          <w:lang w:val="nl-BE"/>
        </w:rPr>
      </w:pPr>
      <w:r w:rsidRPr="00573A8E">
        <w:rPr>
          <w:rFonts w:cs="Tahoma"/>
          <w:sz w:val="24"/>
          <w:szCs w:val="24"/>
          <w:lang w:val="nl-BE"/>
        </w:rPr>
        <w:t>-</w:t>
      </w:r>
      <w:r w:rsidR="001F2814">
        <w:rPr>
          <w:rFonts w:cs="Tahoma"/>
          <w:sz w:val="24"/>
          <w:szCs w:val="24"/>
          <w:lang w:val="nl-BE"/>
        </w:rPr>
        <w:t xml:space="preserve"> </w:t>
      </w:r>
      <w:r w:rsidRPr="00573A8E">
        <w:rPr>
          <w:rFonts w:cs="Tahoma"/>
          <w:sz w:val="24"/>
          <w:szCs w:val="24"/>
          <w:lang w:val="nl-BE"/>
        </w:rPr>
        <w:t>GEEN</w:t>
      </w:r>
    </w:p>
    <w:p w14:paraId="65A189B3" w14:textId="77777777" w:rsidR="001F2814" w:rsidRPr="00573A8E" w:rsidRDefault="001F2814" w:rsidP="001F2814">
      <w:pPr>
        <w:spacing w:after="0"/>
        <w:ind w:firstLine="708"/>
        <w:rPr>
          <w:rFonts w:cs="Tahoma"/>
          <w:sz w:val="24"/>
          <w:szCs w:val="24"/>
          <w:lang w:val="nl-BE"/>
        </w:rPr>
      </w:pPr>
    </w:p>
    <w:p w14:paraId="40C958AF" w14:textId="77777777" w:rsidR="00317215" w:rsidRPr="00573A8E" w:rsidRDefault="00317215" w:rsidP="00091CBC">
      <w:pPr>
        <w:pStyle w:val="Kop2"/>
        <w:rPr>
          <w:lang w:val="nl-BE"/>
        </w:rPr>
      </w:pPr>
      <w:bookmarkStart w:id="11" w:name="_Toc465679412"/>
      <w:bookmarkStart w:id="12" w:name="_Toc86149179"/>
      <w:bookmarkStart w:id="13" w:name="_Toc86149299"/>
      <w:r w:rsidRPr="00573A8E">
        <w:rPr>
          <w:lang w:val="nl-BE"/>
        </w:rPr>
        <w:t>Aanbestedende overheid</w:t>
      </w:r>
      <w:bookmarkEnd w:id="11"/>
      <w:bookmarkEnd w:id="12"/>
      <w:bookmarkEnd w:id="13"/>
    </w:p>
    <w:p w14:paraId="075C1036" w14:textId="77777777" w:rsidR="00317215" w:rsidRPr="00573A8E" w:rsidRDefault="00317215" w:rsidP="00317215">
      <w:pPr>
        <w:pStyle w:val="Plattetekstinspringen2"/>
        <w:widowControl w:val="0"/>
        <w:suppressAutoHyphens/>
        <w:spacing w:before="120" w:line="276" w:lineRule="auto"/>
        <w:ind w:left="0"/>
        <w:jc w:val="both"/>
        <w:rPr>
          <w:rFonts w:asciiTheme="minorHAnsi" w:hAnsiTheme="minorHAnsi" w:cs="Tahoma"/>
          <w:sz w:val="24"/>
          <w:szCs w:val="24"/>
        </w:rPr>
      </w:pPr>
      <w:bookmarkStart w:id="14" w:name="_Ref90969344"/>
      <w:r w:rsidRPr="00573A8E">
        <w:rPr>
          <w:rFonts w:asciiTheme="minorHAnsi" w:hAnsiTheme="minorHAnsi" w:cs="Tahoma"/>
          <w:sz w:val="24"/>
          <w:szCs w:val="24"/>
        </w:rPr>
        <w:t>Deze opdracht wordt uitgeschreven door:</w:t>
      </w:r>
    </w:p>
    <w:p w14:paraId="71E6AAE6" w14:textId="77777777" w:rsidR="00317215" w:rsidRPr="00573A8E" w:rsidRDefault="00317215" w:rsidP="00B64B4D">
      <w:pPr>
        <w:pStyle w:val="Plattetekstinspringen2"/>
        <w:widowControl w:val="0"/>
        <w:numPr>
          <w:ilvl w:val="0"/>
          <w:numId w:val="18"/>
        </w:numPr>
        <w:suppressAutoHyphens/>
        <w:spacing w:before="120" w:line="276" w:lineRule="auto"/>
        <w:rPr>
          <w:rFonts w:asciiTheme="minorHAnsi" w:hAnsiTheme="minorHAnsi" w:cs="Tahoma"/>
          <w:sz w:val="24"/>
          <w:szCs w:val="24"/>
        </w:rPr>
      </w:pPr>
      <w:r w:rsidRPr="00573A8E">
        <w:rPr>
          <w:rFonts w:asciiTheme="minorHAnsi" w:hAnsiTheme="minorHAnsi" w:cs="Tahoma"/>
          <w:sz w:val="24"/>
          <w:szCs w:val="24"/>
          <w:highlight w:val="yellow"/>
        </w:rPr>
        <w:t>…………………………………………………………………………………………</w:t>
      </w:r>
      <w:r w:rsidRPr="00573A8E">
        <w:rPr>
          <w:rFonts w:asciiTheme="minorHAnsi" w:hAnsiTheme="minorHAnsi" w:cs="Tahoma"/>
          <w:sz w:val="24"/>
          <w:szCs w:val="24"/>
        </w:rPr>
        <w:t xml:space="preserve">, vertegenwoordigd door </w:t>
      </w:r>
      <w:r w:rsidRPr="00573A8E">
        <w:rPr>
          <w:rFonts w:asciiTheme="minorHAnsi" w:hAnsiTheme="minorHAnsi" w:cs="Tahoma"/>
          <w:sz w:val="24"/>
          <w:szCs w:val="24"/>
          <w:highlight w:val="yellow"/>
        </w:rPr>
        <w:t>…………………………………………………..</w:t>
      </w:r>
    </w:p>
    <w:p w14:paraId="39373E1B" w14:textId="77777777" w:rsidR="00317215" w:rsidRPr="00573A8E" w:rsidRDefault="00317215" w:rsidP="00B64B4D">
      <w:pPr>
        <w:pStyle w:val="Lijstalinea"/>
        <w:widowControl w:val="0"/>
        <w:numPr>
          <w:ilvl w:val="0"/>
          <w:numId w:val="24"/>
        </w:numPr>
        <w:suppressAutoHyphens/>
        <w:spacing w:before="120" w:after="0"/>
        <w:contextualSpacing w:val="0"/>
        <w:rPr>
          <w:rFonts w:cs="Tahoma"/>
          <w:sz w:val="24"/>
          <w:szCs w:val="24"/>
          <w:lang w:val="nl-BE"/>
        </w:rPr>
      </w:pPr>
      <w:r w:rsidRPr="00573A8E">
        <w:rPr>
          <w:rFonts w:cs="Tahoma"/>
          <w:sz w:val="24"/>
          <w:szCs w:val="24"/>
          <w:lang w:val="nl-BE"/>
        </w:rPr>
        <w:t xml:space="preserve">De administratieve entiteit, belast met de opvolging van deze opdracht, is de </w:t>
      </w:r>
      <w:r w:rsidRPr="009806BD">
        <w:rPr>
          <w:rFonts w:cs="Tahoma"/>
          <w:bCs/>
          <w:sz w:val="24"/>
          <w:szCs w:val="24"/>
          <w:highlight w:val="yellow"/>
          <w:lang w:val="nl-BE"/>
        </w:rPr>
        <w:t>…………………………………</w:t>
      </w:r>
      <w:r w:rsidRPr="00573A8E">
        <w:rPr>
          <w:rFonts w:cs="Tahoma"/>
          <w:sz w:val="24"/>
          <w:szCs w:val="24"/>
          <w:lang w:val="nl-BE"/>
        </w:rPr>
        <w:t>.</w:t>
      </w:r>
    </w:p>
    <w:bookmarkEnd w:id="14"/>
    <w:p w14:paraId="175651BA" w14:textId="77777777" w:rsidR="00317215" w:rsidRPr="00573A8E" w:rsidRDefault="00317215" w:rsidP="00B64B4D">
      <w:pPr>
        <w:pStyle w:val="Lijstalinea"/>
        <w:widowControl w:val="0"/>
        <w:numPr>
          <w:ilvl w:val="0"/>
          <w:numId w:val="24"/>
        </w:numPr>
        <w:suppressAutoHyphens/>
        <w:spacing w:before="120" w:after="0"/>
        <w:contextualSpacing w:val="0"/>
        <w:rPr>
          <w:rFonts w:cs="Tahoma"/>
          <w:sz w:val="24"/>
          <w:szCs w:val="24"/>
          <w:lang w:val="nl-BE"/>
        </w:rPr>
      </w:pPr>
      <w:r w:rsidRPr="00573A8E">
        <w:rPr>
          <w:rFonts w:cs="Tahoma"/>
          <w:sz w:val="24"/>
          <w:szCs w:val="24"/>
          <w:lang w:val="nl-BE"/>
        </w:rPr>
        <w:t xml:space="preserve">Inlichtingen van </w:t>
      </w:r>
      <w:r w:rsidRPr="00573A8E">
        <w:rPr>
          <w:rFonts w:cs="Tahoma"/>
          <w:b/>
          <w:sz w:val="24"/>
          <w:szCs w:val="24"/>
          <w:lang w:val="nl-BE"/>
        </w:rPr>
        <w:t>technische aard</w:t>
      </w:r>
      <w:r w:rsidRPr="00573A8E">
        <w:rPr>
          <w:rFonts w:cs="Tahoma"/>
          <w:sz w:val="24"/>
          <w:szCs w:val="24"/>
          <w:lang w:val="nl-BE"/>
        </w:rPr>
        <w:t xml:space="preserve"> zijn te bekomen bij </w:t>
      </w:r>
      <w:r w:rsidRPr="00573A8E">
        <w:rPr>
          <w:rFonts w:cs="Tahoma"/>
          <w:sz w:val="24"/>
          <w:szCs w:val="24"/>
          <w:highlight w:val="yellow"/>
          <w:lang w:val="nl-BE"/>
        </w:rPr>
        <w:t>……………………………………………….</w:t>
      </w:r>
      <w:r w:rsidRPr="00573A8E">
        <w:rPr>
          <w:rFonts w:cs="Tahoma"/>
          <w:sz w:val="24"/>
          <w:szCs w:val="24"/>
          <w:lang w:val="nl-BE"/>
        </w:rPr>
        <w:t>.</w:t>
      </w:r>
    </w:p>
    <w:p w14:paraId="6589FDB9" w14:textId="77777777" w:rsidR="00317215" w:rsidRPr="00573A8E" w:rsidRDefault="00317215" w:rsidP="00B64B4D">
      <w:pPr>
        <w:pStyle w:val="Lijstalinea"/>
        <w:widowControl w:val="0"/>
        <w:numPr>
          <w:ilvl w:val="0"/>
          <w:numId w:val="24"/>
        </w:numPr>
        <w:suppressAutoHyphens/>
        <w:spacing w:before="120" w:after="0"/>
        <w:contextualSpacing w:val="0"/>
        <w:rPr>
          <w:rFonts w:cs="Tahoma"/>
          <w:sz w:val="24"/>
          <w:szCs w:val="24"/>
          <w:lang w:val="nl-BE"/>
        </w:rPr>
      </w:pPr>
      <w:r w:rsidRPr="00573A8E">
        <w:rPr>
          <w:rFonts w:cs="Tahoma"/>
          <w:sz w:val="24"/>
          <w:szCs w:val="24"/>
          <w:lang w:val="nl-BE"/>
        </w:rPr>
        <w:t xml:space="preserve">Voor inlichtingen van </w:t>
      </w:r>
      <w:r w:rsidRPr="00573A8E">
        <w:rPr>
          <w:rFonts w:cs="Tahoma"/>
          <w:b/>
          <w:sz w:val="24"/>
          <w:szCs w:val="24"/>
          <w:lang w:val="nl-BE"/>
        </w:rPr>
        <w:t>administratieve aard</w:t>
      </w:r>
      <w:r w:rsidRPr="00573A8E">
        <w:rPr>
          <w:rFonts w:cs="Tahoma"/>
          <w:sz w:val="24"/>
          <w:szCs w:val="24"/>
          <w:lang w:val="nl-BE"/>
        </w:rPr>
        <w:t xml:space="preserve"> kunnen de inschrijvers terecht bij</w:t>
      </w:r>
      <w:r w:rsidRPr="00573A8E">
        <w:rPr>
          <w:rFonts w:cs="Tahoma"/>
          <w:sz w:val="24"/>
          <w:szCs w:val="24"/>
          <w:lang w:val="nl-BE"/>
        </w:rPr>
        <w:br/>
      </w:r>
      <w:r w:rsidRPr="00573A8E">
        <w:rPr>
          <w:rFonts w:cs="Tahoma"/>
          <w:sz w:val="24"/>
          <w:szCs w:val="24"/>
          <w:highlight w:val="yellow"/>
          <w:lang w:val="nl-BE"/>
        </w:rPr>
        <w:t>…………………………………………………..</w:t>
      </w:r>
    </w:p>
    <w:p w14:paraId="79D7820A" w14:textId="77777777" w:rsidR="00317215" w:rsidRPr="00573A8E" w:rsidRDefault="00317215" w:rsidP="00B64B4D">
      <w:pPr>
        <w:pStyle w:val="Lijstalinea"/>
        <w:widowControl w:val="0"/>
        <w:numPr>
          <w:ilvl w:val="0"/>
          <w:numId w:val="24"/>
        </w:numPr>
        <w:suppressAutoHyphens/>
        <w:spacing w:before="120" w:after="0"/>
        <w:contextualSpacing w:val="0"/>
        <w:rPr>
          <w:rFonts w:cs="Tahoma"/>
          <w:sz w:val="24"/>
          <w:szCs w:val="24"/>
          <w:lang w:val="nl-BE"/>
        </w:rPr>
      </w:pPr>
      <w:r w:rsidRPr="00573A8E">
        <w:rPr>
          <w:rFonts w:cs="Tahoma"/>
          <w:sz w:val="24"/>
          <w:szCs w:val="24"/>
          <w:lang w:val="nl-BE"/>
        </w:rPr>
        <w:t>Eventuele vragen i.v.m. deze opdracht, kunnen schriftelijk gesteld worden</w:t>
      </w:r>
      <w:r w:rsidRPr="00573A8E">
        <w:rPr>
          <w:rFonts w:cs="Tahoma"/>
          <w:sz w:val="24"/>
          <w:szCs w:val="24"/>
          <w:lang w:val="nl-BE"/>
        </w:rPr>
        <w:br/>
        <w:t xml:space="preserve">aan </w:t>
      </w:r>
      <w:r w:rsidRPr="00573A8E">
        <w:rPr>
          <w:rFonts w:cs="Tahoma"/>
          <w:sz w:val="24"/>
          <w:szCs w:val="24"/>
          <w:highlight w:val="yellow"/>
          <w:lang w:val="nl-BE"/>
        </w:rPr>
        <w:t>………………………………………………………..</w:t>
      </w:r>
    </w:p>
    <w:p w14:paraId="5BA49FAF" w14:textId="77777777" w:rsidR="00317215" w:rsidRPr="00573A8E" w:rsidRDefault="00317215" w:rsidP="00317215">
      <w:pPr>
        <w:widowControl w:val="0"/>
        <w:suppressAutoHyphens/>
        <w:spacing w:before="120" w:after="0"/>
        <w:jc w:val="both"/>
        <w:rPr>
          <w:rFonts w:cs="Tahoma"/>
          <w:sz w:val="24"/>
          <w:szCs w:val="24"/>
          <w:lang w:val="nl-BE"/>
        </w:rPr>
      </w:pPr>
      <w:r w:rsidRPr="00573A8E">
        <w:rPr>
          <w:rFonts w:cs="Tahoma"/>
          <w:sz w:val="24"/>
          <w:szCs w:val="24"/>
          <w:lang w:val="nl-BE"/>
        </w:rPr>
        <w:t>De opdrachtgever behoudt zich het recht voor om alleen die vragen te beantwoorden die relevant zijn voor het bestek.</w:t>
      </w:r>
    </w:p>
    <w:p w14:paraId="558EE5B3" w14:textId="77777777" w:rsidR="00317215" w:rsidRPr="00573A8E" w:rsidRDefault="00317215" w:rsidP="00317215">
      <w:pPr>
        <w:widowControl w:val="0"/>
        <w:suppressAutoHyphens/>
        <w:spacing w:before="120" w:after="0"/>
        <w:jc w:val="both"/>
        <w:rPr>
          <w:rFonts w:cs="Tahoma"/>
          <w:sz w:val="24"/>
          <w:szCs w:val="24"/>
          <w:lang w:val="nl-BE"/>
        </w:rPr>
      </w:pPr>
      <w:r w:rsidRPr="00573A8E">
        <w:rPr>
          <w:rFonts w:cs="Tahoma"/>
          <w:sz w:val="24"/>
          <w:szCs w:val="24"/>
          <w:lang w:val="nl-BE"/>
        </w:rPr>
        <w:t>Relevante informatie zal aan alle aangeschreven firma’s worden medegedeeld.</w:t>
      </w:r>
    </w:p>
    <w:p w14:paraId="077E3BA8" w14:textId="24BC796C" w:rsidR="00091CBC" w:rsidRDefault="00317215" w:rsidP="00317215">
      <w:pPr>
        <w:spacing w:before="120" w:after="0"/>
        <w:jc w:val="both"/>
        <w:rPr>
          <w:rFonts w:cs="Tahoma"/>
          <w:sz w:val="24"/>
          <w:szCs w:val="24"/>
          <w:lang w:val="nl-BE"/>
        </w:rPr>
      </w:pPr>
      <w:r w:rsidRPr="00573A8E">
        <w:rPr>
          <w:rFonts w:cs="Tahoma"/>
          <w:sz w:val="24"/>
          <w:szCs w:val="24"/>
          <w:lang w:val="nl-BE"/>
        </w:rPr>
        <w:t>Gedurende de onderhandelingsfase is communicatie tussen medewerkers van de dienstverlener en medewerkers van de opdrachtgever(s) over dit bestek verboden tenzij het via de wederzijds aangegeven contactpersonen verloopt. Overtreding van deze regel kan leiden tot uitsluiting van de verdere procedure.</w:t>
      </w:r>
    </w:p>
    <w:p w14:paraId="6D8ADEC1" w14:textId="77777777" w:rsidR="001F2814" w:rsidRPr="00573A8E" w:rsidRDefault="001F2814" w:rsidP="00317215">
      <w:pPr>
        <w:spacing w:before="120" w:after="0"/>
        <w:jc w:val="both"/>
        <w:rPr>
          <w:rFonts w:cs="Tahoma"/>
          <w:sz w:val="24"/>
          <w:szCs w:val="24"/>
          <w:lang w:val="nl-BE"/>
        </w:rPr>
      </w:pPr>
    </w:p>
    <w:p w14:paraId="627989CB" w14:textId="77777777" w:rsidR="00317215" w:rsidRPr="00573A8E" w:rsidRDefault="00317215" w:rsidP="00091CBC">
      <w:pPr>
        <w:pStyle w:val="Kop2"/>
        <w:rPr>
          <w:lang w:val="nl-BE"/>
        </w:rPr>
      </w:pPr>
      <w:bookmarkStart w:id="15" w:name="_Toc465679413"/>
      <w:bookmarkStart w:id="16" w:name="_Toc86149180"/>
      <w:bookmarkStart w:id="17" w:name="_Toc86149300"/>
      <w:r w:rsidRPr="00573A8E">
        <w:rPr>
          <w:lang w:val="nl-BE"/>
        </w:rPr>
        <w:t>Voorwerp en aard van de opdracht</w:t>
      </w:r>
      <w:bookmarkEnd w:id="15"/>
      <w:bookmarkEnd w:id="16"/>
      <w:bookmarkEnd w:id="17"/>
    </w:p>
    <w:p w14:paraId="6BA82508" w14:textId="0FA53C28" w:rsidR="00317215" w:rsidRDefault="00317215" w:rsidP="00317215">
      <w:pPr>
        <w:widowControl w:val="0"/>
        <w:suppressAutoHyphens/>
        <w:spacing w:before="120" w:after="0"/>
        <w:jc w:val="both"/>
        <w:rPr>
          <w:rFonts w:cs="Tahoma"/>
          <w:sz w:val="24"/>
          <w:szCs w:val="24"/>
          <w:lang w:val="nl-BE"/>
        </w:rPr>
      </w:pPr>
      <w:r w:rsidRPr="00573A8E">
        <w:rPr>
          <w:rFonts w:cs="Tahoma"/>
          <w:sz w:val="24"/>
          <w:szCs w:val="24"/>
          <w:lang w:val="nl-BE"/>
        </w:rPr>
        <w:t xml:space="preserve">De opdracht omvat de opmaak van een </w:t>
      </w:r>
      <w:r>
        <w:rPr>
          <w:rFonts w:cs="Tahoma"/>
          <w:sz w:val="24"/>
          <w:szCs w:val="24"/>
          <w:lang w:val="nl-BE"/>
        </w:rPr>
        <w:t>hemelwater- en droogteplan</w:t>
      </w:r>
      <w:r w:rsidRPr="00573A8E">
        <w:rPr>
          <w:rFonts w:cs="Tahoma"/>
          <w:sz w:val="24"/>
          <w:szCs w:val="24"/>
          <w:lang w:val="nl-BE"/>
        </w:rPr>
        <w:t xml:space="preserve"> voor het volledige grondgebied van de gemeente </w:t>
      </w:r>
      <w:r w:rsidRPr="00573A8E">
        <w:rPr>
          <w:rFonts w:cs="Tahoma"/>
          <w:sz w:val="24"/>
          <w:szCs w:val="24"/>
          <w:highlight w:val="yellow"/>
          <w:lang w:val="nl-BE"/>
        </w:rPr>
        <w:t>………………………….</w:t>
      </w:r>
      <w:r w:rsidRPr="00573A8E">
        <w:rPr>
          <w:rFonts w:cs="Tahoma"/>
          <w:sz w:val="24"/>
          <w:szCs w:val="24"/>
          <w:lang w:val="nl-BE"/>
        </w:rPr>
        <w:t xml:space="preserve"> </w:t>
      </w:r>
      <w:r w:rsidRPr="004B7163">
        <w:rPr>
          <w:rFonts w:cs="Tahoma"/>
          <w:sz w:val="24"/>
          <w:szCs w:val="24"/>
          <w:lang w:val="nl-BE"/>
        </w:rPr>
        <w:t xml:space="preserve">of de opmaak van </w:t>
      </w:r>
      <w:r w:rsidRPr="009806BD">
        <w:rPr>
          <w:rFonts w:cs="Tahoma"/>
          <w:sz w:val="24"/>
          <w:szCs w:val="24"/>
          <w:highlight w:val="green"/>
          <w:lang w:val="nl-BE"/>
        </w:rPr>
        <w:t xml:space="preserve">een intergemeentelijk </w:t>
      </w:r>
      <w:r w:rsidRPr="004B7163">
        <w:rPr>
          <w:rFonts w:cs="Tahoma"/>
          <w:sz w:val="24"/>
          <w:szCs w:val="24"/>
          <w:lang w:val="nl-BE"/>
        </w:rPr>
        <w:t xml:space="preserve">hemelwater- en droogteplan van de </w:t>
      </w:r>
      <w:r w:rsidRPr="009806BD">
        <w:rPr>
          <w:rFonts w:cs="Tahoma"/>
          <w:sz w:val="24"/>
          <w:szCs w:val="24"/>
          <w:highlight w:val="green"/>
          <w:lang w:val="nl-BE"/>
        </w:rPr>
        <w:t>gemeentes</w:t>
      </w:r>
      <w:r w:rsidR="009806BD">
        <w:rPr>
          <w:rFonts w:cs="Tahoma"/>
          <w:sz w:val="24"/>
          <w:szCs w:val="24"/>
          <w:highlight w:val="green"/>
          <w:lang w:val="nl-BE"/>
        </w:rPr>
        <w:t xml:space="preserve"> </w:t>
      </w:r>
      <w:r w:rsidRPr="00573A8E">
        <w:rPr>
          <w:rFonts w:cs="Tahoma"/>
          <w:sz w:val="24"/>
          <w:szCs w:val="24"/>
          <w:highlight w:val="yellow"/>
          <w:lang w:val="nl-BE"/>
        </w:rPr>
        <w:t>…………………………..</w:t>
      </w:r>
      <w:r w:rsidRPr="00573A8E">
        <w:rPr>
          <w:rFonts w:cs="Tahoma"/>
          <w:sz w:val="24"/>
          <w:szCs w:val="24"/>
          <w:lang w:val="nl-BE"/>
        </w:rPr>
        <w:t xml:space="preserve">, conform de </w:t>
      </w:r>
      <w:hyperlink r:id="rId14" w:history="1">
        <w:r w:rsidRPr="002509A4">
          <w:rPr>
            <w:rStyle w:val="Hyperlink"/>
            <w:rFonts w:cs="Tahoma"/>
            <w:sz w:val="24"/>
            <w:szCs w:val="24"/>
            <w:lang w:val="nl-BE"/>
          </w:rPr>
          <w:t>CIW-methodiek ‘opmaak hemelwater- en droogteplan’</w:t>
        </w:r>
      </w:hyperlink>
      <w:r w:rsidRPr="00573A8E">
        <w:rPr>
          <w:rFonts w:cs="Tahoma"/>
          <w:sz w:val="24"/>
          <w:szCs w:val="24"/>
          <w:lang w:val="nl-BE"/>
        </w:rPr>
        <w:t xml:space="preserve">. </w:t>
      </w:r>
    </w:p>
    <w:p w14:paraId="2CA1A083" w14:textId="2FAD0BD8" w:rsidR="00317215" w:rsidRDefault="00317215" w:rsidP="00317215">
      <w:pPr>
        <w:widowControl w:val="0"/>
        <w:suppressAutoHyphens/>
        <w:spacing w:before="120" w:after="0"/>
        <w:jc w:val="both"/>
        <w:rPr>
          <w:rFonts w:cs="Tahoma"/>
          <w:iCs/>
          <w:sz w:val="24"/>
          <w:szCs w:val="24"/>
          <w:lang w:val="nl-BE"/>
        </w:rPr>
      </w:pPr>
    </w:p>
    <w:p w14:paraId="06B82A4E" w14:textId="77777777" w:rsidR="007758A0" w:rsidRDefault="007758A0" w:rsidP="00317215">
      <w:pPr>
        <w:widowControl w:val="0"/>
        <w:suppressAutoHyphens/>
        <w:spacing w:before="120" w:after="0"/>
        <w:jc w:val="both"/>
        <w:rPr>
          <w:rFonts w:cs="Tahoma"/>
          <w:iCs/>
          <w:sz w:val="24"/>
          <w:szCs w:val="24"/>
          <w:lang w:val="nl-BE"/>
        </w:rPr>
      </w:pPr>
    </w:p>
    <w:p w14:paraId="280E2FC8" w14:textId="3B375CE1" w:rsidR="00317215" w:rsidRPr="009806BD" w:rsidRDefault="00317215" w:rsidP="00F41CF5">
      <w:pPr>
        <w:jc w:val="both"/>
        <w:rPr>
          <w:sz w:val="24"/>
          <w:szCs w:val="24"/>
          <w:lang w:val="nl-BE"/>
        </w:rPr>
      </w:pPr>
      <w:r w:rsidRPr="009806BD">
        <w:rPr>
          <w:sz w:val="24"/>
          <w:szCs w:val="24"/>
          <w:lang w:val="nl-BE"/>
        </w:rPr>
        <w:t>Teneinde een gedragen hemelwater</w:t>
      </w:r>
      <w:r w:rsidR="00331C8B">
        <w:rPr>
          <w:sz w:val="24"/>
          <w:szCs w:val="24"/>
          <w:lang w:val="nl-BE"/>
        </w:rPr>
        <w:t>- en droogte</w:t>
      </w:r>
      <w:r w:rsidRPr="009806BD">
        <w:rPr>
          <w:sz w:val="24"/>
          <w:szCs w:val="24"/>
          <w:lang w:val="nl-BE"/>
        </w:rPr>
        <w:t>plan te krijgen, zullen in de nodige overleggen de krachtlijnen bepaald worden. Verder wordt de visie van verschillende belanghebbende actoren geconsulteerd. Einddoelstelling van dergelijke overlegstructuur moet zijn een gedragen hemelwater</w:t>
      </w:r>
      <w:r w:rsidR="00331C8B">
        <w:rPr>
          <w:sz w:val="24"/>
          <w:szCs w:val="24"/>
          <w:lang w:val="nl-BE"/>
        </w:rPr>
        <w:t>- en droogte</w:t>
      </w:r>
      <w:r w:rsidRPr="009806BD">
        <w:rPr>
          <w:sz w:val="24"/>
          <w:szCs w:val="24"/>
          <w:lang w:val="nl-BE"/>
        </w:rPr>
        <w:t>plan te verkrijgen, dat goedgekeurd kan worden door alle belanghebbende actoren.</w:t>
      </w:r>
    </w:p>
    <w:p w14:paraId="4FC1A10D" w14:textId="23D9D406" w:rsidR="00317215" w:rsidRPr="009806BD" w:rsidRDefault="00317215" w:rsidP="00F41CF5">
      <w:pPr>
        <w:jc w:val="both"/>
        <w:rPr>
          <w:sz w:val="24"/>
          <w:szCs w:val="24"/>
          <w:lang w:val="nl-BE"/>
        </w:rPr>
      </w:pPr>
      <w:r w:rsidRPr="009806BD">
        <w:rPr>
          <w:sz w:val="24"/>
          <w:szCs w:val="24"/>
          <w:lang w:val="nl-BE"/>
        </w:rPr>
        <w:t>Daarom is het cruciaal prior aan de uitwerking van het</w:t>
      </w:r>
      <w:r w:rsidR="003A0D01" w:rsidRPr="009806BD">
        <w:rPr>
          <w:sz w:val="24"/>
          <w:szCs w:val="24"/>
          <w:lang w:val="nl-BE"/>
        </w:rPr>
        <w:t xml:space="preserve"> </w:t>
      </w:r>
      <w:r w:rsidRPr="009806BD">
        <w:rPr>
          <w:sz w:val="24"/>
          <w:szCs w:val="24"/>
          <w:lang w:val="nl-BE"/>
        </w:rPr>
        <w:t>hemelwater</w:t>
      </w:r>
      <w:r w:rsidR="003A0D01" w:rsidRPr="009806BD">
        <w:rPr>
          <w:sz w:val="24"/>
          <w:szCs w:val="24"/>
          <w:lang w:val="nl-BE"/>
        </w:rPr>
        <w:t>- en droogte</w:t>
      </w:r>
      <w:r w:rsidRPr="009806BD">
        <w:rPr>
          <w:sz w:val="24"/>
          <w:szCs w:val="24"/>
          <w:lang w:val="nl-BE"/>
        </w:rPr>
        <w:t>plan alle partijen</w:t>
      </w:r>
      <w:r w:rsidR="002509A4">
        <w:rPr>
          <w:sz w:val="24"/>
          <w:szCs w:val="24"/>
          <w:lang w:val="nl-BE"/>
        </w:rPr>
        <w:t xml:space="preserve"> (cfr. H4 van de blauwdruk opmaak hemelwater- en droogteplan)</w:t>
      </w:r>
      <w:r w:rsidRPr="009806BD">
        <w:rPr>
          <w:sz w:val="24"/>
          <w:szCs w:val="24"/>
          <w:lang w:val="nl-BE"/>
        </w:rPr>
        <w:t xml:space="preserve"> in een startoverleg samen te brengen om:</w:t>
      </w:r>
    </w:p>
    <w:p w14:paraId="565B0C34" w14:textId="77777777" w:rsidR="00317215" w:rsidRPr="002509A4" w:rsidRDefault="00317215" w:rsidP="00F41CF5">
      <w:pPr>
        <w:numPr>
          <w:ilvl w:val="0"/>
          <w:numId w:val="45"/>
        </w:numPr>
        <w:spacing w:after="0" w:line="240" w:lineRule="auto"/>
        <w:jc w:val="both"/>
        <w:rPr>
          <w:sz w:val="24"/>
          <w:szCs w:val="24"/>
          <w:lang w:val="nl-BE"/>
        </w:rPr>
      </w:pPr>
      <w:r w:rsidRPr="002509A4">
        <w:rPr>
          <w:sz w:val="24"/>
          <w:szCs w:val="24"/>
          <w:lang w:val="nl-BE"/>
        </w:rPr>
        <w:t xml:space="preserve">draagvlak te creëren en kennisgeving te doen van de te volgen stappen in het proces. </w:t>
      </w:r>
    </w:p>
    <w:p w14:paraId="7DC5BBAB" w14:textId="44D57C4C" w:rsidR="00317215" w:rsidRPr="002509A4" w:rsidRDefault="00317215" w:rsidP="00F41CF5">
      <w:pPr>
        <w:numPr>
          <w:ilvl w:val="0"/>
          <w:numId w:val="45"/>
        </w:numPr>
        <w:spacing w:after="0" w:line="240" w:lineRule="auto"/>
        <w:jc w:val="both"/>
        <w:rPr>
          <w:sz w:val="24"/>
          <w:szCs w:val="24"/>
          <w:lang w:val="nl-BE"/>
        </w:rPr>
      </w:pPr>
      <w:r w:rsidRPr="002509A4">
        <w:rPr>
          <w:sz w:val="24"/>
          <w:szCs w:val="24"/>
          <w:lang w:val="nl-BE"/>
        </w:rPr>
        <w:t>bepaalde bezorgdheden</w:t>
      </w:r>
      <w:r w:rsidR="00CE7B85">
        <w:rPr>
          <w:sz w:val="24"/>
          <w:szCs w:val="24"/>
          <w:lang w:val="nl-BE"/>
        </w:rPr>
        <w:t>/</w:t>
      </w:r>
      <w:r w:rsidR="00A21660">
        <w:rPr>
          <w:sz w:val="24"/>
          <w:szCs w:val="24"/>
          <w:lang w:val="nl-BE"/>
        </w:rPr>
        <w:t>kansen/</w:t>
      </w:r>
      <w:r w:rsidR="00CE7B85">
        <w:rPr>
          <w:sz w:val="24"/>
          <w:szCs w:val="24"/>
          <w:lang w:val="nl-BE"/>
        </w:rPr>
        <w:t>knelpunten</w:t>
      </w:r>
      <w:r w:rsidRPr="002509A4">
        <w:rPr>
          <w:sz w:val="24"/>
          <w:szCs w:val="24"/>
          <w:lang w:val="nl-BE"/>
        </w:rPr>
        <w:t xml:space="preserve"> m.b.t. het gebied naar voor te brengen</w:t>
      </w:r>
      <w:r w:rsidR="00CE7B85">
        <w:rPr>
          <w:sz w:val="24"/>
          <w:szCs w:val="24"/>
          <w:lang w:val="nl-BE"/>
        </w:rPr>
        <w:t>, zowel m.b.t. wateroverlast als droogte</w:t>
      </w:r>
      <w:r w:rsidRPr="002509A4">
        <w:rPr>
          <w:sz w:val="24"/>
          <w:szCs w:val="24"/>
          <w:lang w:val="nl-BE"/>
        </w:rPr>
        <w:t>.</w:t>
      </w:r>
    </w:p>
    <w:p w14:paraId="63717238" w14:textId="56191D39" w:rsidR="00CE7B85" w:rsidRPr="00A21660" w:rsidRDefault="00317215" w:rsidP="00F41CF5">
      <w:pPr>
        <w:numPr>
          <w:ilvl w:val="0"/>
          <w:numId w:val="45"/>
        </w:numPr>
        <w:spacing w:after="0" w:line="240" w:lineRule="auto"/>
        <w:jc w:val="both"/>
        <w:rPr>
          <w:sz w:val="24"/>
          <w:szCs w:val="24"/>
          <w:lang w:val="nl-BE"/>
        </w:rPr>
      </w:pPr>
      <w:r w:rsidRPr="00A21660">
        <w:rPr>
          <w:sz w:val="24"/>
          <w:szCs w:val="24"/>
          <w:lang w:val="nl-BE"/>
        </w:rPr>
        <w:t xml:space="preserve">Te wijzen op de relevantie voor en het effect van ingrepen op stroomop- of afwaarts gevoelige waterlopen. Het belang van dit grensoverschrijdend karakter van een dergelijk plan is navenant. </w:t>
      </w:r>
    </w:p>
    <w:p w14:paraId="72B58FB8" w14:textId="77777777" w:rsidR="00317215" w:rsidRPr="009806BD" w:rsidRDefault="00317215" w:rsidP="00F41CF5">
      <w:pPr>
        <w:pStyle w:val="Lijstalinea"/>
        <w:jc w:val="both"/>
        <w:rPr>
          <w:sz w:val="24"/>
          <w:szCs w:val="24"/>
          <w:highlight w:val="green"/>
          <w:lang w:val="nl-BE"/>
        </w:rPr>
      </w:pPr>
    </w:p>
    <w:p w14:paraId="3A57745D" w14:textId="346FB30A" w:rsidR="00317215" w:rsidRPr="009806BD" w:rsidRDefault="00317215" w:rsidP="00F41CF5">
      <w:pPr>
        <w:jc w:val="both"/>
        <w:rPr>
          <w:sz w:val="24"/>
          <w:szCs w:val="24"/>
          <w:lang w:val="nl-BE"/>
        </w:rPr>
      </w:pPr>
      <w:r w:rsidRPr="009806BD">
        <w:rPr>
          <w:sz w:val="24"/>
          <w:szCs w:val="24"/>
          <w:lang w:val="nl-BE"/>
        </w:rPr>
        <w:t>De opmaak van het hemelwater-</w:t>
      </w:r>
      <w:r w:rsidR="00331C8B">
        <w:rPr>
          <w:sz w:val="24"/>
          <w:szCs w:val="24"/>
          <w:lang w:val="nl-BE"/>
        </w:rPr>
        <w:t xml:space="preserve"> </w:t>
      </w:r>
      <w:r w:rsidRPr="009806BD">
        <w:rPr>
          <w:sz w:val="24"/>
          <w:szCs w:val="24"/>
          <w:lang w:val="nl-BE"/>
        </w:rPr>
        <w:t xml:space="preserve">en droogteplan zal in nauw overleg moeten gebeuren met alle betrokken stakeholders (binnen en buiten de gemeente). Een aantal overlegmomenten wordt voorzien in de totaalprijs. In de inventaris zijn posten voorzien voor extra overlegmomenten (zie verder). </w:t>
      </w:r>
    </w:p>
    <w:p w14:paraId="069A17FB" w14:textId="77777777" w:rsidR="00317215" w:rsidRPr="009806BD" w:rsidRDefault="00317215" w:rsidP="00F41CF5">
      <w:pPr>
        <w:widowControl w:val="0"/>
        <w:suppressAutoHyphens/>
        <w:spacing w:before="120" w:after="0"/>
        <w:jc w:val="both"/>
        <w:rPr>
          <w:rFonts w:cs="Tahoma"/>
          <w:sz w:val="24"/>
          <w:szCs w:val="24"/>
          <w:lang w:val="nl-BE"/>
        </w:rPr>
      </w:pPr>
      <w:r w:rsidRPr="009806BD">
        <w:rPr>
          <w:rFonts w:cs="Tahoma"/>
          <w:sz w:val="24"/>
          <w:szCs w:val="24"/>
          <w:lang w:val="nl-BE"/>
        </w:rPr>
        <w:t>Voor de gedetailleerde beschrijving m.b.t. voorwerp en aard wordt verwezen naar DEEL 4 TECHNISCHE VOORSCHRIFTEN.</w:t>
      </w:r>
    </w:p>
    <w:p w14:paraId="0FF67C0D" w14:textId="77777777" w:rsidR="00317215" w:rsidRPr="00573A8E" w:rsidRDefault="00317215" w:rsidP="00317215">
      <w:pPr>
        <w:widowControl w:val="0"/>
        <w:suppressAutoHyphens/>
        <w:spacing w:before="120" w:after="0"/>
        <w:jc w:val="both"/>
        <w:rPr>
          <w:rFonts w:cs="Tahoma"/>
          <w:sz w:val="24"/>
          <w:szCs w:val="24"/>
          <w:lang w:val="nl-BE"/>
        </w:rPr>
      </w:pPr>
    </w:p>
    <w:p w14:paraId="7E01BEC8" w14:textId="77777777" w:rsidR="00317215" w:rsidRPr="00573A8E" w:rsidRDefault="00317215" w:rsidP="00091CBC">
      <w:pPr>
        <w:pStyle w:val="Kop2"/>
        <w:rPr>
          <w:rFonts w:asciiTheme="minorHAnsi" w:hAnsiTheme="minorHAnsi"/>
          <w:lang w:val="nl-BE"/>
        </w:rPr>
      </w:pPr>
      <w:bookmarkStart w:id="18" w:name="_Toc86149181"/>
      <w:bookmarkStart w:id="19" w:name="_Toc86149301"/>
      <w:r w:rsidRPr="00573A8E">
        <w:rPr>
          <w:lang w:val="nl-BE"/>
        </w:rPr>
        <w:t>Gunningswijze</w:t>
      </w:r>
      <w:bookmarkEnd w:id="18"/>
      <w:bookmarkEnd w:id="19"/>
      <w:r w:rsidRPr="00573A8E">
        <w:rPr>
          <w:rFonts w:asciiTheme="minorHAnsi" w:hAnsiTheme="minorHAnsi"/>
          <w:lang w:val="nl-BE"/>
        </w:rPr>
        <w:t xml:space="preserve"> </w:t>
      </w:r>
    </w:p>
    <w:p w14:paraId="24010A79" w14:textId="34B4AA50" w:rsidR="00317215" w:rsidRDefault="00317215" w:rsidP="00317215">
      <w:pPr>
        <w:widowControl w:val="0"/>
        <w:suppressAutoHyphens/>
        <w:spacing w:before="120" w:after="0"/>
        <w:jc w:val="both"/>
        <w:rPr>
          <w:rFonts w:cs="Tahoma"/>
          <w:sz w:val="24"/>
          <w:szCs w:val="24"/>
          <w:lang w:val="nl-BE"/>
        </w:rPr>
      </w:pPr>
      <w:r w:rsidRPr="00573A8E">
        <w:rPr>
          <w:rFonts w:cs="Tahoma"/>
          <w:sz w:val="24"/>
          <w:szCs w:val="24"/>
          <w:lang w:val="nl-BE"/>
        </w:rPr>
        <w:t xml:space="preserve">Voor de toepassing van de reglementering op overheidsopdrachten dient deze opdracht te worden beschouwd als een </w:t>
      </w:r>
      <w:r w:rsidRPr="00573A8E">
        <w:rPr>
          <w:rFonts w:cs="Tahoma"/>
          <w:b/>
          <w:sz w:val="24"/>
          <w:szCs w:val="24"/>
          <w:lang w:val="nl-BE"/>
        </w:rPr>
        <w:t>opdracht van diensten</w:t>
      </w:r>
      <w:r w:rsidRPr="00573A8E">
        <w:rPr>
          <w:rFonts w:cs="Tahoma"/>
          <w:sz w:val="24"/>
          <w:szCs w:val="24"/>
          <w:lang w:val="nl-BE"/>
        </w:rPr>
        <w:t xml:space="preserve">. </w:t>
      </w:r>
      <w:r w:rsidRPr="009806BD">
        <w:rPr>
          <w:rFonts w:cs="Tahoma"/>
          <w:sz w:val="24"/>
          <w:szCs w:val="24"/>
          <w:lang w:val="nl-BE"/>
        </w:rPr>
        <w:t xml:space="preserve">Als procedure wordt geopteerd voor een </w:t>
      </w:r>
      <w:r w:rsidRPr="009806BD">
        <w:rPr>
          <w:rFonts w:cs="Tahoma"/>
          <w:b/>
          <w:sz w:val="24"/>
          <w:szCs w:val="24"/>
          <w:lang w:val="nl-BE"/>
        </w:rPr>
        <w:t>onderhandelingsprocedure zonder bekendmaking</w:t>
      </w:r>
      <w:r w:rsidRPr="009806BD">
        <w:rPr>
          <w:rFonts w:cs="Tahoma"/>
          <w:sz w:val="24"/>
          <w:szCs w:val="24"/>
          <w:lang w:val="nl-BE"/>
        </w:rPr>
        <w:t>.</w:t>
      </w:r>
    </w:p>
    <w:p w14:paraId="11F67BD5" w14:textId="77777777" w:rsidR="00091CBC" w:rsidRPr="00573A8E" w:rsidRDefault="00091CBC" w:rsidP="00317215">
      <w:pPr>
        <w:widowControl w:val="0"/>
        <w:suppressAutoHyphens/>
        <w:spacing w:before="120" w:after="0"/>
        <w:jc w:val="both"/>
        <w:rPr>
          <w:rFonts w:cs="Tahoma"/>
          <w:color w:val="FF0000"/>
          <w:sz w:val="24"/>
          <w:szCs w:val="24"/>
          <w:lang w:val="nl-BE"/>
        </w:rPr>
      </w:pPr>
    </w:p>
    <w:p w14:paraId="56FB9BB2" w14:textId="121BAB74" w:rsidR="00317215" w:rsidRPr="00573A8E" w:rsidRDefault="00317215" w:rsidP="00091CBC">
      <w:pPr>
        <w:pStyle w:val="Kop2"/>
        <w:rPr>
          <w:lang w:val="nl-BE"/>
        </w:rPr>
      </w:pPr>
      <w:bookmarkStart w:id="20" w:name="_Toc465679414"/>
      <w:bookmarkStart w:id="21" w:name="_Toc86149182"/>
      <w:bookmarkStart w:id="22" w:name="_Toc86149302"/>
      <w:r w:rsidRPr="00573A8E">
        <w:rPr>
          <w:lang w:val="nl-BE"/>
        </w:rPr>
        <w:t>Toepasselijke wetgeving</w:t>
      </w:r>
      <w:r w:rsidR="001F2814">
        <w:rPr>
          <w:lang w:val="nl-BE"/>
        </w:rPr>
        <w:t xml:space="preserve"> en </w:t>
      </w:r>
      <w:r w:rsidRPr="00573A8E">
        <w:rPr>
          <w:lang w:val="nl-BE"/>
        </w:rPr>
        <w:t>documenten</w:t>
      </w:r>
      <w:bookmarkEnd w:id="20"/>
      <w:bookmarkEnd w:id="21"/>
      <w:bookmarkEnd w:id="22"/>
      <w:r w:rsidRPr="00573A8E">
        <w:rPr>
          <w:lang w:val="nl-BE"/>
        </w:rPr>
        <w:t xml:space="preserve"> </w:t>
      </w:r>
    </w:p>
    <w:p w14:paraId="0D90F068" w14:textId="77777777" w:rsidR="00317215" w:rsidRPr="00573A8E" w:rsidRDefault="00317215" w:rsidP="00317215">
      <w:pPr>
        <w:widowControl w:val="0"/>
        <w:tabs>
          <w:tab w:val="num" w:pos="426"/>
        </w:tabs>
        <w:spacing w:before="40" w:after="0"/>
        <w:ind w:left="567"/>
        <w:jc w:val="both"/>
        <w:rPr>
          <w:rFonts w:cs="Tahoma"/>
          <w:sz w:val="24"/>
          <w:szCs w:val="24"/>
          <w:lang w:val="nl"/>
        </w:rPr>
      </w:pPr>
    </w:p>
    <w:p w14:paraId="0C63791C" w14:textId="77777777" w:rsidR="00317215" w:rsidRPr="00573A8E" w:rsidRDefault="00317215" w:rsidP="00317215">
      <w:pPr>
        <w:rPr>
          <w:rFonts w:cs="Tahoma"/>
          <w:sz w:val="24"/>
          <w:szCs w:val="24"/>
          <w:lang w:val="nl-BE"/>
        </w:rPr>
      </w:pPr>
      <w:r w:rsidRPr="00573A8E">
        <w:rPr>
          <w:rFonts w:cs="Tahoma"/>
          <w:sz w:val="24"/>
          <w:szCs w:val="24"/>
          <w:lang w:val="nl-BE"/>
        </w:rPr>
        <w:t>Op deze opdracht zijn onder meer toepasselijk:</w:t>
      </w:r>
    </w:p>
    <w:p w14:paraId="5F29EAE8" w14:textId="77777777" w:rsidR="00317215" w:rsidRPr="00573A8E" w:rsidRDefault="003457ED" w:rsidP="00B64B4D">
      <w:pPr>
        <w:numPr>
          <w:ilvl w:val="0"/>
          <w:numId w:val="7"/>
        </w:numPr>
        <w:spacing w:beforeAutospacing="1" w:after="0" w:afterAutospacing="1" w:line="240" w:lineRule="auto"/>
        <w:textAlignment w:val="baseline"/>
        <w:rPr>
          <w:rFonts w:cs="Tahoma"/>
          <w:sz w:val="24"/>
          <w:szCs w:val="24"/>
          <w:lang w:val="nl-BE"/>
        </w:rPr>
      </w:pPr>
      <w:hyperlink r:id="rId15" w:tgtFrame="_blank" w:history="1">
        <w:r w:rsidR="00317215" w:rsidRPr="00573A8E">
          <w:rPr>
            <w:rStyle w:val="Hyperlink"/>
            <w:rFonts w:cs="Tahoma"/>
            <w:sz w:val="24"/>
            <w:szCs w:val="24"/>
            <w:bdr w:val="none" w:sz="0" w:space="0" w:color="auto" w:frame="1"/>
            <w:lang w:val="nl-BE"/>
          </w:rPr>
          <w:t>Wet overheidsopdrachten en bepaalde opdrachten voor werken, leveringen en diensten van 15 juni 2006</w:t>
        </w:r>
      </w:hyperlink>
      <w:r w:rsidR="00317215" w:rsidRPr="00573A8E">
        <w:rPr>
          <w:rFonts w:cs="Tahoma"/>
          <w:sz w:val="24"/>
          <w:szCs w:val="24"/>
          <w:lang w:val="nl-BE"/>
        </w:rPr>
        <w:t xml:space="preserve"> met</w:t>
      </w:r>
      <w:hyperlink r:id="rId16" w:tgtFrame="_blank" w:history="1">
        <w:r w:rsidR="00317215" w:rsidRPr="00573A8E">
          <w:rPr>
            <w:rStyle w:val="apple-converted-space"/>
            <w:rFonts w:cs="Tahoma"/>
            <w:sz w:val="24"/>
            <w:szCs w:val="24"/>
            <w:bdr w:val="none" w:sz="0" w:space="0" w:color="auto" w:frame="1"/>
            <w:lang w:val="nl-BE"/>
          </w:rPr>
          <w:t> </w:t>
        </w:r>
        <w:r w:rsidR="00317215" w:rsidRPr="00573A8E">
          <w:rPr>
            <w:rStyle w:val="Hyperlink"/>
            <w:rFonts w:cs="Tahoma"/>
            <w:sz w:val="24"/>
            <w:szCs w:val="24"/>
            <w:bdr w:val="none" w:sz="0" w:space="0" w:color="auto" w:frame="1"/>
            <w:lang w:val="nl-BE"/>
          </w:rPr>
          <w:t>bijlage I</w:t>
        </w:r>
      </w:hyperlink>
      <w:r w:rsidR="00317215" w:rsidRPr="00573A8E">
        <w:rPr>
          <w:rFonts w:cs="Tahoma"/>
          <w:sz w:val="24"/>
          <w:szCs w:val="24"/>
          <w:lang w:val="nl-BE"/>
        </w:rPr>
        <w:t>,</w:t>
      </w:r>
      <w:r w:rsidR="00317215" w:rsidRPr="00573A8E">
        <w:rPr>
          <w:rStyle w:val="apple-converted-space"/>
          <w:rFonts w:cs="Tahoma"/>
          <w:sz w:val="24"/>
          <w:szCs w:val="24"/>
          <w:lang w:val="nl-BE"/>
        </w:rPr>
        <w:t> </w:t>
      </w:r>
      <w:hyperlink r:id="rId17" w:tgtFrame="_blank" w:history="1">
        <w:r w:rsidR="00317215" w:rsidRPr="00573A8E">
          <w:rPr>
            <w:rStyle w:val="Hyperlink"/>
            <w:rFonts w:cs="Tahoma"/>
            <w:sz w:val="24"/>
            <w:szCs w:val="24"/>
            <w:bdr w:val="none" w:sz="0" w:space="0" w:color="auto" w:frame="1"/>
            <w:lang w:val="nl-BE"/>
          </w:rPr>
          <w:t>bijlage IIA</w:t>
        </w:r>
      </w:hyperlink>
      <w:r w:rsidR="00317215" w:rsidRPr="00573A8E">
        <w:rPr>
          <w:rStyle w:val="apple-converted-space"/>
          <w:rFonts w:cs="Tahoma"/>
          <w:sz w:val="24"/>
          <w:szCs w:val="24"/>
          <w:lang w:val="nl-BE"/>
        </w:rPr>
        <w:t> </w:t>
      </w:r>
      <w:r w:rsidR="00317215" w:rsidRPr="00573A8E">
        <w:rPr>
          <w:rFonts w:cs="Tahoma"/>
          <w:sz w:val="24"/>
          <w:szCs w:val="24"/>
          <w:lang w:val="nl-BE"/>
        </w:rPr>
        <w:t>en</w:t>
      </w:r>
      <w:r w:rsidR="00317215" w:rsidRPr="00573A8E">
        <w:rPr>
          <w:rStyle w:val="apple-converted-space"/>
          <w:rFonts w:cs="Tahoma"/>
          <w:sz w:val="24"/>
          <w:szCs w:val="24"/>
          <w:lang w:val="nl-BE"/>
        </w:rPr>
        <w:t> </w:t>
      </w:r>
      <w:hyperlink r:id="rId18" w:tgtFrame="_blank" w:history="1">
        <w:r w:rsidR="00317215" w:rsidRPr="00573A8E">
          <w:rPr>
            <w:rStyle w:val="Hyperlink"/>
            <w:rFonts w:cs="Tahoma"/>
            <w:sz w:val="24"/>
            <w:szCs w:val="24"/>
            <w:bdr w:val="none" w:sz="0" w:space="0" w:color="auto" w:frame="1"/>
            <w:lang w:val="nl-BE"/>
          </w:rPr>
          <w:t>bijlage IIB</w:t>
        </w:r>
      </w:hyperlink>
    </w:p>
    <w:p w14:paraId="6625A7E9" w14:textId="77777777" w:rsidR="00317215" w:rsidRPr="00573A8E" w:rsidRDefault="003457ED" w:rsidP="00B64B4D">
      <w:pPr>
        <w:numPr>
          <w:ilvl w:val="0"/>
          <w:numId w:val="7"/>
        </w:numPr>
        <w:spacing w:beforeAutospacing="1" w:after="0" w:afterAutospacing="1" w:line="240" w:lineRule="auto"/>
        <w:textAlignment w:val="baseline"/>
        <w:rPr>
          <w:rFonts w:cs="Tahoma"/>
          <w:sz w:val="24"/>
          <w:szCs w:val="24"/>
          <w:lang w:val="nl-BE"/>
        </w:rPr>
      </w:pPr>
      <w:hyperlink r:id="rId19" w:tgtFrame="_blank" w:history="1">
        <w:r w:rsidR="00317215" w:rsidRPr="00573A8E">
          <w:rPr>
            <w:rStyle w:val="Hyperlink"/>
            <w:rFonts w:cs="Tahoma"/>
            <w:sz w:val="24"/>
            <w:szCs w:val="24"/>
            <w:bdr w:val="none" w:sz="0" w:space="0" w:color="auto" w:frame="1"/>
            <w:lang w:val="nl-BE"/>
          </w:rPr>
          <w:t>Wet betreffende de motivering, de informatie en de rechtsmiddelen inzake overheidsopdrachten en bepaalde opdrachten voor werken, leveringen en diensten van 17 juni 2013</w:t>
        </w:r>
      </w:hyperlink>
    </w:p>
    <w:p w14:paraId="4DA7897C" w14:textId="77777777" w:rsidR="00317215" w:rsidRPr="00573A8E" w:rsidRDefault="003457ED" w:rsidP="00B64B4D">
      <w:pPr>
        <w:numPr>
          <w:ilvl w:val="0"/>
          <w:numId w:val="7"/>
        </w:numPr>
        <w:spacing w:beforeAutospacing="1" w:after="0" w:afterAutospacing="1" w:line="240" w:lineRule="auto"/>
        <w:textAlignment w:val="baseline"/>
        <w:rPr>
          <w:rFonts w:cs="Tahoma"/>
          <w:sz w:val="24"/>
          <w:szCs w:val="24"/>
          <w:lang w:val="nl-BE"/>
        </w:rPr>
      </w:pPr>
      <w:hyperlink r:id="rId20" w:tgtFrame="_blank" w:history="1">
        <w:r w:rsidR="00317215" w:rsidRPr="00573A8E">
          <w:rPr>
            <w:rStyle w:val="Hyperlink"/>
            <w:rFonts w:cs="Tahoma"/>
            <w:sz w:val="24"/>
            <w:szCs w:val="24"/>
            <w:bdr w:val="none" w:sz="0" w:space="0" w:color="auto" w:frame="1"/>
            <w:lang w:val="nl-BE"/>
          </w:rPr>
          <w:t>Koninklijk besluit plaatsing overheidsopdrachten klassieke sectoren van 15 juli 2011</w:t>
        </w:r>
      </w:hyperlink>
      <w:r w:rsidR="00317215" w:rsidRPr="00573A8E">
        <w:rPr>
          <w:rFonts w:cs="Tahoma"/>
          <w:sz w:val="24"/>
          <w:szCs w:val="24"/>
          <w:lang w:val="nl-BE"/>
        </w:rPr>
        <w:t xml:space="preserve"> met </w:t>
      </w:r>
      <w:hyperlink r:id="rId21" w:tgtFrame="_blank" w:history="1">
        <w:r w:rsidR="00317215" w:rsidRPr="00573A8E">
          <w:rPr>
            <w:rStyle w:val="Hyperlink"/>
            <w:rFonts w:cs="Tahoma"/>
            <w:sz w:val="24"/>
            <w:szCs w:val="24"/>
            <w:bdr w:val="none" w:sz="0" w:space="0" w:color="auto" w:frame="1"/>
            <w:lang w:val="nl-BE"/>
          </w:rPr>
          <w:t xml:space="preserve">bijlagen </w:t>
        </w:r>
      </w:hyperlink>
    </w:p>
    <w:p w14:paraId="0758C9DB" w14:textId="77777777" w:rsidR="00827658" w:rsidRPr="00827658" w:rsidRDefault="003457ED" w:rsidP="00827658">
      <w:pPr>
        <w:numPr>
          <w:ilvl w:val="0"/>
          <w:numId w:val="7"/>
        </w:numPr>
        <w:spacing w:beforeAutospacing="1" w:after="0" w:afterAutospacing="1" w:line="240" w:lineRule="auto"/>
        <w:textAlignment w:val="baseline"/>
        <w:rPr>
          <w:rStyle w:val="Hyperlink"/>
          <w:rFonts w:cs="Tahoma"/>
          <w:color w:val="auto"/>
          <w:sz w:val="24"/>
          <w:szCs w:val="24"/>
          <w:u w:val="none"/>
          <w:lang w:val="nl-BE"/>
        </w:rPr>
      </w:pPr>
      <w:hyperlink r:id="rId22" w:tgtFrame="_blank" w:history="1">
        <w:r w:rsidR="00317215" w:rsidRPr="00573A8E">
          <w:rPr>
            <w:rStyle w:val="Hyperlink"/>
            <w:rFonts w:cs="Tahoma"/>
            <w:sz w:val="24"/>
            <w:szCs w:val="24"/>
            <w:bdr w:val="none" w:sz="0" w:space="0" w:color="auto" w:frame="1"/>
            <w:lang w:val="nl-BE"/>
          </w:rPr>
          <w:t xml:space="preserve">Koninklijk besluit plaatsing overheidsopdrachten speciale sectoren van 16 juli 2012 </w:t>
        </w:r>
      </w:hyperlink>
    </w:p>
    <w:p w14:paraId="09639257" w14:textId="35D0220E" w:rsidR="002509A4" w:rsidRPr="00827658" w:rsidRDefault="003457ED" w:rsidP="00827658">
      <w:pPr>
        <w:numPr>
          <w:ilvl w:val="0"/>
          <w:numId w:val="7"/>
        </w:numPr>
        <w:spacing w:beforeAutospacing="1" w:after="0" w:afterAutospacing="1" w:line="240" w:lineRule="auto"/>
        <w:textAlignment w:val="baseline"/>
        <w:rPr>
          <w:rFonts w:cs="Tahoma"/>
          <w:sz w:val="24"/>
          <w:szCs w:val="24"/>
          <w:lang w:val="nl-BE"/>
        </w:rPr>
      </w:pPr>
      <w:hyperlink r:id="rId23" w:history="1">
        <w:r w:rsidR="002509A4" w:rsidRPr="00827658">
          <w:rPr>
            <w:rStyle w:val="Hyperlink"/>
            <w:rFonts w:cs="Tahoma"/>
            <w:sz w:val="24"/>
            <w:szCs w:val="24"/>
            <w:lang w:val="nl-BE"/>
          </w:rPr>
          <w:t>Koninklijk besluit 14 januari 2013 tot bepaling van de algemene uitvoeringsregels van de overheidsopdrachten en van de concessies voor openbare werken</w:t>
        </w:r>
      </w:hyperlink>
      <w:r w:rsidR="002509A4" w:rsidRPr="00827658">
        <w:rPr>
          <w:rFonts w:cs="Tahoma"/>
          <w:sz w:val="24"/>
          <w:szCs w:val="24"/>
          <w:lang w:val="nl-BE"/>
        </w:rPr>
        <w:t xml:space="preserve"> </w:t>
      </w:r>
    </w:p>
    <w:p w14:paraId="552FFF62" w14:textId="77777777" w:rsidR="00317215" w:rsidRPr="00573A8E" w:rsidRDefault="00317215" w:rsidP="00B64B4D">
      <w:pPr>
        <w:widowControl w:val="0"/>
        <w:numPr>
          <w:ilvl w:val="0"/>
          <w:numId w:val="8"/>
        </w:numPr>
        <w:tabs>
          <w:tab w:val="clear" w:pos="360"/>
          <w:tab w:val="num" w:pos="426"/>
        </w:tabs>
        <w:spacing w:before="40" w:after="0"/>
        <w:ind w:left="426" w:hanging="426"/>
        <w:jc w:val="both"/>
        <w:rPr>
          <w:rFonts w:cs="Tahoma"/>
          <w:sz w:val="24"/>
          <w:szCs w:val="24"/>
          <w:lang w:val="nl-BE"/>
        </w:rPr>
      </w:pPr>
      <w:r w:rsidRPr="00573A8E">
        <w:rPr>
          <w:rFonts w:cs="Tahoma"/>
          <w:sz w:val="24"/>
          <w:szCs w:val="24"/>
          <w:lang w:val="nl-BE"/>
        </w:rPr>
        <w:t xml:space="preserve">De meest recente versie van vigerende regelgeving m.b.t. de </w:t>
      </w:r>
      <w:r w:rsidRPr="00573A8E">
        <w:rPr>
          <w:rFonts w:cs="Tahoma"/>
          <w:sz w:val="24"/>
          <w:szCs w:val="24"/>
          <w:u w:val="single"/>
          <w:lang w:val="nl-BE"/>
        </w:rPr>
        <w:t>veiligheid</w:t>
      </w:r>
      <w:r w:rsidRPr="00573A8E">
        <w:rPr>
          <w:rFonts w:cs="Tahoma"/>
          <w:sz w:val="24"/>
          <w:szCs w:val="24"/>
          <w:lang w:val="nl-BE"/>
        </w:rPr>
        <w:t xml:space="preserve"> en gezondheid dient ten allen tijde te worden nageleefd (zonder limiterend te zijn):</w:t>
      </w:r>
    </w:p>
    <w:p w14:paraId="2D65240D" w14:textId="77777777" w:rsidR="00317215" w:rsidRPr="00573A8E" w:rsidRDefault="00317215" w:rsidP="00B64B4D">
      <w:pPr>
        <w:widowControl w:val="0"/>
        <w:numPr>
          <w:ilvl w:val="0"/>
          <w:numId w:val="16"/>
        </w:numPr>
        <w:tabs>
          <w:tab w:val="clear" w:pos="360"/>
          <w:tab w:val="num" w:pos="-1843"/>
        </w:tabs>
        <w:spacing w:before="40" w:after="0"/>
        <w:ind w:left="851" w:hanging="425"/>
        <w:jc w:val="both"/>
        <w:rPr>
          <w:rFonts w:cs="Tahoma"/>
          <w:sz w:val="24"/>
          <w:szCs w:val="24"/>
          <w:lang w:val="nl"/>
        </w:rPr>
      </w:pPr>
      <w:r w:rsidRPr="00573A8E">
        <w:rPr>
          <w:rFonts w:cs="Tahoma"/>
          <w:sz w:val="24"/>
          <w:szCs w:val="24"/>
          <w:lang w:val="nl"/>
        </w:rPr>
        <w:t>de “Wet van 4 augustus 1996 betreffende het welzijn van de werknemers bij de uitvoering van hun werk” en de uitvoeringsbesluiten;</w:t>
      </w:r>
    </w:p>
    <w:p w14:paraId="1C24CB36" w14:textId="77777777" w:rsidR="00317215" w:rsidRPr="00573A8E" w:rsidRDefault="00317215" w:rsidP="00B64B4D">
      <w:pPr>
        <w:widowControl w:val="0"/>
        <w:numPr>
          <w:ilvl w:val="0"/>
          <w:numId w:val="16"/>
        </w:numPr>
        <w:tabs>
          <w:tab w:val="clear" w:pos="360"/>
          <w:tab w:val="num" w:pos="-1843"/>
        </w:tabs>
        <w:spacing w:before="40" w:after="0"/>
        <w:ind w:left="851" w:hanging="425"/>
        <w:jc w:val="both"/>
        <w:rPr>
          <w:rFonts w:cs="Tahoma"/>
          <w:sz w:val="24"/>
          <w:szCs w:val="24"/>
          <w:lang w:val="nl"/>
        </w:rPr>
      </w:pPr>
      <w:r w:rsidRPr="00573A8E">
        <w:rPr>
          <w:rFonts w:cs="Tahoma"/>
          <w:sz w:val="24"/>
          <w:szCs w:val="24"/>
          <w:lang w:val="nl"/>
        </w:rPr>
        <w:t>de Codex en meer in het bijzonder:</w:t>
      </w:r>
    </w:p>
    <w:p w14:paraId="4A948AD8" w14:textId="77777777" w:rsidR="00317215" w:rsidRPr="00573A8E" w:rsidRDefault="00317215" w:rsidP="00B64B4D">
      <w:pPr>
        <w:widowControl w:val="0"/>
        <w:numPr>
          <w:ilvl w:val="1"/>
          <w:numId w:val="17"/>
        </w:numPr>
        <w:tabs>
          <w:tab w:val="clear" w:pos="2716"/>
        </w:tabs>
        <w:spacing w:before="40" w:after="0"/>
        <w:ind w:left="1276" w:hanging="425"/>
        <w:jc w:val="both"/>
        <w:rPr>
          <w:rFonts w:cs="Tahoma"/>
          <w:sz w:val="24"/>
          <w:szCs w:val="24"/>
          <w:lang w:val="nl-BE"/>
        </w:rPr>
      </w:pPr>
      <w:r w:rsidRPr="00573A8E">
        <w:rPr>
          <w:rFonts w:cs="Tahoma"/>
          <w:sz w:val="24"/>
          <w:szCs w:val="24"/>
          <w:lang w:val="nl-BE"/>
        </w:rPr>
        <w:t>het “K.B. van 27 maart 1998 betreffende het beleid inzake het welzijn van de werknemers bij de uitvoering van hun werk”;</w:t>
      </w:r>
    </w:p>
    <w:p w14:paraId="3F9F4B19" w14:textId="77777777" w:rsidR="00317215" w:rsidRPr="00573A8E" w:rsidRDefault="00317215" w:rsidP="00B64B4D">
      <w:pPr>
        <w:widowControl w:val="0"/>
        <w:numPr>
          <w:ilvl w:val="1"/>
          <w:numId w:val="17"/>
        </w:numPr>
        <w:tabs>
          <w:tab w:val="clear" w:pos="2716"/>
        </w:tabs>
        <w:spacing w:before="40" w:after="0"/>
        <w:ind w:left="1276" w:hanging="425"/>
        <w:jc w:val="both"/>
        <w:rPr>
          <w:rFonts w:cs="Tahoma"/>
          <w:sz w:val="24"/>
          <w:szCs w:val="24"/>
          <w:lang w:val="nl-BE"/>
        </w:rPr>
      </w:pPr>
      <w:r w:rsidRPr="00573A8E">
        <w:rPr>
          <w:rFonts w:cs="Tahoma"/>
          <w:sz w:val="24"/>
          <w:szCs w:val="24"/>
          <w:lang w:val="nl-BE"/>
        </w:rPr>
        <w:t>het “K.B. van 25 januari 2001 betreffende de tijdelijke of mobiele bouwplaatsen”;</w:t>
      </w:r>
    </w:p>
    <w:p w14:paraId="69B9D018" w14:textId="77777777" w:rsidR="00317215" w:rsidRPr="00573A8E" w:rsidRDefault="00317215" w:rsidP="00B64B4D">
      <w:pPr>
        <w:widowControl w:val="0"/>
        <w:numPr>
          <w:ilvl w:val="0"/>
          <w:numId w:val="9"/>
        </w:numPr>
        <w:tabs>
          <w:tab w:val="clear" w:pos="1749"/>
          <w:tab w:val="num" w:pos="426"/>
        </w:tabs>
        <w:spacing w:before="40" w:after="0"/>
        <w:ind w:left="426" w:hanging="426"/>
        <w:jc w:val="both"/>
        <w:rPr>
          <w:rFonts w:cs="Tahoma"/>
          <w:sz w:val="24"/>
          <w:szCs w:val="24"/>
          <w:lang w:val="nl-BE"/>
        </w:rPr>
      </w:pPr>
      <w:r w:rsidRPr="00573A8E">
        <w:rPr>
          <w:rFonts w:cs="Tahoma"/>
          <w:sz w:val="24"/>
          <w:szCs w:val="24"/>
          <w:lang w:val="nl-BE"/>
        </w:rPr>
        <w:t xml:space="preserve">De krachtlijnen voor een geïntegreerd rioleringsbeleid in Vlaanderen, Code van goede praktijk voor de aanleg van openbare riolen, individuele voor-behandelingsinstallaties en kleinschalige rioolwaterzuiveringsinstallaties (uitgave december </w:t>
      </w:r>
      <w:r w:rsidRPr="00DC6E62">
        <w:rPr>
          <w:rFonts w:cs="Tahoma"/>
          <w:strike/>
          <w:sz w:val="24"/>
          <w:szCs w:val="24"/>
          <w:lang w:val="nl-BE"/>
        </w:rPr>
        <w:t xml:space="preserve"> </w:t>
      </w:r>
      <w:r>
        <w:rPr>
          <w:rFonts w:cs="Tahoma"/>
          <w:strike/>
          <w:sz w:val="24"/>
          <w:szCs w:val="24"/>
          <w:lang w:val="nl-BE"/>
        </w:rPr>
        <w:t xml:space="preserve"> </w:t>
      </w:r>
      <w:r w:rsidRPr="00DC6E62">
        <w:rPr>
          <w:rFonts w:cs="Tahoma"/>
          <w:sz w:val="24"/>
          <w:szCs w:val="24"/>
          <w:lang w:val="nl-BE"/>
        </w:rPr>
        <w:t>2012)</w:t>
      </w:r>
      <w:r w:rsidRPr="00573A8E">
        <w:rPr>
          <w:rFonts w:cs="Tahoma"/>
          <w:sz w:val="24"/>
          <w:szCs w:val="24"/>
          <w:lang w:val="nl-BE"/>
        </w:rPr>
        <w:t xml:space="preserve"> </w:t>
      </w:r>
    </w:p>
    <w:p w14:paraId="18711DFC" w14:textId="77777777" w:rsidR="00317215" w:rsidRPr="00573A8E" w:rsidRDefault="00317215" w:rsidP="00B64B4D">
      <w:pPr>
        <w:widowControl w:val="0"/>
        <w:numPr>
          <w:ilvl w:val="0"/>
          <w:numId w:val="9"/>
        </w:numPr>
        <w:tabs>
          <w:tab w:val="clear" w:pos="1749"/>
          <w:tab w:val="num" w:pos="426"/>
        </w:tabs>
        <w:spacing w:before="40" w:after="0"/>
        <w:ind w:left="426" w:hanging="426"/>
        <w:jc w:val="both"/>
        <w:rPr>
          <w:rFonts w:cs="Tahoma"/>
          <w:sz w:val="24"/>
          <w:szCs w:val="24"/>
        </w:rPr>
      </w:pPr>
      <w:r w:rsidRPr="00573A8E">
        <w:rPr>
          <w:rFonts w:cs="Tahoma"/>
          <w:sz w:val="24"/>
          <w:szCs w:val="24"/>
        </w:rPr>
        <w:t>Worden eveneens van toepassing:</w:t>
      </w:r>
    </w:p>
    <w:p w14:paraId="46980A4A" w14:textId="2153899C" w:rsidR="00317215" w:rsidRPr="00573A8E" w:rsidRDefault="00317215" w:rsidP="00B64B4D">
      <w:pPr>
        <w:widowControl w:val="0"/>
        <w:numPr>
          <w:ilvl w:val="0"/>
          <w:numId w:val="10"/>
        </w:numPr>
        <w:tabs>
          <w:tab w:val="clear" w:pos="720"/>
          <w:tab w:val="num" w:pos="-3402"/>
        </w:tabs>
        <w:spacing w:before="60" w:after="0"/>
        <w:ind w:left="851" w:hanging="425"/>
        <w:jc w:val="both"/>
        <w:rPr>
          <w:rFonts w:cs="Tahoma"/>
          <w:sz w:val="24"/>
          <w:szCs w:val="24"/>
          <w:lang w:val="nl"/>
        </w:rPr>
      </w:pPr>
      <w:r w:rsidRPr="00573A8E">
        <w:rPr>
          <w:rFonts w:cs="Tahoma"/>
          <w:sz w:val="24"/>
          <w:szCs w:val="24"/>
          <w:lang w:val="nl"/>
        </w:rPr>
        <w:t>de aanvullingen, wijzigingen en vervangingen van de supra vermelde wetten, en andere bescheiden op datum van hun inwerkingtreding met inachtname van de eventuele overgangsbepalingen</w:t>
      </w:r>
      <w:r w:rsidR="00827658">
        <w:rPr>
          <w:rFonts w:cs="Tahoma"/>
          <w:sz w:val="24"/>
          <w:szCs w:val="24"/>
          <w:lang w:val="nl"/>
        </w:rPr>
        <w:t xml:space="preserve"> (Zie</w:t>
      </w:r>
      <w:r w:rsidR="00CE7B85">
        <w:rPr>
          <w:rFonts w:cs="Tahoma"/>
          <w:sz w:val="24"/>
          <w:szCs w:val="24"/>
          <w:lang w:val="nl"/>
        </w:rPr>
        <w:t xml:space="preserve"> o.a. </w:t>
      </w:r>
      <w:r w:rsidR="00827658">
        <w:rPr>
          <w:rFonts w:cs="Tahoma"/>
          <w:sz w:val="24"/>
          <w:szCs w:val="24"/>
          <w:lang w:val="nl"/>
        </w:rPr>
        <w:t xml:space="preserve"> </w:t>
      </w:r>
      <w:hyperlink r:id="rId24" w:history="1">
        <w:r w:rsidR="00827658" w:rsidRPr="00827658">
          <w:rPr>
            <w:rStyle w:val="Hyperlink"/>
            <w:rFonts w:cs="Tahoma"/>
            <w:sz w:val="24"/>
            <w:szCs w:val="24"/>
            <w:lang w:val="nl"/>
          </w:rPr>
          <w:t>Code goede praktijk riolering – Deel 3</w:t>
        </w:r>
      </w:hyperlink>
      <w:r w:rsidR="00827658">
        <w:rPr>
          <w:rFonts w:cs="Tahoma"/>
          <w:sz w:val="24"/>
          <w:szCs w:val="24"/>
          <w:lang w:val="nl"/>
        </w:rPr>
        <w:t>)</w:t>
      </w:r>
      <w:r w:rsidRPr="00573A8E">
        <w:rPr>
          <w:rFonts w:cs="Tahoma"/>
          <w:sz w:val="24"/>
          <w:szCs w:val="24"/>
          <w:lang w:val="nl"/>
        </w:rPr>
        <w:t>;</w:t>
      </w:r>
    </w:p>
    <w:p w14:paraId="51CF8622" w14:textId="77777777" w:rsidR="00317215" w:rsidRPr="00573A8E" w:rsidRDefault="00317215" w:rsidP="00B64B4D">
      <w:pPr>
        <w:widowControl w:val="0"/>
        <w:numPr>
          <w:ilvl w:val="0"/>
          <w:numId w:val="10"/>
        </w:numPr>
        <w:tabs>
          <w:tab w:val="clear" w:pos="720"/>
          <w:tab w:val="num" w:pos="-3402"/>
        </w:tabs>
        <w:spacing w:before="60" w:after="0"/>
        <w:ind w:left="851" w:hanging="425"/>
        <w:jc w:val="both"/>
        <w:rPr>
          <w:rFonts w:cs="Tahoma"/>
          <w:sz w:val="24"/>
          <w:szCs w:val="24"/>
          <w:lang w:val="nl"/>
        </w:rPr>
      </w:pPr>
      <w:r w:rsidRPr="00573A8E">
        <w:rPr>
          <w:rFonts w:cs="Tahoma"/>
          <w:sz w:val="24"/>
          <w:szCs w:val="24"/>
          <w:lang w:val="nl"/>
        </w:rPr>
        <w:t>onderhavig bijzonder bestek en alle documenten waarnaar het verwijst.</w:t>
      </w:r>
    </w:p>
    <w:p w14:paraId="2159AA9C" w14:textId="77777777" w:rsidR="00317215" w:rsidRPr="00573A8E" w:rsidRDefault="00317215" w:rsidP="00317215">
      <w:pPr>
        <w:widowControl w:val="0"/>
        <w:spacing w:before="120" w:after="0"/>
        <w:jc w:val="both"/>
        <w:rPr>
          <w:rFonts w:cs="Tahoma"/>
          <w:sz w:val="24"/>
          <w:szCs w:val="24"/>
          <w:lang w:val="nl"/>
        </w:rPr>
      </w:pPr>
      <w:r w:rsidRPr="00573A8E">
        <w:rPr>
          <w:rFonts w:cs="Tahoma"/>
          <w:sz w:val="24"/>
          <w:szCs w:val="24"/>
          <w:lang w:val="nl"/>
        </w:rPr>
        <w:t>Ingeval van tegenstrijdigheid van bovenvermelde documenten dient de dienstverlener de meest strenge en veilige interpretatie te volgen, zonder dat dit aanleiding kan geven tot het eisen van prijswijziging of vergoeding. De verschillende documenten moeten geïnterpreteerd worden de ene in functie van de andere, in die zin dat de strengste voorschriften van toepassing zijn.</w:t>
      </w:r>
    </w:p>
    <w:p w14:paraId="07F2D780" w14:textId="77777777" w:rsidR="00317215" w:rsidRPr="00573A8E" w:rsidRDefault="00317215" w:rsidP="00317215">
      <w:pPr>
        <w:widowControl w:val="0"/>
        <w:spacing w:before="120" w:after="0"/>
        <w:jc w:val="both"/>
        <w:rPr>
          <w:rFonts w:cs="Tahoma"/>
          <w:sz w:val="24"/>
          <w:szCs w:val="24"/>
          <w:lang w:val="nl"/>
        </w:rPr>
      </w:pPr>
      <w:r w:rsidRPr="00573A8E">
        <w:rPr>
          <w:rFonts w:cs="Tahoma"/>
          <w:sz w:val="24"/>
          <w:szCs w:val="24"/>
          <w:lang w:val="nl"/>
        </w:rPr>
        <w:t>De berichten en terechtwijzingen die minstens zeven dagen voor de datum, bepaald voor de ontvangst van de offertes, zijn verschenen, maken integraal deel uit van de contractuele bepalingen.</w:t>
      </w:r>
    </w:p>
    <w:p w14:paraId="0A41FF27" w14:textId="74410A3D" w:rsidR="00317215" w:rsidRDefault="00317215" w:rsidP="00317215">
      <w:pPr>
        <w:widowControl w:val="0"/>
        <w:spacing w:before="120" w:after="0"/>
        <w:jc w:val="both"/>
        <w:rPr>
          <w:rFonts w:cs="Tahoma"/>
          <w:sz w:val="24"/>
          <w:szCs w:val="24"/>
          <w:lang w:val="nl"/>
        </w:rPr>
      </w:pPr>
      <w:r w:rsidRPr="00573A8E">
        <w:rPr>
          <w:rFonts w:cs="Tahoma"/>
          <w:sz w:val="24"/>
          <w:szCs w:val="24"/>
          <w:lang w:val="nl"/>
        </w:rPr>
        <w:t>De inschrijver wordt geacht hiervan kennis te hebben genomen en ermee rekening te hebben gehouden bij het opstellen van zijn offerte.</w:t>
      </w:r>
    </w:p>
    <w:p w14:paraId="7E32CB61" w14:textId="77777777" w:rsidR="001F2814" w:rsidRPr="00573A8E" w:rsidRDefault="001F2814" w:rsidP="00317215">
      <w:pPr>
        <w:widowControl w:val="0"/>
        <w:spacing w:before="120" w:after="0"/>
        <w:jc w:val="both"/>
        <w:rPr>
          <w:rFonts w:cs="Tahoma"/>
          <w:sz w:val="24"/>
          <w:szCs w:val="24"/>
          <w:lang w:val="nl"/>
        </w:rPr>
      </w:pPr>
    </w:p>
    <w:p w14:paraId="20E630BE" w14:textId="77777777" w:rsidR="00317215" w:rsidRPr="001F2814" w:rsidRDefault="00317215" w:rsidP="00091CBC">
      <w:pPr>
        <w:widowControl w:val="0"/>
        <w:pBdr>
          <w:top w:val="single" w:sz="4" w:space="1" w:color="auto"/>
        </w:pBdr>
        <w:suppressAutoHyphens/>
        <w:overflowPunct w:val="0"/>
        <w:autoSpaceDE w:val="0"/>
        <w:autoSpaceDN w:val="0"/>
        <w:adjustRightInd w:val="0"/>
        <w:spacing w:before="120" w:after="0"/>
        <w:jc w:val="both"/>
        <w:textAlignment w:val="baseline"/>
        <w:rPr>
          <w:rFonts w:cs="Tahoma"/>
          <w:lang w:val="nl-BE"/>
        </w:rPr>
      </w:pPr>
      <w:r w:rsidRPr="001F2814">
        <w:rPr>
          <w:rFonts w:cs="Tahoma"/>
          <w:b/>
          <w:u w:val="single"/>
          <w:lang w:val="nl-BE"/>
        </w:rPr>
        <w:t>Opgelet</w:t>
      </w:r>
      <w:r w:rsidRPr="001F2814">
        <w:rPr>
          <w:rFonts w:cs="Tahoma"/>
          <w:lang w:val="nl-BE"/>
        </w:rPr>
        <w:t>: Indien deze opdrachtdocumenten bepalingen bevatten die afwijken, tegenstrijdig zijn met of aanvullend zijn op:</w:t>
      </w:r>
    </w:p>
    <w:p w14:paraId="39E8BDFE" w14:textId="77777777" w:rsidR="00317215" w:rsidRPr="001F2814" w:rsidRDefault="00317215" w:rsidP="00091CBC">
      <w:pPr>
        <w:pStyle w:val="Lijstalinea"/>
        <w:widowControl w:val="0"/>
        <w:numPr>
          <w:ilvl w:val="0"/>
          <w:numId w:val="4"/>
        </w:numPr>
        <w:pBdr>
          <w:top w:val="single" w:sz="4" w:space="1" w:color="auto"/>
        </w:pBdr>
        <w:suppressAutoHyphens/>
        <w:overflowPunct w:val="0"/>
        <w:autoSpaceDE w:val="0"/>
        <w:autoSpaceDN w:val="0"/>
        <w:adjustRightInd w:val="0"/>
        <w:spacing w:before="60" w:after="0"/>
        <w:ind w:left="357" w:hanging="357"/>
        <w:contextualSpacing w:val="0"/>
        <w:jc w:val="both"/>
        <w:textAlignment w:val="baseline"/>
        <w:rPr>
          <w:rFonts w:cs="Tahoma"/>
          <w:lang w:val="nl-BE"/>
        </w:rPr>
      </w:pPr>
      <w:r w:rsidRPr="001F2814">
        <w:rPr>
          <w:rFonts w:cs="Tahoma"/>
          <w:lang w:val="nl-BE"/>
        </w:rPr>
        <w:t>bovenstaande wetgeving, regelgevingen, e.d., dan hebben de bepalingen van de opdrachtdocumenten voorrang voor zover de afwijking, tegenstrijdigheid of aanvulling door deze wetgeving, regelgeving, e.d., toegelaten is;</w:t>
      </w:r>
    </w:p>
    <w:p w14:paraId="4122DD10" w14:textId="4A8D42B4" w:rsidR="00091CBC" w:rsidRPr="001F2814" w:rsidRDefault="00317215" w:rsidP="00091CBC">
      <w:pPr>
        <w:pStyle w:val="Lijstalinea"/>
        <w:widowControl w:val="0"/>
        <w:numPr>
          <w:ilvl w:val="0"/>
          <w:numId w:val="4"/>
        </w:numPr>
        <w:pBdr>
          <w:top w:val="single" w:sz="4" w:space="1" w:color="auto"/>
        </w:pBdr>
        <w:suppressAutoHyphens/>
        <w:overflowPunct w:val="0"/>
        <w:autoSpaceDE w:val="0"/>
        <w:autoSpaceDN w:val="0"/>
        <w:adjustRightInd w:val="0"/>
        <w:spacing w:before="60" w:after="0"/>
        <w:ind w:left="357" w:hanging="357"/>
        <w:contextualSpacing w:val="0"/>
        <w:jc w:val="both"/>
        <w:textAlignment w:val="baseline"/>
        <w:rPr>
          <w:rFonts w:cs="Tahoma"/>
          <w:lang w:val="nl-BE"/>
        </w:rPr>
      </w:pPr>
      <w:r w:rsidRPr="001F2814">
        <w:rPr>
          <w:rFonts w:cs="Tahoma"/>
          <w:lang w:val="nl-BE"/>
        </w:rPr>
        <w:t>typebestekken, e.d., dan hebben de bepalingen van de opdrachtdocumenten voorrang.</w:t>
      </w:r>
      <w:bookmarkStart w:id="23" w:name="_Toc465679415"/>
    </w:p>
    <w:p w14:paraId="2844CAC2" w14:textId="77777777" w:rsidR="001F2814" w:rsidRPr="001F2814" w:rsidRDefault="001F2814" w:rsidP="001F2814">
      <w:pPr>
        <w:widowControl w:val="0"/>
        <w:pBdr>
          <w:top w:val="single" w:sz="4" w:space="1" w:color="auto"/>
        </w:pBdr>
        <w:suppressAutoHyphens/>
        <w:overflowPunct w:val="0"/>
        <w:autoSpaceDE w:val="0"/>
        <w:autoSpaceDN w:val="0"/>
        <w:adjustRightInd w:val="0"/>
        <w:spacing w:before="60" w:after="0"/>
        <w:jc w:val="both"/>
        <w:textAlignment w:val="baseline"/>
        <w:rPr>
          <w:rFonts w:cs="Tahoma"/>
          <w:sz w:val="20"/>
          <w:szCs w:val="20"/>
          <w:lang w:val="nl-BE"/>
        </w:rPr>
      </w:pPr>
    </w:p>
    <w:p w14:paraId="5974D280" w14:textId="142095E3" w:rsidR="00317215" w:rsidRPr="00573A8E" w:rsidRDefault="00317215" w:rsidP="00091CBC">
      <w:pPr>
        <w:pStyle w:val="Kop1"/>
        <w:pBdr>
          <w:top w:val="single" w:sz="4" w:space="1" w:color="auto"/>
          <w:left w:val="single" w:sz="4" w:space="4" w:color="auto"/>
          <w:bottom w:val="single" w:sz="4" w:space="1" w:color="auto"/>
          <w:right w:val="single" w:sz="4" w:space="4" w:color="auto"/>
        </w:pBdr>
      </w:pPr>
      <w:bookmarkStart w:id="24" w:name="_Toc86149183"/>
      <w:bookmarkStart w:id="25" w:name="_Toc86149303"/>
      <w:r w:rsidRPr="00573A8E">
        <w:lastRenderedPageBreak/>
        <w:t>ADMINISTRATIEVE VOORSCHRIFTEN</w:t>
      </w:r>
      <w:bookmarkEnd w:id="23"/>
      <w:bookmarkEnd w:id="24"/>
      <w:bookmarkEnd w:id="25"/>
    </w:p>
    <w:p w14:paraId="71BC54BC" w14:textId="77777777" w:rsidR="00317215" w:rsidRPr="00573A8E" w:rsidRDefault="00317215" w:rsidP="00317215">
      <w:pPr>
        <w:rPr>
          <w:rFonts w:cs="Tahoma"/>
          <w:sz w:val="24"/>
          <w:szCs w:val="24"/>
          <w:lang w:val="nl-BE"/>
        </w:rPr>
      </w:pPr>
    </w:p>
    <w:p w14:paraId="610BA123" w14:textId="77777777" w:rsidR="00317215" w:rsidRPr="00573A8E" w:rsidRDefault="00317215" w:rsidP="00091CBC">
      <w:pPr>
        <w:pStyle w:val="Kop2"/>
        <w:rPr>
          <w:lang w:val="nl-BE"/>
        </w:rPr>
      </w:pPr>
      <w:bookmarkStart w:id="26" w:name="_Toc465679416"/>
      <w:bookmarkStart w:id="27" w:name="_Toc86149184"/>
      <w:bookmarkStart w:id="28" w:name="_Toc86149304"/>
      <w:r w:rsidRPr="00573A8E">
        <w:rPr>
          <w:lang w:val="nl-BE"/>
        </w:rPr>
        <w:t>Varianten</w:t>
      </w:r>
      <w:bookmarkEnd w:id="26"/>
      <w:bookmarkEnd w:id="27"/>
      <w:bookmarkEnd w:id="28"/>
    </w:p>
    <w:p w14:paraId="1631AAD6" w14:textId="3E907611" w:rsidR="00317215" w:rsidRDefault="00317215" w:rsidP="00317215">
      <w:pPr>
        <w:widowControl w:val="0"/>
        <w:suppressAutoHyphens/>
        <w:spacing w:before="120" w:after="0"/>
        <w:jc w:val="both"/>
        <w:rPr>
          <w:rFonts w:cs="Tahoma"/>
          <w:sz w:val="24"/>
          <w:szCs w:val="24"/>
          <w:lang w:val="nl-BE"/>
        </w:rPr>
      </w:pPr>
      <w:bookmarkStart w:id="29" w:name="_Toc359481351"/>
      <w:bookmarkStart w:id="30" w:name="_Toc359481828"/>
      <w:bookmarkStart w:id="31" w:name="_Toc359506037"/>
      <w:bookmarkStart w:id="32" w:name="_Toc359506064"/>
      <w:bookmarkStart w:id="33" w:name="_Toc359506276"/>
      <w:bookmarkStart w:id="34" w:name="_Toc363625744"/>
      <w:bookmarkStart w:id="35" w:name="_Toc363636317"/>
      <w:bookmarkStart w:id="36" w:name="_Toc365986111"/>
      <w:bookmarkStart w:id="37" w:name="_Toc365986139"/>
      <w:bookmarkStart w:id="38" w:name="_Toc366841118"/>
      <w:bookmarkStart w:id="39" w:name="_Toc367954895"/>
      <w:bookmarkStart w:id="40" w:name="_Toc368405026"/>
      <w:bookmarkEnd w:id="29"/>
      <w:bookmarkEnd w:id="30"/>
      <w:bookmarkEnd w:id="31"/>
      <w:bookmarkEnd w:id="32"/>
      <w:bookmarkEnd w:id="33"/>
      <w:bookmarkEnd w:id="34"/>
      <w:bookmarkEnd w:id="35"/>
      <w:bookmarkEnd w:id="36"/>
      <w:bookmarkEnd w:id="37"/>
      <w:bookmarkEnd w:id="38"/>
      <w:bookmarkEnd w:id="39"/>
      <w:bookmarkEnd w:id="40"/>
      <w:r w:rsidRPr="00573A8E">
        <w:rPr>
          <w:rFonts w:cs="Tahoma"/>
          <w:sz w:val="24"/>
          <w:szCs w:val="24"/>
          <w:lang w:val="nl-BE"/>
        </w:rPr>
        <w:t>Niet van toepassing.</w:t>
      </w:r>
    </w:p>
    <w:p w14:paraId="470E4DE8" w14:textId="77777777" w:rsidR="00091CBC" w:rsidRPr="00573A8E" w:rsidRDefault="00091CBC" w:rsidP="00317215">
      <w:pPr>
        <w:widowControl w:val="0"/>
        <w:suppressAutoHyphens/>
        <w:spacing w:before="120" w:after="0"/>
        <w:jc w:val="both"/>
        <w:rPr>
          <w:rFonts w:cs="Tahoma"/>
          <w:sz w:val="24"/>
          <w:szCs w:val="24"/>
          <w:lang w:val="nl-BE"/>
        </w:rPr>
      </w:pPr>
    </w:p>
    <w:p w14:paraId="0A739588" w14:textId="77777777" w:rsidR="00317215" w:rsidRPr="00573A8E" w:rsidRDefault="00317215" w:rsidP="00091CBC">
      <w:pPr>
        <w:pStyle w:val="Kop2"/>
        <w:rPr>
          <w:lang w:val="nl-BE"/>
        </w:rPr>
      </w:pPr>
      <w:bookmarkStart w:id="41" w:name="_Toc465679417"/>
      <w:bookmarkStart w:id="42" w:name="_Toc86149185"/>
      <w:bookmarkStart w:id="43" w:name="_Toc86149305"/>
      <w:r w:rsidRPr="00573A8E">
        <w:rPr>
          <w:lang w:val="nl-BE"/>
        </w:rPr>
        <w:t>Opties</w:t>
      </w:r>
      <w:bookmarkEnd w:id="41"/>
      <w:bookmarkEnd w:id="42"/>
      <w:bookmarkEnd w:id="43"/>
    </w:p>
    <w:p w14:paraId="0F3C4851" w14:textId="0ACF8E0F" w:rsidR="00317215" w:rsidRDefault="00317215" w:rsidP="00317215">
      <w:pPr>
        <w:widowControl w:val="0"/>
        <w:suppressAutoHyphens/>
        <w:spacing w:before="120" w:after="0"/>
        <w:jc w:val="both"/>
        <w:rPr>
          <w:rFonts w:cs="Tahoma"/>
          <w:sz w:val="24"/>
          <w:szCs w:val="24"/>
          <w:lang w:val="nl-BE"/>
        </w:rPr>
      </w:pPr>
      <w:bookmarkStart w:id="44" w:name="_Toc359481830"/>
      <w:bookmarkStart w:id="45" w:name="_Toc359506039"/>
      <w:bookmarkStart w:id="46" w:name="_Toc359506066"/>
      <w:bookmarkStart w:id="47" w:name="_Toc359506278"/>
      <w:bookmarkStart w:id="48" w:name="_Toc363625746"/>
      <w:bookmarkStart w:id="49" w:name="_Toc363636319"/>
      <w:bookmarkStart w:id="50" w:name="_Toc365986113"/>
      <w:bookmarkStart w:id="51" w:name="_Toc365986141"/>
      <w:bookmarkStart w:id="52" w:name="_Toc366841120"/>
      <w:bookmarkStart w:id="53" w:name="_Toc367954897"/>
      <w:bookmarkStart w:id="54" w:name="_Toc368405028"/>
      <w:bookmarkEnd w:id="44"/>
      <w:bookmarkEnd w:id="45"/>
      <w:bookmarkEnd w:id="46"/>
      <w:bookmarkEnd w:id="47"/>
      <w:bookmarkEnd w:id="48"/>
      <w:bookmarkEnd w:id="49"/>
      <w:bookmarkEnd w:id="50"/>
      <w:bookmarkEnd w:id="51"/>
      <w:bookmarkEnd w:id="52"/>
      <w:bookmarkEnd w:id="53"/>
      <w:bookmarkEnd w:id="54"/>
      <w:r w:rsidRPr="00573A8E">
        <w:rPr>
          <w:rFonts w:cs="Tahoma"/>
          <w:sz w:val="24"/>
          <w:szCs w:val="24"/>
          <w:lang w:val="nl-BE"/>
        </w:rPr>
        <w:t xml:space="preserve">Vrije opties zijn niet toegelaten. </w:t>
      </w:r>
    </w:p>
    <w:p w14:paraId="57898195" w14:textId="77777777" w:rsidR="00091CBC" w:rsidRPr="00573A8E" w:rsidRDefault="00091CBC" w:rsidP="00317215">
      <w:pPr>
        <w:widowControl w:val="0"/>
        <w:suppressAutoHyphens/>
        <w:spacing w:before="120" w:after="0"/>
        <w:jc w:val="both"/>
        <w:rPr>
          <w:rFonts w:cs="Tahoma"/>
          <w:sz w:val="24"/>
          <w:szCs w:val="24"/>
          <w:lang w:val="nl-BE"/>
        </w:rPr>
      </w:pPr>
    </w:p>
    <w:p w14:paraId="16AF10F6" w14:textId="77777777" w:rsidR="00317215" w:rsidRPr="00573A8E" w:rsidRDefault="00317215" w:rsidP="00091CBC">
      <w:pPr>
        <w:pStyle w:val="Kop2"/>
        <w:rPr>
          <w:lang w:val="nl-BE"/>
        </w:rPr>
      </w:pPr>
      <w:bookmarkStart w:id="55" w:name="_Toc465679418"/>
      <w:bookmarkStart w:id="56" w:name="_Toc86149186"/>
      <w:bookmarkStart w:id="57" w:name="_Toc86149306"/>
      <w:r w:rsidRPr="00573A8E">
        <w:rPr>
          <w:lang w:val="nl-BE"/>
        </w:rPr>
        <w:t>Offerte</w:t>
      </w:r>
      <w:bookmarkEnd w:id="55"/>
      <w:bookmarkEnd w:id="56"/>
      <w:bookmarkEnd w:id="57"/>
    </w:p>
    <w:p w14:paraId="552A766C" w14:textId="77777777" w:rsidR="00317215" w:rsidRPr="00573A8E" w:rsidRDefault="00317215" w:rsidP="00317215">
      <w:pPr>
        <w:rPr>
          <w:rFonts w:cs="Tahoma"/>
          <w:sz w:val="24"/>
          <w:szCs w:val="24"/>
          <w:lang w:val="nl-BE"/>
        </w:rPr>
      </w:pPr>
    </w:p>
    <w:p w14:paraId="590DEAE5" w14:textId="77777777" w:rsidR="00317215" w:rsidRPr="00573A8E" w:rsidRDefault="00317215" w:rsidP="00091CBC">
      <w:pPr>
        <w:pStyle w:val="Kop3"/>
        <w:rPr>
          <w:lang w:val="nl-BE"/>
        </w:rPr>
      </w:pPr>
      <w:bookmarkStart w:id="58" w:name="_Toc465679419"/>
      <w:bookmarkStart w:id="59" w:name="_Toc86149187"/>
      <w:bookmarkStart w:id="60" w:name="_Toc86149307"/>
      <w:r w:rsidRPr="00573A8E">
        <w:rPr>
          <w:lang w:val="nl-BE"/>
        </w:rPr>
        <w:t>Opmaak offerte</w:t>
      </w:r>
      <w:bookmarkEnd w:id="58"/>
      <w:bookmarkEnd w:id="59"/>
      <w:bookmarkEnd w:id="60"/>
    </w:p>
    <w:p w14:paraId="05F92EFC" w14:textId="77777777" w:rsidR="00317215" w:rsidRPr="00573A8E" w:rsidRDefault="00317215" w:rsidP="00317215">
      <w:pPr>
        <w:widowControl w:val="0"/>
        <w:suppressAutoHyphens/>
        <w:spacing w:before="60" w:after="0"/>
        <w:jc w:val="both"/>
        <w:rPr>
          <w:rFonts w:cs="Tahoma"/>
          <w:sz w:val="24"/>
          <w:szCs w:val="24"/>
          <w:lang w:val="nl-BE"/>
        </w:rPr>
      </w:pPr>
      <w:r w:rsidRPr="00573A8E">
        <w:rPr>
          <w:rFonts w:cs="Tahoma"/>
          <w:sz w:val="24"/>
          <w:szCs w:val="24"/>
          <w:lang w:val="nl-BE"/>
        </w:rPr>
        <w:t>De offerte, inclusief bijlagen, dient te worden opgemaakt in het Nederlands. Alle verdere communicatie in de loop van de procedure dient eveneens in het Nederlands te gebeuren.</w:t>
      </w:r>
    </w:p>
    <w:p w14:paraId="438C1A37" w14:textId="77777777" w:rsidR="00317215" w:rsidRPr="00573A8E" w:rsidRDefault="00317215" w:rsidP="00317215">
      <w:pPr>
        <w:widowControl w:val="0"/>
        <w:pBdr>
          <w:top w:val="single" w:sz="4" w:space="1" w:color="auto"/>
          <w:left w:val="single" w:sz="4" w:space="0" w:color="auto"/>
          <w:bottom w:val="single" w:sz="4" w:space="1" w:color="auto"/>
          <w:right w:val="single" w:sz="4" w:space="4" w:color="auto"/>
        </w:pBdr>
        <w:suppressAutoHyphens/>
        <w:spacing w:before="120" w:after="0"/>
        <w:jc w:val="both"/>
        <w:rPr>
          <w:rFonts w:cs="Tahoma"/>
          <w:iCs/>
          <w:sz w:val="24"/>
          <w:szCs w:val="24"/>
          <w:lang w:val="nl-BE"/>
        </w:rPr>
      </w:pPr>
      <w:r w:rsidRPr="00573A8E">
        <w:rPr>
          <w:rFonts w:cs="Tahoma"/>
          <w:b/>
          <w:i/>
          <w:sz w:val="24"/>
          <w:szCs w:val="24"/>
          <w:lang w:val="nl-BE"/>
        </w:rPr>
        <w:t>Opmerking!</w:t>
      </w:r>
      <w:r w:rsidRPr="00573A8E">
        <w:rPr>
          <w:rFonts w:cs="Tahoma"/>
          <w:sz w:val="24"/>
          <w:szCs w:val="24"/>
          <w:lang w:val="nl-BE"/>
        </w:rPr>
        <w:t xml:space="preserve"> </w:t>
      </w:r>
      <w:r w:rsidRPr="00573A8E">
        <w:rPr>
          <w:rFonts w:cs="Tahoma"/>
          <w:iCs/>
          <w:sz w:val="24"/>
          <w:szCs w:val="24"/>
          <w:lang w:val="nl-BE"/>
        </w:rPr>
        <w:t>Om het overzicht op het ingediende dossier te behouden, dient de offerte volgens de hieronder opgegeven volgorde te worden aangeleverd.</w:t>
      </w:r>
    </w:p>
    <w:p w14:paraId="70D6914F" w14:textId="77777777" w:rsidR="00317215" w:rsidRPr="00573A8E" w:rsidRDefault="00317215" w:rsidP="00B64B4D">
      <w:pPr>
        <w:widowControl w:val="0"/>
        <w:numPr>
          <w:ilvl w:val="0"/>
          <w:numId w:val="2"/>
        </w:numPr>
        <w:pBdr>
          <w:top w:val="single" w:sz="4" w:space="1" w:color="auto"/>
          <w:left w:val="single" w:sz="4" w:space="0" w:color="auto"/>
          <w:bottom w:val="single" w:sz="4" w:space="1" w:color="auto"/>
          <w:right w:val="single" w:sz="4" w:space="4" w:color="auto"/>
        </w:pBdr>
        <w:suppressAutoHyphens/>
        <w:spacing w:before="80" w:after="0"/>
        <w:ind w:left="360"/>
        <w:jc w:val="both"/>
        <w:rPr>
          <w:rFonts w:cs="Tahoma"/>
          <w:sz w:val="24"/>
          <w:szCs w:val="24"/>
          <w:lang w:val="nl-BE"/>
        </w:rPr>
      </w:pPr>
      <w:r w:rsidRPr="00573A8E">
        <w:rPr>
          <w:rFonts w:cs="Tahoma"/>
          <w:sz w:val="24"/>
          <w:szCs w:val="24"/>
          <w:lang w:val="nl-BE"/>
        </w:rPr>
        <w:t xml:space="preserve">Volledig </w:t>
      </w:r>
      <w:r w:rsidRPr="00573A8E">
        <w:rPr>
          <w:rFonts w:cs="Tahoma"/>
          <w:iCs/>
          <w:sz w:val="24"/>
          <w:szCs w:val="24"/>
          <w:lang w:val="nl-BE"/>
        </w:rPr>
        <w:t>ingevuld en ondertekend inschrijvingsbiljet (Deel 4 van onderhavig bestek);</w:t>
      </w:r>
      <w:r w:rsidRPr="00573A8E">
        <w:rPr>
          <w:rFonts w:cs="Tahoma"/>
          <w:sz w:val="24"/>
          <w:szCs w:val="24"/>
          <w:lang w:val="nl-BE"/>
        </w:rPr>
        <w:t xml:space="preserve"> </w:t>
      </w:r>
    </w:p>
    <w:p w14:paraId="72918207" w14:textId="77777777" w:rsidR="00317215" w:rsidRPr="00573A8E" w:rsidRDefault="00317215" w:rsidP="00B64B4D">
      <w:pPr>
        <w:widowControl w:val="0"/>
        <w:numPr>
          <w:ilvl w:val="0"/>
          <w:numId w:val="2"/>
        </w:numPr>
        <w:pBdr>
          <w:top w:val="single" w:sz="4" w:space="1" w:color="auto"/>
          <w:left w:val="single" w:sz="4" w:space="0" w:color="auto"/>
          <w:bottom w:val="single" w:sz="4" w:space="1" w:color="auto"/>
          <w:right w:val="single" w:sz="4" w:space="4" w:color="auto"/>
        </w:pBdr>
        <w:suppressAutoHyphens/>
        <w:spacing w:before="80" w:after="0"/>
        <w:ind w:left="360"/>
        <w:jc w:val="both"/>
        <w:rPr>
          <w:rFonts w:cs="Tahoma"/>
          <w:sz w:val="24"/>
          <w:szCs w:val="24"/>
          <w:lang w:val="nl-BE"/>
        </w:rPr>
      </w:pPr>
      <w:r w:rsidRPr="00573A8E">
        <w:rPr>
          <w:rFonts w:cs="Tahoma"/>
          <w:sz w:val="24"/>
          <w:szCs w:val="24"/>
          <w:lang w:val="nl-BE"/>
        </w:rPr>
        <w:t>Bewijs van ondertekeningsbevoegdheid;</w:t>
      </w:r>
    </w:p>
    <w:p w14:paraId="533629F9" w14:textId="77777777" w:rsidR="00317215" w:rsidRPr="00573A8E" w:rsidRDefault="00317215" w:rsidP="00B64B4D">
      <w:pPr>
        <w:widowControl w:val="0"/>
        <w:numPr>
          <w:ilvl w:val="0"/>
          <w:numId w:val="2"/>
        </w:numPr>
        <w:pBdr>
          <w:top w:val="single" w:sz="4" w:space="1" w:color="auto"/>
          <w:left w:val="single" w:sz="4" w:space="0" w:color="auto"/>
          <w:bottom w:val="single" w:sz="4" w:space="1" w:color="auto"/>
          <w:right w:val="single" w:sz="4" w:space="4" w:color="auto"/>
        </w:pBdr>
        <w:suppressAutoHyphens/>
        <w:spacing w:before="80" w:after="0"/>
        <w:ind w:left="360"/>
        <w:jc w:val="both"/>
        <w:rPr>
          <w:rFonts w:cs="Tahoma"/>
          <w:sz w:val="24"/>
          <w:szCs w:val="24"/>
          <w:lang w:val="nl-BE"/>
        </w:rPr>
      </w:pPr>
      <w:r w:rsidRPr="00573A8E">
        <w:rPr>
          <w:rFonts w:cs="Tahoma"/>
          <w:sz w:val="24"/>
          <w:szCs w:val="24"/>
          <w:lang w:val="nl-BE"/>
        </w:rPr>
        <w:t>Volledig ingevulde en ondertekende inventaris (Deel 5 van onderhavig bestek);</w:t>
      </w:r>
    </w:p>
    <w:p w14:paraId="5FF510CB" w14:textId="77777777" w:rsidR="00317215" w:rsidRPr="00573A8E" w:rsidRDefault="00317215" w:rsidP="00B64B4D">
      <w:pPr>
        <w:widowControl w:val="0"/>
        <w:numPr>
          <w:ilvl w:val="0"/>
          <w:numId w:val="2"/>
        </w:numPr>
        <w:pBdr>
          <w:top w:val="single" w:sz="4" w:space="1" w:color="auto"/>
          <w:left w:val="single" w:sz="4" w:space="0" w:color="auto"/>
          <w:bottom w:val="single" w:sz="4" w:space="1" w:color="auto"/>
          <w:right w:val="single" w:sz="4" w:space="4" w:color="auto"/>
        </w:pBdr>
        <w:suppressAutoHyphens/>
        <w:spacing w:before="80" w:after="0"/>
        <w:ind w:left="360"/>
        <w:jc w:val="both"/>
        <w:rPr>
          <w:rFonts w:cs="Tahoma"/>
          <w:sz w:val="24"/>
          <w:szCs w:val="24"/>
          <w:lang w:val="nl-BE"/>
        </w:rPr>
      </w:pPr>
      <w:r w:rsidRPr="00573A8E">
        <w:rPr>
          <w:rFonts w:cs="Tahoma"/>
          <w:sz w:val="24"/>
          <w:szCs w:val="24"/>
          <w:lang w:val="nl-BE"/>
        </w:rPr>
        <w:t>Documenten m.b.t. het toegangsrecht en de kwalitatieve selectie:</w:t>
      </w:r>
    </w:p>
    <w:p w14:paraId="579225B2" w14:textId="77777777" w:rsidR="00317215" w:rsidRPr="00573A8E" w:rsidRDefault="00317215" w:rsidP="00317215">
      <w:pPr>
        <w:widowControl w:val="0"/>
        <w:pBdr>
          <w:top w:val="single" w:sz="4" w:space="1" w:color="auto"/>
          <w:left w:val="single" w:sz="4" w:space="0" w:color="auto"/>
          <w:bottom w:val="single" w:sz="4" w:space="1" w:color="auto"/>
          <w:right w:val="single" w:sz="4" w:space="4" w:color="auto"/>
        </w:pBdr>
        <w:suppressAutoHyphens/>
        <w:spacing w:before="80" w:after="0"/>
        <w:jc w:val="both"/>
        <w:rPr>
          <w:rFonts w:cs="Tahoma"/>
          <w:sz w:val="24"/>
          <w:szCs w:val="24"/>
          <w:lang w:val="nl-BE"/>
        </w:rPr>
      </w:pPr>
      <w:r w:rsidRPr="00573A8E">
        <w:rPr>
          <w:rFonts w:cs="Tahoma"/>
          <w:sz w:val="24"/>
          <w:szCs w:val="24"/>
          <w:lang w:val="nl-BE"/>
        </w:rPr>
        <w:tab/>
        <w:t>- uittreksel strafregister afgevaardigd bestuurder, zaakvoerder of ondertekenaar;</w:t>
      </w:r>
    </w:p>
    <w:p w14:paraId="1CBCF15D" w14:textId="77777777" w:rsidR="00317215" w:rsidRPr="00573A8E" w:rsidRDefault="00317215" w:rsidP="00317215">
      <w:pPr>
        <w:widowControl w:val="0"/>
        <w:pBdr>
          <w:top w:val="single" w:sz="4" w:space="1" w:color="auto"/>
          <w:left w:val="single" w:sz="4" w:space="0" w:color="auto"/>
          <w:bottom w:val="single" w:sz="4" w:space="1" w:color="auto"/>
          <w:right w:val="single" w:sz="4" w:space="4" w:color="auto"/>
        </w:pBdr>
        <w:suppressAutoHyphens/>
        <w:spacing w:before="80" w:after="0"/>
        <w:jc w:val="both"/>
        <w:rPr>
          <w:rFonts w:cs="Tahoma"/>
          <w:sz w:val="24"/>
          <w:szCs w:val="24"/>
          <w:lang w:val="nl-BE"/>
        </w:rPr>
      </w:pPr>
      <w:r w:rsidRPr="00573A8E">
        <w:rPr>
          <w:rFonts w:cs="Tahoma"/>
          <w:sz w:val="24"/>
          <w:szCs w:val="24"/>
          <w:lang w:val="nl-BE"/>
        </w:rPr>
        <w:tab/>
        <w:t>- uittreksel strafregister rechtspersoon;</w:t>
      </w:r>
    </w:p>
    <w:p w14:paraId="17842C25" w14:textId="77777777" w:rsidR="00317215" w:rsidRPr="00573A8E" w:rsidRDefault="00317215" w:rsidP="00B64B4D">
      <w:pPr>
        <w:widowControl w:val="0"/>
        <w:numPr>
          <w:ilvl w:val="0"/>
          <w:numId w:val="2"/>
        </w:numPr>
        <w:pBdr>
          <w:top w:val="single" w:sz="4" w:space="1" w:color="auto"/>
          <w:left w:val="single" w:sz="4" w:space="0" w:color="auto"/>
          <w:bottom w:val="single" w:sz="4" w:space="1" w:color="auto"/>
          <w:right w:val="single" w:sz="4" w:space="4" w:color="auto"/>
        </w:pBdr>
        <w:suppressAutoHyphens/>
        <w:spacing w:before="80" w:after="0"/>
        <w:ind w:left="360"/>
        <w:jc w:val="both"/>
        <w:rPr>
          <w:rFonts w:cs="Tahoma"/>
          <w:sz w:val="24"/>
          <w:szCs w:val="24"/>
          <w:lang w:val="nl-BE"/>
        </w:rPr>
      </w:pPr>
      <w:r w:rsidRPr="00573A8E">
        <w:rPr>
          <w:rFonts w:cs="Tahoma"/>
          <w:sz w:val="24"/>
          <w:szCs w:val="24"/>
          <w:lang w:val="nl-BE"/>
        </w:rPr>
        <w:t>Documenten m.b.t. de gunningscriteria (zie verder voor details):</w:t>
      </w:r>
    </w:p>
    <w:p w14:paraId="449E3320" w14:textId="77777777" w:rsidR="00317215" w:rsidRPr="00573A8E" w:rsidRDefault="00317215" w:rsidP="00317215">
      <w:pPr>
        <w:widowControl w:val="0"/>
        <w:pBdr>
          <w:top w:val="single" w:sz="4" w:space="1" w:color="auto"/>
          <w:left w:val="single" w:sz="4" w:space="0" w:color="auto"/>
          <w:bottom w:val="single" w:sz="4" w:space="1" w:color="auto"/>
          <w:right w:val="single" w:sz="4" w:space="4" w:color="auto"/>
        </w:pBdr>
        <w:suppressAutoHyphens/>
        <w:spacing w:before="80" w:after="0"/>
        <w:jc w:val="both"/>
        <w:rPr>
          <w:rFonts w:cs="Tahoma"/>
          <w:sz w:val="24"/>
          <w:szCs w:val="24"/>
          <w:lang w:val="nl-BE"/>
        </w:rPr>
      </w:pPr>
      <w:r w:rsidRPr="00573A8E">
        <w:rPr>
          <w:rFonts w:cs="Tahoma"/>
          <w:sz w:val="24"/>
          <w:szCs w:val="24"/>
          <w:lang w:val="nl-BE"/>
        </w:rPr>
        <w:tab/>
        <w:t>- plan van aanpak - visienota;</w:t>
      </w:r>
    </w:p>
    <w:p w14:paraId="041C287F" w14:textId="0C5374BB" w:rsidR="00317215" w:rsidRDefault="00317215" w:rsidP="00317215">
      <w:pPr>
        <w:widowControl w:val="0"/>
        <w:suppressAutoHyphens/>
        <w:spacing w:before="100" w:after="0"/>
        <w:jc w:val="both"/>
        <w:rPr>
          <w:rFonts w:cs="Tahoma"/>
          <w:sz w:val="24"/>
          <w:szCs w:val="24"/>
          <w:lang w:val="nl-BE"/>
        </w:rPr>
      </w:pPr>
      <w:r w:rsidRPr="00573A8E">
        <w:rPr>
          <w:rFonts w:cs="Tahoma"/>
          <w:sz w:val="24"/>
          <w:szCs w:val="24"/>
          <w:lang w:val="nl-BE"/>
        </w:rPr>
        <w:t>De aandacht van de inschrijver wordt erop gevestigd dat indien er andere formulieren gebruikt worden bij het indienen van de offerte dan deze voorzien in dit bestek, hij de volle verantwoordelijkheid draagt voor de volledige overeenstemming van de door hem aangewende documenten met het betreffende formulier.</w:t>
      </w:r>
    </w:p>
    <w:p w14:paraId="78B1F383" w14:textId="77777777" w:rsidR="001F2814" w:rsidRPr="00573A8E" w:rsidRDefault="001F2814" w:rsidP="00317215">
      <w:pPr>
        <w:widowControl w:val="0"/>
        <w:suppressAutoHyphens/>
        <w:spacing w:before="100" w:after="0"/>
        <w:jc w:val="both"/>
        <w:rPr>
          <w:rFonts w:cs="Tahoma"/>
          <w:sz w:val="24"/>
          <w:szCs w:val="24"/>
          <w:lang w:val="nl-BE"/>
        </w:rPr>
      </w:pPr>
    </w:p>
    <w:p w14:paraId="474A49C2" w14:textId="77777777" w:rsidR="00317215" w:rsidRPr="00573A8E" w:rsidRDefault="00317215" w:rsidP="00091CBC">
      <w:pPr>
        <w:pStyle w:val="Kop3"/>
        <w:rPr>
          <w:lang w:val="nl-BE"/>
        </w:rPr>
      </w:pPr>
      <w:bookmarkStart w:id="61" w:name="_Toc465679420"/>
      <w:bookmarkStart w:id="62" w:name="_Toc86149188"/>
      <w:bookmarkStart w:id="63" w:name="_Toc86149308"/>
      <w:r w:rsidRPr="00573A8E">
        <w:rPr>
          <w:noProof/>
          <w:lang w:val="nl-BE" w:eastAsia="nl-BE"/>
        </w:rPr>
        <mc:AlternateContent>
          <mc:Choice Requires="wps">
            <w:drawing>
              <wp:anchor distT="0" distB="0" distL="114300" distR="114300" simplePos="0" relativeHeight="251659264" behindDoc="0" locked="0" layoutInCell="1" allowOverlap="1" wp14:anchorId="7B83F2DF" wp14:editId="2FBCCC67">
                <wp:simplePos x="0" y="0"/>
                <wp:positionH relativeFrom="margin">
                  <wp:align>center</wp:align>
                </wp:positionH>
                <wp:positionV relativeFrom="paragraph">
                  <wp:posOffset>297180</wp:posOffset>
                </wp:positionV>
                <wp:extent cx="5438775" cy="838200"/>
                <wp:effectExtent l="0" t="0" r="28575" b="1905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838200"/>
                        </a:xfrm>
                        <a:prstGeom prst="rect">
                          <a:avLst/>
                        </a:prstGeom>
                        <a:solidFill>
                          <a:srgbClr val="FFFFFF"/>
                        </a:solidFill>
                        <a:ln w="9525">
                          <a:solidFill>
                            <a:srgbClr val="000000"/>
                          </a:solidFill>
                          <a:miter lim="800000"/>
                          <a:headEnd/>
                          <a:tailEnd/>
                        </a:ln>
                      </wps:spPr>
                      <wps:txbx>
                        <w:txbxContent>
                          <w:p w14:paraId="568C2058" w14:textId="77777777" w:rsidR="00A21660" w:rsidRPr="00F40942" w:rsidRDefault="00A21660" w:rsidP="00317215">
                            <w:pPr>
                              <w:spacing w:after="0"/>
                              <w:rPr>
                                <w:rFonts w:ascii="Verdana" w:hAnsi="Verdana"/>
                                <w:b/>
                                <w:sz w:val="20"/>
                                <w:lang w:val="nl-BE"/>
                              </w:rPr>
                            </w:pPr>
                            <w:r w:rsidRPr="00F40942">
                              <w:rPr>
                                <w:rFonts w:ascii="Verdana" w:hAnsi="Verdana"/>
                                <w:b/>
                                <w:sz w:val="20"/>
                                <w:lang w:val="nl-BE"/>
                              </w:rPr>
                              <w:t>OFFERTE</w:t>
                            </w:r>
                          </w:p>
                          <w:p w14:paraId="58C1C634" w14:textId="77777777" w:rsidR="00A21660" w:rsidRPr="009806BD" w:rsidRDefault="00A21660" w:rsidP="00317215">
                            <w:pPr>
                              <w:spacing w:after="0"/>
                              <w:rPr>
                                <w:rFonts w:cstheme="minorHAnsi"/>
                                <w:b/>
                                <w:sz w:val="24"/>
                                <w:szCs w:val="24"/>
                                <w:lang w:val="nl-BE"/>
                              </w:rPr>
                            </w:pPr>
                            <w:r w:rsidRPr="009806BD">
                              <w:rPr>
                                <w:rFonts w:cstheme="minorHAnsi"/>
                                <w:sz w:val="24"/>
                                <w:szCs w:val="24"/>
                                <w:lang w:val="nl-BE"/>
                              </w:rPr>
                              <w:t xml:space="preserve">Uiterste datum indiening offerte: </w:t>
                            </w:r>
                            <w:r w:rsidRPr="009806BD">
                              <w:rPr>
                                <w:rFonts w:cstheme="minorHAnsi"/>
                                <w:b/>
                                <w:sz w:val="24"/>
                                <w:szCs w:val="24"/>
                                <w:highlight w:val="yellow"/>
                                <w:lang w:val="nl-BE"/>
                              </w:rPr>
                              <w:t>………………………… om ……………… uur</w:t>
                            </w:r>
                          </w:p>
                          <w:p w14:paraId="1CDDAADC" w14:textId="77777777" w:rsidR="00A21660" w:rsidRPr="009806BD" w:rsidRDefault="00A21660" w:rsidP="00317215">
                            <w:pPr>
                              <w:spacing w:after="0"/>
                              <w:rPr>
                                <w:rFonts w:cstheme="minorHAnsi"/>
                                <w:sz w:val="24"/>
                                <w:szCs w:val="24"/>
                                <w:lang w:val="nl-BE"/>
                              </w:rPr>
                            </w:pPr>
                            <w:r w:rsidRPr="009806BD">
                              <w:rPr>
                                <w:rFonts w:cstheme="minorHAnsi"/>
                                <w:sz w:val="24"/>
                                <w:szCs w:val="24"/>
                                <w:lang w:val="nl-BE"/>
                              </w:rPr>
                              <w:t>Besteknummer:</w:t>
                            </w:r>
                            <w:r w:rsidRPr="009806BD">
                              <w:rPr>
                                <w:rFonts w:cstheme="minorHAnsi"/>
                                <w:b/>
                                <w:sz w:val="24"/>
                                <w:szCs w:val="24"/>
                                <w:highlight w:val="yellow"/>
                                <w:lang w:val="nl-BE"/>
                              </w:rPr>
                              <w:t>………………………….</w:t>
                            </w:r>
                          </w:p>
                          <w:p w14:paraId="7EF077F6" w14:textId="77777777" w:rsidR="00A21660" w:rsidRPr="009806BD" w:rsidRDefault="00A21660" w:rsidP="00317215">
                            <w:pPr>
                              <w:rPr>
                                <w:rFonts w:cstheme="minorHAnsi"/>
                                <w:sz w:val="24"/>
                                <w:szCs w:val="24"/>
                                <w:lang w:val="nl-BE"/>
                              </w:rPr>
                            </w:pPr>
                            <w:r w:rsidRPr="009806BD">
                              <w:rPr>
                                <w:rFonts w:cstheme="minorHAnsi"/>
                                <w:sz w:val="24"/>
                                <w:szCs w:val="24"/>
                                <w:lang w:val="nl-BE"/>
                              </w:rPr>
                              <w:t xml:space="preserve">Contactpersoon: </w:t>
                            </w:r>
                            <w:r w:rsidRPr="009806BD">
                              <w:rPr>
                                <w:rFonts w:cstheme="minorHAnsi"/>
                                <w:b/>
                                <w:sz w:val="24"/>
                                <w:szCs w:val="24"/>
                                <w:highlight w:val="yellow"/>
                                <w:lang w:val="nl-B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83F2DF" id="_x0000_t202" coordsize="21600,21600" o:spt="202" path="m,l,21600r21600,l21600,xe">
                <v:stroke joinstyle="miter"/>
                <v:path gradientshapeok="t" o:connecttype="rect"/>
              </v:shapetype>
              <v:shape id="Text Box 2" o:spid="_x0000_s1026" type="#_x0000_t202" style="position:absolute;left:0;text-align:left;margin-left:0;margin-top:23.4pt;width:428.2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aIwIAAEYEAAAOAAAAZHJzL2Uyb0RvYy54bWysU9uO2yAQfa/Uf0C8N3ZuTdaKs9pmm6rS&#10;9iLt9gMwxjEqMBRI7O3X74C9aXp7qcoDYpjhMHPOzOa614qchPMSTEmnk5wSYTjU0hxK+uVh/2pN&#10;iQ/M1EyBESV9FJ5eb1++2HS2EDNoQdXCEQQxvuhsSdsQbJFlnrdCMz8BKww6G3CaBTTdIasd6xBd&#10;q2yW56+zDlxtHXDhPd7eDk66TfhNI3j41DReBKJKirmFtLu0V3HPthtWHByzreRjGuwfstBMGvz0&#10;DHXLAiNHJ3+D0pI78NCECQedQdNILlINWM00/6Wa+5ZZkWpBcrw90+T/Hyz/ePrsiKxLOs9XlBim&#10;UaQH0QfyBnoyi/x01hcYdm8xMPR4jTqnWr29A/7VEwO7lpmDuHEOulawGvObxpfZxdMBx0eQqvsA&#10;NX7DjgESUN84HclDOgiio06PZ21iKhwvl4v5erVaUsLRt56vUfz0BSueX1vnwzsBmsRDSR1qn9DZ&#10;6c6HmA0rnkPiZx6UrPdSqWS4Q7VTjpwY9sk+rRH9pzBlSFfSq+VsORDwV4g8rT9BaBmw4ZXUWMU5&#10;iBWRtremTu0YmFTDGVNWZuQxUjeQGPqqH3WpoH5ERh0MjY2DiIcW3HdKOmzqkvpvR+YEJeq9QVWu&#10;potFnIJkLJarGRru0lNdepjhCFXSQMlw3IU0OZEwAzeoXiMTsVHmIZMxV2zWxPc4WHEaLu0U9WP8&#10;t08AAAD//wMAUEsDBBQABgAIAAAAIQCHVPM73QAAAAcBAAAPAAAAZHJzL2Rvd25yZXYueG1sTI/B&#10;TsMwEETvSPyDtUhcEHWANjUhToWQQHCDtoKrG2+TCHsdYjcNf89yguNoRjNvytXknRhxiF0gDVez&#10;DARSHWxHjYbt5vFSgYjJkDUuEGr4xgir6vSkNIUNR3rDcZ0awSUUC6OhTakvpIx1i97EWeiR2NuH&#10;wZvEcmikHcyRy72T11mWS2864oXW9PjQYv25PngNav48fsSXm9f3Ot+723SxHJ++Bq3Pz6b7OxAJ&#10;p/QXhl98RoeKmXbhQDYKp4GPJA3znPnZVYt8AWLHsaVSIKtS/uevfgAAAP//AwBQSwECLQAUAAYA&#10;CAAAACEAtoM4kv4AAADhAQAAEwAAAAAAAAAAAAAAAAAAAAAAW0NvbnRlbnRfVHlwZXNdLnhtbFBL&#10;AQItABQABgAIAAAAIQA4/SH/1gAAAJQBAAALAAAAAAAAAAAAAAAAAC8BAABfcmVscy8ucmVsc1BL&#10;AQItABQABgAIAAAAIQBjC+baIwIAAEYEAAAOAAAAAAAAAAAAAAAAAC4CAABkcnMvZTJvRG9jLnht&#10;bFBLAQItABQABgAIAAAAIQCHVPM73QAAAAcBAAAPAAAAAAAAAAAAAAAAAH0EAABkcnMvZG93bnJl&#10;di54bWxQSwUGAAAAAAQABADzAAAAhwUAAAAA&#10;">
                <v:textbox>
                  <w:txbxContent>
                    <w:p w14:paraId="568C2058" w14:textId="77777777" w:rsidR="00A21660" w:rsidRPr="00F40942" w:rsidRDefault="00A21660" w:rsidP="00317215">
                      <w:pPr>
                        <w:spacing w:after="0"/>
                        <w:rPr>
                          <w:rFonts w:ascii="Verdana" w:hAnsi="Verdana"/>
                          <w:b/>
                          <w:sz w:val="20"/>
                          <w:lang w:val="nl-BE"/>
                        </w:rPr>
                      </w:pPr>
                      <w:r w:rsidRPr="00F40942">
                        <w:rPr>
                          <w:rFonts w:ascii="Verdana" w:hAnsi="Verdana"/>
                          <w:b/>
                          <w:sz w:val="20"/>
                          <w:lang w:val="nl-BE"/>
                        </w:rPr>
                        <w:t>OFFERTE</w:t>
                      </w:r>
                    </w:p>
                    <w:p w14:paraId="58C1C634" w14:textId="77777777" w:rsidR="00A21660" w:rsidRPr="009806BD" w:rsidRDefault="00A21660" w:rsidP="00317215">
                      <w:pPr>
                        <w:spacing w:after="0"/>
                        <w:rPr>
                          <w:rFonts w:cstheme="minorHAnsi"/>
                          <w:b/>
                          <w:sz w:val="24"/>
                          <w:szCs w:val="24"/>
                          <w:lang w:val="nl-BE"/>
                        </w:rPr>
                      </w:pPr>
                      <w:r w:rsidRPr="009806BD">
                        <w:rPr>
                          <w:rFonts w:cstheme="minorHAnsi"/>
                          <w:sz w:val="24"/>
                          <w:szCs w:val="24"/>
                          <w:lang w:val="nl-BE"/>
                        </w:rPr>
                        <w:t xml:space="preserve">Uiterste datum indiening offerte: </w:t>
                      </w:r>
                      <w:r w:rsidRPr="009806BD">
                        <w:rPr>
                          <w:rFonts w:cstheme="minorHAnsi"/>
                          <w:b/>
                          <w:sz w:val="24"/>
                          <w:szCs w:val="24"/>
                          <w:highlight w:val="yellow"/>
                          <w:lang w:val="nl-BE"/>
                        </w:rPr>
                        <w:t>………………………… om ……………… uur</w:t>
                      </w:r>
                    </w:p>
                    <w:p w14:paraId="1CDDAADC" w14:textId="77777777" w:rsidR="00A21660" w:rsidRPr="009806BD" w:rsidRDefault="00A21660" w:rsidP="00317215">
                      <w:pPr>
                        <w:spacing w:after="0"/>
                        <w:rPr>
                          <w:rFonts w:cstheme="minorHAnsi"/>
                          <w:sz w:val="24"/>
                          <w:szCs w:val="24"/>
                          <w:lang w:val="nl-BE"/>
                        </w:rPr>
                      </w:pPr>
                      <w:r w:rsidRPr="009806BD">
                        <w:rPr>
                          <w:rFonts w:cstheme="minorHAnsi"/>
                          <w:sz w:val="24"/>
                          <w:szCs w:val="24"/>
                          <w:lang w:val="nl-BE"/>
                        </w:rPr>
                        <w:t>Besteknummer:</w:t>
                      </w:r>
                      <w:r w:rsidRPr="009806BD">
                        <w:rPr>
                          <w:rFonts w:cstheme="minorHAnsi"/>
                          <w:b/>
                          <w:sz w:val="24"/>
                          <w:szCs w:val="24"/>
                          <w:highlight w:val="yellow"/>
                          <w:lang w:val="nl-BE"/>
                        </w:rPr>
                        <w:t>………………………….</w:t>
                      </w:r>
                    </w:p>
                    <w:p w14:paraId="7EF077F6" w14:textId="77777777" w:rsidR="00A21660" w:rsidRPr="009806BD" w:rsidRDefault="00A21660" w:rsidP="00317215">
                      <w:pPr>
                        <w:rPr>
                          <w:rFonts w:cstheme="minorHAnsi"/>
                          <w:sz w:val="24"/>
                          <w:szCs w:val="24"/>
                          <w:lang w:val="nl-BE"/>
                        </w:rPr>
                      </w:pPr>
                      <w:r w:rsidRPr="009806BD">
                        <w:rPr>
                          <w:rFonts w:cstheme="minorHAnsi"/>
                          <w:sz w:val="24"/>
                          <w:szCs w:val="24"/>
                          <w:lang w:val="nl-BE"/>
                        </w:rPr>
                        <w:t xml:space="preserve">Contactpersoon: </w:t>
                      </w:r>
                      <w:r w:rsidRPr="009806BD">
                        <w:rPr>
                          <w:rFonts w:cstheme="minorHAnsi"/>
                          <w:b/>
                          <w:sz w:val="24"/>
                          <w:szCs w:val="24"/>
                          <w:highlight w:val="yellow"/>
                          <w:lang w:val="nl-BE"/>
                        </w:rPr>
                        <w:t>…………………………..</w:t>
                      </w:r>
                    </w:p>
                  </w:txbxContent>
                </v:textbox>
                <w10:wrap type="topAndBottom" anchorx="margin"/>
              </v:shape>
            </w:pict>
          </mc:Fallback>
        </mc:AlternateContent>
      </w:r>
      <w:r w:rsidRPr="00573A8E">
        <w:rPr>
          <w:lang w:val="nl-BE"/>
        </w:rPr>
        <w:t>Indienen offerte</w:t>
      </w:r>
      <w:bookmarkEnd w:id="61"/>
      <w:bookmarkEnd w:id="62"/>
      <w:bookmarkEnd w:id="63"/>
    </w:p>
    <w:p w14:paraId="07FC651B" w14:textId="77777777" w:rsidR="00317215" w:rsidRPr="00573A8E" w:rsidRDefault="00317215" w:rsidP="00317215">
      <w:pPr>
        <w:widowControl w:val="0"/>
        <w:suppressAutoHyphens/>
        <w:spacing w:before="100" w:after="0"/>
        <w:jc w:val="both"/>
        <w:rPr>
          <w:rFonts w:cs="Tahoma"/>
          <w:sz w:val="24"/>
          <w:szCs w:val="24"/>
          <w:lang w:val="nl-BE"/>
        </w:rPr>
      </w:pPr>
      <w:r w:rsidRPr="00573A8E">
        <w:rPr>
          <w:rFonts w:cs="Tahoma"/>
          <w:sz w:val="24"/>
          <w:szCs w:val="24"/>
          <w:lang w:val="nl-BE"/>
        </w:rPr>
        <w:t>De offerte dient in een definitief gesloten envelop te worden gestoken waarop de uiterste datum voor de indiening van de offerte en het besteknummer dienen te worden vermeld, namelijk:</w:t>
      </w:r>
    </w:p>
    <w:p w14:paraId="78BF772D" w14:textId="77777777" w:rsidR="00317215" w:rsidRPr="00573A8E" w:rsidRDefault="00317215" w:rsidP="00F41CF5">
      <w:pPr>
        <w:widowControl w:val="0"/>
        <w:suppressAutoHyphens/>
        <w:spacing w:before="100" w:after="0"/>
        <w:jc w:val="both"/>
        <w:rPr>
          <w:rFonts w:cs="Tahoma"/>
          <w:bCs/>
          <w:iCs/>
          <w:sz w:val="24"/>
          <w:szCs w:val="24"/>
          <w:lang w:val="nl-BE"/>
        </w:rPr>
      </w:pPr>
      <w:r w:rsidRPr="00573A8E">
        <w:rPr>
          <w:rFonts w:cs="Tahoma"/>
          <w:bCs/>
          <w:iCs/>
          <w:sz w:val="24"/>
          <w:szCs w:val="24"/>
          <w:lang w:val="nl-BE"/>
        </w:rPr>
        <w:lastRenderedPageBreak/>
        <w:t xml:space="preserve">De inschrijving bestaat uit </w:t>
      </w:r>
      <w:r w:rsidRPr="00573A8E">
        <w:rPr>
          <w:rFonts w:cs="Tahoma"/>
          <w:bCs/>
          <w:iCs/>
          <w:sz w:val="24"/>
          <w:szCs w:val="24"/>
          <w:u w:val="single"/>
          <w:lang w:val="nl-BE"/>
        </w:rPr>
        <w:t>één schriftelijke offerte</w:t>
      </w:r>
      <w:r w:rsidRPr="00573A8E">
        <w:rPr>
          <w:rFonts w:cs="Tahoma"/>
          <w:bCs/>
          <w:iCs/>
          <w:sz w:val="24"/>
          <w:szCs w:val="24"/>
          <w:lang w:val="nl-BE"/>
        </w:rPr>
        <w:t xml:space="preserve">, alsook een </w:t>
      </w:r>
      <w:r w:rsidRPr="00573A8E">
        <w:rPr>
          <w:rFonts w:cs="Tahoma"/>
          <w:b/>
          <w:bCs/>
          <w:iCs/>
          <w:sz w:val="24"/>
          <w:szCs w:val="24"/>
          <w:u w:val="single"/>
          <w:lang w:val="nl-BE"/>
        </w:rPr>
        <w:t>volledige</w:t>
      </w:r>
      <w:r w:rsidRPr="00573A8E">
        <w:rPr>
          <w:rFonts w:cs="Tahoma"/>
          <w:bCs/>
          <w:iCs/>
          <w:sz w:val="24"/>
          <w:szCs w:val="24"/>
          <w:u w:val="single"/>
          <w:lang w:val="nl-BE"/>
        </w:rPr>
        <w:t xml:space="preserve"> kopie van de offerte op digitale drager</w:t>
      </w:r>
      <w:r w:rsidRPr="00573A8E">
        <w:rPr>
          <w:rFonts w:cs="Tahoma"/>
          <w:bCs/>
          <w:iCs/>
          <w:sz w:val="24"/>
          <w:szCs w:val="24"/>
          <w:lang w:val="nl-BE"/>
        </w:rPr>
        <w:t xml:space="preserve"> (</w:t>
      </w:r>
      <w:r>
        <w:rPr>
          <w:rFonts w:cs="Tahoma"/>
          <w:bCs/>
          <w:iCs/>
          <w:sz w:val="24"/>
          <w:szCs w:val="24"/>
          <w:lang w:val="nl-BE"/>
        </w:rPr>
        <w:t>USB-</w:t>
      </w:r>
      <w:r w:rsidRPr="00573A8E">
        <w:rPr>
          <w:rFonts w:cs="Tahoma"/>
          <w:bCs/>
          <w:iCs/>
          <w:sz w:val="24"/>
          <w:szCs w:val="24"/>
          <w:lang w:val="nl-BE"/>
        </w:rPr>
        <w:t>geheugenstick).</w:t>
      </w:r>
    </w:p>
    <w:p w14:paraId="644BE64B" w14:textId="77777777" w:rsidR="00317215" w:rsidRPr="00573A8E" w:rsidRDefault="00317215" w:rsidP="00F41CF5">
      <w:pPr>
        <w:widowControl w:val="0"/>
        <w:suppressAutoHyphens/>
        <w:spacing w:before="100" w:after="0"/>
        <w:jc w:val="both"/>
        <w:rPr>
          <w:rFonts w:cs="Tahoma"/>
          <w:bCs/>
          <w:iCs/>
          <w:sz w:val="24"/>
          <w:szCs w:val="24"/>
          <w:lang w:val="nl-BE"/>
        </w:rPr>
      </w:pPr>
      <w:r w:rsidRPr="00573A8E">
        <w:rPr>
          <w:rFonts w:cs="Tahoma"/>
          <w:bCs/>
          <w:iCs/>
          <w:sz w:val="24"/>
          <w:szCs w:val="24"/>
          <w:lang w:val="nl-BE"/>
        </w:rPr>
        <w:t>De bestanden op digitale drager dienen in volgend formaat te worden aangeleverd:</w:t>
      </w:r>
    </w:p>
    <w:p w14:paraId="4ECEA948" w14:textId="77777777" w:rsidR="00317215" w:rsidRPr="00573A8E" w:rsidRDefault="00317215" w:rsidP="00F41CF5">
      <w:pPr>
        <w:pStyle w:val="Lijstalinea"/>
        <w:widowControl w:val="0"/>
        <w:numPr>
          <w:ilvl w:val="0"/>
          <w:numId w:val="5"/>
        </w:numPr>
        <w:suppressAutoHyphens/>
        <w:spacing w:before="60" w:after="0"/>
        <w:ind w:left="425" w:hanging="425"/>
        <w:contextualSpacing w:val="0"/>
        <w:jc w:val="both"/>
        <w:rPr>
          <w:rFonts w:cs="Tahoma"/>
          <w:bCs/>
          <w:iCs/>
          <w:sz w:val="24"/>
          <w:szCs w:val="24"/>
          <w:lang w:val="nl-BE"/>
        </w:rPr>
      </w:pPr>
      <w:r w:rsidRPr="00573A8E">
        <w:rPr>
          <w:rFonts w:cs="Tahoma"/>
          <w:bCs/>
          <w:iCs/>
          <w:sz w:val="24"/>
          <w:szCs w:val="24"/>
          <w:lang w:val="nl-BE"/>
        </w:rPr>
        <w:t xml:space="preserve">inventaris: </w:t>
      </w:r>
      <w:r>
        <w:rPr>
          <w:rFonts w:cs="Tahoma"/>
          <w:bCs/>
          <w:iCs/>
          <w:sz w:val="24"/>
          <w:szCs w:val="24"/>
          <w:lang w:val="nl-BE"/>
        </w:rPr>
        <w:t>PDF</w:t>
      </w:r>
      <w:r w:rsidRPr="00573A8E">
        <w:rPr>
          <w:rFonts w:cs="Tahoma"/>
          <w:bCs/>
          <w:iCs/>
          <w:sz w:val="24"/>
          <w:szCs w:val="24"/>
          <w:lang w:val="nl-BE"/>
        </w:rPr>
        <w:t>;</w:t>
      </w:r>
    </w:p>
    <w:p w14:paraId="6941076B" w14:textId="77777777" w:rsidR="00317215" w:rsidRPr="00573A8E" w:rsidRDefault="00317215" w:rsidP="00F41CF5">
      <w:pPr>
        <w:pStyle w:val="Lijstalinea"/>
        <w:widowControl w:val="0"/>
        <w:numPr>
          <w:ilvl w:val="0"/>
          <w:numId w:val="5"/>
        </w:numPr>
        <w:suppressAutoHyphens/>
        <w:spacing w:before="60" w:after="0"/>
        <w:ind w:left="425" w:hanging="425"/>
        <w:contextualSpacing w:val="0"/>
        <w:jc w:val="both"/>
        <w:rPr>
          <w:rFonts w:cs="Tahoma"/>
          <w:bCs/>
          <w:iCs/>
          <w:sz w:val="24"/>
          <w:szCs w:val="24"/>
          <w:lang w:val="nl-BE"/>
        </w:rPr>
      </w:pPr>
      <w:r w:rsidRPr="00573A8E">
        <w:rPr>
          <w:rFonts w:cs="Tahoma"/>
          <w:bCs/>
          <w:iCs/>
          <w:sz w:val="24"/>
          <w:szCs w:val="24"/>
          <w:lang w:val="nl-BE"/>
        </w:rPr>
        <w:t>tekeningen:</w:t>
      </w:r>
      <w:r>
        <w:rPr>
          <w:rFonts w:cs="Tahoma"/>
          <w:bCs/>
          <w:iCs/>
          <w:sz w:val="24"/>
          <w:szCs w:val="24"/>
          <w:lang w:val="nl-BE"/>
        </w:rPr>
        <w:t xml:space="preserve"> PDF</w:t>
      </w:r>
      <w:r w:rsidRPr="00573A8E">
        <w:rPr>
          <w:rFonts w:cs="Tahoma"/>
          <w:bCs/>
          <w:iCs/>
          <w:sz w:val="24"/>
          <w:szCs w:val="24"/>
          <w:lang w:val="nl-BE"/>
        </w:rPr>
        <w:t>;</w:t>
      </w:r>
    </w:p>
    <w:p w14:paraId="7EC69305" w14:textId="77777777" w:rsidR="00317215" w:rsidRPr="00573A8E" w:rsidRDefault="00317215" w:rsidP="00F41CF5">
      <w:pPr>
        <w:pStyle w:val="Lijstalinea"/>
        <w:widowControl w:val="0"/>
        <w:numPr>
          <w:ilvl w:val="0"/>
          <w:numId w:val="5"/>
        </w:numPr>
        <w:suppressAutoHyphens/>
        <w:spacing w:before="60" w:after="0"/>
        <w:ind w:left="425" w:hanging="425"/>
        <w:contextualSpacing w:val="0"/>
        <w:jc w:val="both"/>
        <w:rPr>
          <w:rFonts w:cs="Tahoma"/>
          <w:bCs/>
          <w:iCs/>
          <w:sz w:val="24"/>
          <w:szCs w:val="24"/>
          <w:lang w:val="nl-BE"/>
        </w:rPr>
      </w:pPr>
      <w:r w:rsidRPr="00573A8E">
        <w:rPr>
          <w:rFonts w:cs="Tahoma"/>
          <w:bCs/>
          <w:iCs/>
          <w:sz w:val="24"/>
          <w:szCs w:val="24"/>
          <w:lang w:val="nl-BE"/>
        </w:rPr>
        <w:t>andere documenten (inschrijvingsbiljet, bewijs ondertekeningsbevoegdheid, e.d.):</w:t>
      </w:r>
      <w:r w:rsidRPr="00573A8E">
        <w:rPr>
          <w:rFonts w:cs="Tahoma"/>
          <w:bCs/>
          <w:iCs/>
          <w:sz w:val="24"/>
          <w:szCs w:val="24"/>
          <w:lang w:val="nl-BE"/>
        </w:rPr>
        <w:br/>
        <w:t>PDF.</w:t>
      </w:r>
    </w:p>
    <w:p w14:paraId="23033063" w14:textId="77777777" w:rsidR="00317215" w:rsidRPr="00573A8E" w:rsidRDefault="00317215" w:rsidP="00F41CF5">
      <w:pPr>
        <w:widowControl w:val="0"/>
        <w:suppressAutoHyphens/>
        <w:spacing w:before="100" w:after="0"/>
        <w:jc w:val="both"/>
        <w:rPr>
          <w:rFonts w:cs="Tahoma"/>
          <w:sz w:val="24"/>
          <w:szCs w:val="24"/>
          <w:lang w:val="nl-BE"/>
        </w:rPr>
      </w:pPr>
      <w:r w:rsidRPr="00573A8E">
        <w:rPr>
          <w:rFonts w:cs="Tahoma"/>
          <w:sz w:val="24"/>
          <w:szCs w:val="24"/>
          <w:lang w:val="nl-BE"/>
        </w:rPr>
        <w:t xml:space="preserve">De offerte wordt bezorgd aan </w:t>
      </w:r>
      <w:r w:rsidRPr="00573A8E">
        <w:rPr>
          <w:rFonts w:cs="Tahoma"/>
          <w:sz w:val="24"/>
          <w:szCs w:val="24"/>
          <w:highlight w:val="yellow"/>
          <w:lang w:val="nl-BE"/>
        </w:rPr>
        <w:t>…………………………………………………….</w:t>
      </w:r>
    </w:p>
    <w:p w14:paraId="4C640C52" w14:textId="77777777" w:rsidR="00317215" w:rsidRPr="00573A8E" w:rsidRDefault="00317215" w:rsidP="00F41CF5">
      <w:pPr>
        <w:widowControl w:val="0"/>
        <w:suppressAutoHyphens/>
        <w:spacing w:before="100" w:after="0"/>
        <w:jc w:val="both"/>
        <w:rPr>
          <w:rFonts w:cs="Tahoma"/>
          <w:sz w:val="24"/>
          <w:szCs w:val="24"/>
          <w:lang w:val="nl-BE"/>
        </w:rPr>
      </w:pPr>
      <w:r w:rsidRPr="00573A8E">
        <w:rPr>
          <w:rFonts w:cs="Tahoma"/>
          <w:sz w:val="24"/>
          <w:szCs w:val="24"/>
          <w:lang w:val="nl-BE"/>
        </w:rPr>
        <w:t xml:space="preserve">De offerte dient te worden overhandigd aan de bediende van het onthaal (openingsuren van </w:t>
      </w:r>
      <w:r>
        <w:rPr>
          <w:rFonts w:cs="Tahoma"/>
          <w:sz w:val="24"/>
          <w:szCs w:val="24"/>
          <w:highlight w:val="yellow"/>
          <w:lang w:val="nl-BE"/>
        </w:rPr>
        <w:t>…</w:t>
      </w:r>
      <w:r w:rsidRPr="00183E59">
        <w:rPr>
          <w:rFonts w:cs="Tahoma"/>
          <w:sz w:val="24"/>
          <w:szCs w:val="24"/>
          <w:highlight w:val="yellow"/>
          <w:lang w:val="nl-BE"/>
        </w:rPr>
        <w:t>u tot</w:t>
      </w:r>
      <w:r>
        <w:rPr>
          <w:rFonts w:cs="Tahoma"/>
          <w:sz w:val="24"/>
          <w:szCs w:val="24"/>
          <w:highlight w:val="yellow"/>
          <w:lang w:val="nl-BE"/>
        </w:rPr>
        <w:t>…</w:t>
      </w:r>
      <w:r w:rsidRPr="00183E59">
        <w:rPr>
          <w:rFonts w:cs="Tahoma"/>
          <w:sz w:val="24"/>
          <w:szCs w:val="24"/>
          <w:highlight w:val="yellow"/>
          <w:lang w:val="nl-BE"/>
        </w:rPr>
        <w:t>u</w:t>
      </w:r>
      <w:r w:rsidRPr="00573A8E">
        <w:rPr>
          <w:rFonts w:cs="Tahoma"/>
          <w:sz w:val="24"/>
          <w:szCs w:val="24"/>
          <w:lang w:val="nl-BE"/>
        </w:rPr>
        <w:t>) of dient te worden verzonden via een postdienst.</w:t>
      </w:r>
    </w:p>
    <w:p w14:paraId="35399522" w14:textId="56D69C07" w:rsidR="00317215" w:rsidRDefault="00317215" w:rsidP="00F41CF5">
      <w:pPr>
        <w:widowControl w:val="0"/>
        <w:suppressAutoHyphens/>
        <w:spacing w:before="100" w:after="0"/>
        <w:jc w:val="both"/>
        <w:rPr>
          <w:rFonts w:cs="Tahoma"/>
          <w:sz w:val="24"/>
          <w:szCs w:val="24"/>
          <w:lang w:val="nl-BE"/>
        </w:rPr>
      </w:pPr>
      <w:r w:rsidRPr="00573A8E">
        <w:rPr>
          <w:rFonts w:cs="Tahoma"/>
          <w:sz w:val="24"/>
          <w:szCs w:val="24"/>
          <w:lang w:val="nl-BE"/>
        </w:rPr>
        <w:t>Bij verzending via een postdienst wordt de definitief gesloten envelop in een tweede envelop gestoken waarop duidelijk “</w:t>
      </w:r>
      <w:r w:rsidRPr="00573A8E">
        <w:rPr>
          <w:rFonts w:cs="Tahoma"/>
          <w:b/>
          <w:sz w:val="24"/>
          <w:szCs w:val="24"/>
          <w:lang w:val="nl-BE"/>
        </w:rPr>
        <w:t>offerte</w:t>
      </w:r>
      <w:r w:rsidRPr="00573A8E">
        <w:rPr>
          <w:rFonts w:cs="Tahoma"/>
          <w:sz w:val="24"/>
          <w:szCs w:val="24"/>
          <w:lang w:val="nl-BE"/>
        </w:rPr>
        <w:t>” wordt vermeld.</w:t>
      </w:r>
    </w:p>
    <w:p w14:paraId="022C8E1D" w14:textId="054A1488" w:rsidR="00067AD7" w:rsidRDefault="00067AD7" w:rsidP="00317215">
      <w:pPr>
        <w:widowControl w:val="0"/>
        <w:suppressAutoHyphens/>
        <w:spacing w:before="100" w:after="0"/>
        <w:jc w:val="both"/>
        <w:rPr>
          <w:rFonts w:cs="Tahoma"/>
          <w:sz w:val="24"/>
          <w:szCs w:val="24"/>
          <w:lang w:val="nl-BE"/>
        </w:rPr>
      </w:pPr>
    </w:p>
    <w:p w14:paraId="06025570" w14:textId="3F8225BA" w:rsidR="00067AD7" w:rsidRPr="00B66751" w:rsidRDefault="00067AD7" w:rsidP="00317215">
      <w:pPr>
        <w:widowControl w:val="0"/>
        <w:suppressAutoHyphens/>
        <w:spacing w:before="100" w:after="0"/>
        <w:jc w:val="both"/>
        <w:rPr>
          <w:rFonts w:cs="Tahoma"/>
          <w:color w:val="FF0000"/>
          <w:sz w:val="24"/>
          <w:szCs w:val="24"/>
          <w:lang w:val="nl-BE"/>
        </w:rPr>
      </w:pPr>
      <w:r w:rsidRPr="00B66751">
        <w:rPr>
          <w:rFonts w:cs="Tahoma"/>
          <w:color w:val="FF0000"/>
          <w:sz w:val="24"/>
          <w:szCs w:val="24"/>
          <w:lang w:val="nl-BE"/>
        </w:rPr>
        <w:t>OF</w:t>
      </w:r>
    </w:p>
    <w:p w14:paraId="67F0CC5A" w14:textId="1BDC89B1" w:rsidR="000B3420" w:rsidRDefault="000B3420" w:rsidP="00317215">
      <w:pPr>
        <w:widowControl w:val="0"/>
        <w:suppressAutoHyphens/>
        <w:spacing w:before="100" w:after="0"/>
        <w:jc w:val="both"/>
        <w:rPr>
          <w:rFonts w:cs="Tahoma"/>
          <w:sz w:val="24"/>
          <w:szCs w:val="24"/>
          <w:lang w:val="nl-BE"/>
        </w:rPr>
      </w:pPr>
    </w:p>
    <w:p w14:paraId="5FD3671C" w14:textId="617D09CF" w:rsidR="000B3420" w:rsidRPr="00B66751" w:rsidRDefault="000B3420" w:rsidP="00F41CF5">
      <w:pPr>
        <w:pStyle w:val="Plattetekst"/>
        <w:jc w:val="both"/>
        <w:rPr>
          <w:rFonts w:eastAsiaTheme="minorHAnsi"/>
          <w:sz w:val="24"/>
          <w:szCs w:val="24"/>
          <w:lang w:val="nl-BE"/>
        </w:rPr>
      </w:pPr>
      <w:r w:rsidRPr="00B66751">
        <w:rPr>
          <w:sz w:val="24"/>
          <w:szCs w:val="24"/>
        </w:rPr>
        <w:t xml:space="preserve">De offerte wordt via e-mail overgemaakt aan </w:t>
      </w:r>
      <w:r w:rsidR="00B66751" w:rsidRPr="00B66751">
        <w:rPr>
          <w:sz w:val="24"/>
          <w:szCs w:val="24"/>
          <w:highlight w:val="yellow"/>
        </w:rPr>
        <w:t>……………………….</w:t>
      </w:r>
      <w:r w:rsidR="00B66751" w:rsidRPr="00B66751">
        <w:rPr>
          <w:color w:val="FF0000"/>
          <w:sz w:val="24"/>
          <w:szCs w:val="24"/>
          <w:highlight w:val="yellow"/>
        </w:rPr>
        <w:t>(e-mailadres)</w:t>
      </w:r>
      <w:r w:rsidRPr="00B66751">
        <w:rPr>
          <w:color w:val="FF0000"/>
          <w:sz w:val="24"/>
          <w:szCs w:val="24"/>
        </w:rPr>
        <w:t xml:space="preserve"> </w:t>
      </w:r>
      <w:r w:rsidRPr="00B66751">
        <w:rPr>
          <w:sz w:val="24"/>
          <w:szCs w:val="24"/>
        </w:rPr>
        <w:t>met vermelding van het voorwerp van de opdracht : “</w:t>
      </w:r>
      <w:r w:rsidRPr="00B66751">
        <w:rPr>
          <w:sz w:val="24"/>
          <w:szCs w:val="24"/>
          <w:highlight w:val="yellow"/>
        </w:rPr>
        <w:t>……………………………………….</w:t>
      </w:r>
      <w:r w:rsidRPr="00B66751">
        <w:rPr>
          <w:sz w:val="24"/>
          <w:szCs w:val="24"/>
        </w:rPr>
        <w:t>”.</w:t>
      </w:r>
    </w:p>
    <w:p w14:paraId="4C2781CD" w14:textId="77777777" w:rsidR="000B3420" w:rsidRPr="00B66751" w:rsidRDefault="000B3420" w:rsidP="00F41CF5">
      <w:pPr>
        <w:pStyle w:val="Plattetekst"/>
        <w:jc w:val="both"/>
        <w:rPr>
          <w:sz w:val="24"/>
          <w:szCs w:val="24"/>
        </w:rPr>
      </w:pPr>
    </w:p>
    <w:p w14:paraId="22AB6D24" w14:textId="584BBEFB" w:rsidR="000B3420" w:rsidRPr="00B66751" w:rsidRDefault="000B3420" w:rsidP="00F41CF5">
      <w:pPr>
        <w:pStyle w:val="Plattetekst"/>
        <w:jc w:val="both"/>
        <w:rPr>
          <w:sz w:val="24"/>
          <w:szCs w:val="24"/>
        </w:rPr>
      </w:pPr>
      <w:r w:rsidRPr="00B66751">
        <w:rPr>
          <w:sz w:val="24"/>
          <w:szCs w:val="24"/>
        </w:rPr>
        <w:t xml:space="preserve">De uiterste datum voor het indienen van de offertes </w:t>
      </w:r>
      <w:r w:rsidRPr="00B66751">
        <w:rPr>
          <w:sz w:val="24"/>
          <w:szCs w:val="24"/>
          <w:highlight w:val="yellow"/>
        </w:rPr>
        <w:t>is</w:t>
      </w:r>
      <w:r w:rsidRPr="00B66751">
        <w:rPr>
          <w:sz w:val="24"/>
          <w:szCs w:val="24"/>
        </w:rPr>
        <w:t xml:space="preserve"> </w:t>
      </w:r>
      <w:r w:rsidRPr="00B66751">
        <w:rPr>
          <w:sz w:val="24"/>
          <w:szCs w:val="24"/>
          <w:highlight w:val="yellow"/>
        </w:rPr>
        <w:t>……………   </w:t>
      </w:r>
      <w:r w:rsidRPr="00B66751">
        <w:rPr>
          <w:color w:val="FF0000"/>
          <w:sz w:val="24"/>
          <w:szCs w:val="24"/>
        </w:rPr>
        <w:t xml:space="preserve">     </w:t>
      </w:r>
      <w:r w:rsidR="00B66751" w:rsidRPr="00B66751">
        <w:rPr>
          <w:color w:val="FF0000"/>
          <w:sz w:val="24"/>
          <w:szCs w:val="24"/>
        </w:rPr>
        <w:t xml:space="preserve">OF </w:t>
      </w:r>
      <w:r w:rsidRPr="00B66751">
        <w:rPr>
          <w:sz w:val="24"/>
          <w:szCs w:val="24"/>
          <w:highlight w:val="green"/>
        </w:rPr>
        <w:t xml:space="preserve">  zal meegedeeld worden in de uitnodigingsmail).</w:t>
      </w:r>
    </w:p>
    <w:p w14:paraId="2586C57D" w14:textId="77777777" w:rsidR="000B3420" w:rsidRPr="00B66751" w:rsidRDefault="000B3420" w:rsidP="00F41CF5">
      <w:pPr>
        <w:pStyle w:val="Plattetekst"/>
        <w:jc w:val="both"/>
        <w:rPr>
          <w:sz w:val="24"/>
          <w:szCs w:val="24"/>
        </w:rPr>
      </w:pPr>
    </w:p>
    <w:p w14:paraId="3E5303DC" w14:textId="77777777" w:rsidR="000B3420" w:rsidRPr="00B66751" w:rsidRDefault="000B3420" w:rsidP="00F41CF5">
      <w:pPr>
        <w:jc w:val="both"/>
        <w:rPr>
          <w:b/>
          <w:bCs/>
          <w:sz w:val="24"/>
          <w:szCs w:val="24"/>
        </w:rPr>
      </w:pPr>
      <w:r w:rsidRPr="00B66751">
        <w:rPr>
          <w:sz w:val="24"/>
          <w:szCs w:val="24"/>
        </w:rPr>
        <w:t>De aanbesteder heeft ervoor gekozen om geen gebruik te maken van de elektronische communicatiemiddelen (E-Tendering) en de overgangsbepaling voorzien in artikel 129 van het Koninklijk besluit van 18 april 2017 toe te passen. Enkel de offerte doorgestuurd via e-mail wordt beschouwd als geldig document in het kader van deze opdracht.</w:t>
      </w:r>
    </w:p>
    <w:p w14:paraId="11C7D249" w14:textId="77777777" w:rsidR="000B3420" w:rsidRPr="00B66751" w:rsidRDefault="000B3420" w:rsidP="00F41CF5">
      <w:pPr>
        <w:pStyle w:val="Plattetekst"/>
        <w:jc w:val="both"/>
        <w:rPr>
          <w:sz w:val="24"/>
          <w:szCs w:val="24"/>
        </w:rPr>
      </w:pPr>
    </w:p>
    <w:p w14:paraId="39DAF94F" w14:textId="77777777" w:rsidR="000B3420" w:rsidRPr="00B66751" w:rsidRDefault="000B3420" w:rsidP="00F41CF5">
      <w:pPr>
        <w:pStyle w:val="Plattetekst"/>
        <w:jc w:val="both"/>
        <w:rPr>
          <w:sz w:val="24"/>
          <w:szCs w:val="24"/>
        </w:rPr>
      </w:pPr>
      <w:r w:rsidRPr="00B66751">
        <w:rPr>
          <w:sz w:val="24"/>
          <w:szCs w:val="24"/>
        </w:rPr>
        <w:t>Door het indienen van een offerte aanvaarden de inschrijvers onvoorwaardelijk de inhoud van het bestek en de bijhorende opdrachtdocumenten en de invulling van de plaatsingsprocedure zoals deze in het bestek beschreven is en aanvaarden zij zelf door de bepalingen ervan gebonden te zijn.</w:t>
      </w:r>
    </w:p>
    <w:p w14:paraId="209B2DC8" w14:textId="243C5A2D" w:rsidR="000B3420" w:rsidRPr="00B66751" w:rsidRDefault="000B3420" w:rsidP="00F41CF5">
      <w:pPr>
        <w:jc w:val="both"/>
        <w:rPr>
          <w:b/>
          <w:bCs/>
          <w:sz w:val="24"/>
          <w:szCs w:val="24"/>
        </w:rPr>
      </w:pPr>
      <w:r w:rsidRPr="00B66751">
        <w:rPr>
          <w:sz w:val="24"/>
          <w:szCs w:val="24"/>
        </w:rPr>
        <w:t>Indien een inschrijver in dat verband een bezwaar heeft, dient hij dat schriftelijk en per aangetekende post binnen zeven kalenderdagen na ontvangst van het bestek, bekend te maken aan de aanbestedende overheid met omschrijving van de reden.</w:t>
      </w:r>
      <w:r w:rsidRPr="00B66751">
        <w:rPr>
          <w:sz w:val="24"/>
          <w:szCs w:val="24"/>
        </w:rPr>
        <w:br/>
      </w:r>
      <w:r w:rsidRPr="00B66751">
        <w:rPr>
          <w:sz w:val="24"/>
          <w:szCs w:val="24"/>
        </w:rPr>
        <w:br/>
        <w:t xml:space="preserve">Bijkomende inlichtingen inzake inhoudelijke aspecten van de opdracht kunnen worden opgevraagd bij: </w:t>
      </w:r>
      <w:r w:rsidR="00B66751" w:rsidRPr="00B66751">
        <w:rPr>
          <w:sz w:val="24"/>
          <w:szCs w:val="24"/>
          <w:highlight w:val="yellow"/>
        </w:rPr>
        <w:t>……………………….</w:t>
      </w:r>
      <w:r w:rsidR="00B66751" w:rsidRPr="00B66751">
        <w:rPr>
          <w:color w:val="FF0000"/>
          <w:sz w:val="24"/>
          <w:szCs w:val="24"/>
          <w:highlight w:val="yellow"/>
        </w:rPr>
        <w:t>(naam en e-mailadres)</w:t>
      </w:r>
      <w:r w:rsidR="00A05716">
        <w:rPr>
          <w:color w:val="FF0000"/>
          <w:sz w:val="24"/>
          <w:szCs w:val="24"/>
        </w:rPr>
        <w:t>.</w:t>
      </w:r>
    </w:p>
    <w:p w14:paraId="7C382293" w14:textId="77777777" w:rsidR="000B3420" w:rsidRPr="00B66751" w:rsidRDefault="000B3420" w:rsidP="000B3420">
      <w:pPr>
        <w:pStyle w:val="Plattetekst"/>
      </w:pPr>
    </w:p>
    <w:p w14:paraId="124355E8" w14:textId="77777777" w:rsidR="00317215" w:rsidRPr="00573A8E" w:rsidRDefault="00317215" w:rsidP="001F2814">
      <w:pPr>
        <w:pStyle w:val="Kop3"/>
        <w:rPr>
          <w:lang w:val="nl-BE"/>
        </w:rPr>
      </w:pPr>
      <w:bookmarkStart w:id="64" w:name="_Toc465679421"/>
      <w:bookmarkStart w:id="65" w:name="_Toc86149189"/>
      <w:bookmarkStart w:id="66" w:name="_Toc86149309"/>
      <w:r w:rsidRPr="00573A8E">
        <w:rPr>
          <w:lang w:val="nl-BE"/>
        </w:rPr>
        <w:lastRenderedPageBreak/>
        <w:t>Verbintenistermijn</w:t>
      </w:r>
      <w:bookmarkEnd w:id="64"/>
      <w:bookmarkEnd w:id="65"/>
      <w:bookmarkEnd w:id="66"/>
    </w:p>
    <w:p w14:paraId="3C436BF0" w14:textId="5DD7D0AA" w:rsidR="00317215" w:rsidRDefault="00317215" w:rsidP="00317215">
      <w:pPr>
        <w:widowControl w:val="0"/>
        <w:suppressAutoHyphens/>
        <w:spacing w:before="120" w:after="0"/>
        <w:jc w:val="both"/>
        <w:rPr>
          <w:rFonts w:cs="Tahoma"/>
          <w:sz w:val="24"/>
          <w:szCs w:val="24"/>
          <w:lang w:val="nl-BE"/>
        </w:rPr>
      </w:pPr>
      <w:r w:rsidRPr="00573A8E">
        <w:rPr>
          <w:rFonts w:cs="Tahoma"/>
          <w:sz w:val="24"/>
          <w:szCs w:val="24"/>
          <w:lang w:val="nl-BE"/>
        </w:rPr>
        <w:t>De inschrijvers blijven verbonden door hun offerte, zoals eventueel verbeterd door de aanbestedende overheid, gedurende 120 dagen ingaande de dag na indienen van de definitieve offertes.</w:t>
      </w:r>
    </w:p>
    <w:p w14:paraId="3B6CEF23" w14:textId="77777777" w:rsidR="001F2814" w:rsidRPr="00573A8E" w:rsidRDefault="001F2814" w:rsidP="00317215">
      <w:pPr>
        <w:widowControl w:val="0"/>
        <w:suppressAutoHyphens/>
        <w:spacing w:before="120" w:after="0"/>
        <w:jc w:val="both"/>
        <w:rPr>
          <w:rFonts w:cs="Tahoma"/>
          <w:sz w:val="24"/>
          <w:szCs w:val="24"/>
          <w:lang w:val="nl-BE"/>
        </w:rPr>
      </w:pPr>
    </w:p>
    <w:p w14:paraId="0190BB0C" w14:textId="77777777" w:rsidR="00317215" w:rsidRPr="00573A8E" w:rsidRDefault="00317215" w:rsidP="001F2814">
      <w:pPr>
        <w:pStyle w:val="Kop2"/>
        <w:rPr>
          <w:lang w:val="nl-BE"/>
        </w:rPr>
      </w:pPr>
      <w:bookmarkStart w:id="67" w:name="_Toc465679422"/>
      <w:bookmarkStart w:id="68" w:name="_Toc86149190"/>
      <w:bookmarkStart w:id="69" w:name="_Toc86149310"/>
      <w:r w:rsidRPr="00573A8E">
        <w:rPr>
          <w:lang w:val="nl-BE"/>
        </w:rPr>
        <w:t>Prijzen</w:t>
      </w:r>
      <w:bookmarkEnd w:id="67"/>
      <w:bookmarkEnd w:id="68"/>
      <w:bookmarkEnd w:id="69"/>
    </w:p>
    <w:p w14:paraId="28645B35" w14:textId="77777777" w:rsidR="00317215" w:rsidRPr="00573A8E" w:rsidRDefault="00317215" w:rsidP="001F2814">
      <w:pPr>
        <w:pStyle w:val="Kop3"/>
        <w:rPr>
          <w:lang w:val="nl-BE"/>
        </w:rPr>
      </w:pPr>
      <w:bookmarkStart w:id="70" w:name="_Toc359481346"/>
      <w:bookmarkStart w:id="71" w:name="_Toc359481823"/>
      <w:bookmarkStart w:id="72" w:name="_Toc359506032"/>
      <w:bookmarkStart w:id="73" w:name="_Toc359506059"/>
      <w:bookmarkStart w:id="74" w:name="_Toc359506271"/>
      <w:bookmarkStart w:id="75" w:name="_Toc363625739"/>
      <w:bookmarkStart w:id="76" w:name="_Toc363636312"/>
      <w:bookmarkStart w:id="77" w:name="_Toc365986105"/>
      <w:bookmarkStart w:id="78" w:name="_Toc365986133"/>
      <w:bookmarkStart w:id="79" w:name="_Toc366841112"/>
      <w:bookmarkStart w:id="80" w:name="_Toc367954889"/>
      <w:bookmarkStart w:id="81" w:name="_Toc368405020"/>
      <w:bookmarkStart w:id="82" w:name="_Toc465679423"/>
      <w:bookmarkStart w:id="83" w:name="_Toc86149191"/>
      <w:bookmarkStart w:id="84" w:name="_Toc86149311"/>
      <w:bookmarkEnd w:id="70"/>
      <w:bookmarkEnd w:id="71"/>
      <w:bookmarkEnd w:id="72"/>
      <w:bookmarkEnd w:id="73"/>
      <w:bookmarkEnd w:id="74"/>
      <w:bookmarkEnd w:id="75"/>
      <w:bookmarkEnd w:id="76"/>
      <w:bookmarkEnd w:id="77"/>
      <w:bookmarkEnd w:id="78"/>
      <w:bookmarkEnd w:id="79"/>
      <w:bookmarkEnd w:id="80"/>
      <w:bookmarkEnd w:id="81"/>
      <w:r w:rsidRPr="00573A8E">
        <w:rPr>
          <w:lang w:val="nl-BE"/>
        </w:rPr>
        <w:t>Prijzen</w:t>
      </w:r>
      <w:bookmarkEnd w:id="82"/>
      <w:bookmarkEnd w:id="83"/>
      <w:bookmarkEnd w:id="84"/>
    </w:p>
    <w:p w14:paraId="2D0BBB4D" w14:textId="77777777" w:rsidR="00317215" w:rsidRPr="00573A8E" w:rsidRDefault="00317215" w:rsidP="00317215">
      <w:pPr>
        <w:spacing w:before="120"/>
        <w:jc w:val="both"/>
        <w:rPr>
          <w:rFonts w:cs="Tahoma"/>
          <w:sz w:val="24"/>
          <w:szCs w:val="24"/>
          <w:lang w:val="nl-BE"/>
        </w:rPr>
      </w:pPr>
      <w:r w:rsidRPr="00573A8E">
        <w:rPr>
          <w:rFonts w:cs="Tahoma"/>
          <w:sz w:val="24"/>
          <w:szCs w:val="24"/>
          <w:lang w:val="nl-BE"/>
        </w:rPr>
        <w:t>Het betreft een gemengde opdracht. De inventaris omvat:</w:t>
      </w:r>
    </w:p>
    <w:p w14:paraId="361D3D0C" w14:textId="77777777" w:rsidR="00317215" w:rsidRPr="00573A8E" w:rsidRDefault="00317215" w:rsidP="00B64B4D">
      <w:pPr>
        <w:pStyle w:val="Lijstalinea"/>
        <w:numPr>
          <w:ilvl w:val="0"/>
          <w:numId w:val="4"/>
        </w:numPr>
        <w:spacing w:before="120"/>
        <w:jc w:val="both"/>
        <w:rPr>
          <w:rFonts w:cs="Tahoma"/>
          <w:sz w:val="24"/>
          <w:szCs w:val="24"/>
          <w:lang w:val="nl-BE"/>
        </w:rPr>
      </w:pPr>
      <w:r w:rsidRPr="00573A8E">
        <w:rPr>
          <w:rFonts w:cs="Tahoma"/>
          <w:sz w:val="24"/>
          <w:szCs w:val="24"/>
          <w:lang w:val="nl-BE"/>
        </w:rPr>
        <w:t>forfaitaire posten: posten tegen totale prijs;</w:t>
      </w:r>
    </w:p>
    <w:p w14:paraId="1ABBBCCE" w14:textId="77777777" w:rsidR="00317215" w:rsidRPr="00573A8E" w:rsidRDefault="00317215" w:rsidP="00B64B4D">
      <w:pPr>
        <w:pStyle w:val="Lijstalinea"/>
        <w:numPr>
          <w:ilvl w:val="0"/>
          <w:numId w:val="4"/>
        </w:numPr>
        <w:spacing w:before="120"/>
        <w:jc w:val="both"/>
        <w:rPr>
          <w:rFonts w:cs="Tahoma"/>
          <w:sz w:val="24"/>
          <w:szCs w:val="24"/>
          <w:lang w:val="nl-BE"/>
        </w:rPr>
      </w:pPr>
      <w:r w:rsidRPr="00573A8E">
        <w:rPr>
          <w:rFonts w:cs="Tahoma"/>
          <w:sz w:val="24"/>
          <w:szCs w:val="24"/>
          <w:lang w:val="nl-BE"/>
        </w:rPr>
        <w:t>eenheidsprijzen</w:t>
      </w:r>
      <w:r>
        <w:rPr>
          <w:rFonts w:cs="Tahoma"/>
          <w:sz w:val="24"/>
          <w:szCs w:val="24"/>
          <w:lang w:val="nl-BE"/>
        </w:rPr>
        <w:t>;</w:t>
      </w:r>
    </w:p>
    <w:p w14:paraId="2F46F8EA" w14:textId="77777777" w:rsidR="00317215" w:rsidRPr="00573A8E" w:rsidRDefault="00317215" w:rsidP="00B64B4D">
      <w:pPr>
        <w:pStyle w:val="Lijstalinea"/>
        <w:numPr>
          <w:ilvl w:val="0"/>
          <w:numId w:val="4"/>
        </w:numPr>
        <w:spacing w:before="120"/>
        <w:jc w:val="both"/>
        <w:rPr>
          <w:rStyle w:val="Verwijzingopmerking"/>
          <w:rFonts w:cs="Tahoma"/>
          <w:sz w:val="24"/>
          <w:szCs w:val="24"/>
          <w:lang w:val="nl-BE"/>
        </w:rPr>
      </w:pPr>
      <w:r w:rsidRPr="00573A8E">
        <w:rPr>
          <w:rFonts w:cs="Tahoma"/>
          <w:sz w:val="24"/>
          <w:szCs w:val="24"/>
          <w:lang w:val="nl-BE"/>
        </w:rPr>
        <w:t>regieprijzen.</w:t>
      </w:r>
    </w:p>
    <w:p w14:paraId="50C7E6D3" w14:textId="77777777" w:rsidR="00317215" w:rsidRPr="00573A8E" w:rsidRDefault="00317215" w:rsidP="00317215">
      <w:pPr>
        <w:widowControl w:val="0"/>
        <w:suppressAutoHyphens/>
        <w:autoSpaceDE w:val="0"/>
        <w:autoSpaceDN w:val="0"/>
        <w:adjustRightInd w:val="0"/>
        <w:spacing w:before="120" w:after="0"/>
        <w:jc w:val="both"/>
        <w:rPr>
          <w:rFonts w:cs="Tahoma"/>
          <w:iCs/>
          <w:sz w:val="24"/>
          <w:szCs w:val="24"/>
          <w:lang w:val="nl-BE" w:eastAsia="nl-NL"/>
        </w:rPr>
      </w:pPr>
      <w:r w:rsidRPr="00573A8E">
        <w:rPr>
          <w:rFonts w:cs="Tahoma"/>
          <w:iCs/>
          <w:sz w:val="24"/>
          <w:szCs w:val="24"/>
          <w:lang w:val="nl-BE" w:eastAsia="nl-NL"/>
        </w:rPr>
        <w:t>De prijzen worden in de offerte in euro uitgedrukt.</w:t>
      </w:r>
    </w:p>
    <w:p w14:paraId="1FEF00E0" w14:textId="77777777" w:rsidR="00317215" w:rsidRPr="00573A8E" w:rsidRDefault="00317215" w:rsidP="00317215">
      <w:pPr>
        <w:widowControl w:val="0"/>
        <w:suppressAutoHyphens/>
        <w:autoSpaceDE w:val="0"/>
        <w:autoSpaceDN w:val="0"/>
        <w:adjustRightInd w:val="0"/>
        <w:spacing w:before="120" w:after="0"/>
        <w:jc w:val="both"/>
        <w:rPr>
          <w:rFonts w:cs="Tahoma"/>
          <w:iCs/>
          <w:sz w:val="24"/>
          <w:szCs w:val="24"/>
          <w:lang w:val="nl-BE" w:eastAsia="nl-NL"/>
        </w:rPr>
      </w:pPr>
      <w:r w:rsidRPr="00573A8E">
        <w:rPr>
          <w:rFonts w:cs="Tahoma"/>
          <w:iCs/>
          <w:sz w:val="24"/>
          <w:szCs w:val="24"/>
          <w:lang w:val="nl-BE" w:eastAsia="nl-NL"/>
        </w:rPr>
        <w:t>Alle heffingen welke de opdracht belasten, met uitzondering van de btw, vallen ten laste van de dienstverlener en worden verondersteld te zijn begrepen in het ereloon van de opdracht.</w:t>
      </w:r>
    </w:p>
    <w:p w14:paraId="2F014B25" w14:textId="77777777" w:rsidR="00317215" w:rsidRPr="00573A8E" w:rsidRDefault="00317215" w:rsidP="00317215">
      <w:pPr>
        <w:widowControl w:val="0"/>
        <w:suppressAutoHyphens/>
        <w:autoSpaceDE w:val="0"/>
        <w:autoSpaceDN w:val="0"/>
        <w:adjustRightInd w:val="0"/>
        <w:spacing w:before="120" w:after="0"/>
        <w:jc w:val="both"/>
        <w:rPr>
          <w:rFonts w:cs="Tahoma"/>
          <w:iCs/>
          <w:sz w:val="24"/>
          <w:szCs w:val="24"/>
          <w:lang w:val="nl-BE" w:eastAsia="nl-NL"/>
        </w:rPr>
      </w:pPr>
      <w:r w:rsidRPr="00573A8E">
        <w:rPr>
          <w:rFonts w:cs="Tahoma"/>
          <w:iCs/>
          <w:sz w:val="24"/>
          <w:szCs w:val="24"/>
          <w:lang w:val="nl-BE" w:eastAsia="nl-NL"/>
        </w:rPr>
        <w:t>Het totale offertebedrag wordt voluit geschreven (in het inschrijvingsbiljet). De prijzen worden afgerond tot 2 cijfers na de komma. Is een prijs in cijfers en voluit in letters uitgedrukt en bestaat hiertussen een verschil, dan geldt, voor zover de eigenlijke bedoeling van de inschrijver niet kan worden gekend, de voluit geschreven prijs.</w:t>
      </w:r>
    </w:p>
    <w:p w14:paraId="5FACA601" w14:textId="3A5C361B" w:rsidR="00317215" w:rsidRDefault="00317215" w:rsidP="00317215">
      <w:pPr>
        <w:widowControl w:val="0"/>
        <w:suppressAutoHyphens/>
        <w:autoSpaceDE w:val="0"/>
        <w:autoSpaceDN w:val="0"/>
        <w:adjustRightInd w:val="0"/>
        <w:spacing w:before="120" w:after="0"/>
        <w:jc w:val="both"/>
        <w:rPr>
          <w:rFonts w:cs="Tahoma"/>
          <w:iCs/>
          <w:sz w:val="24"/>
          <w:szCs w:val="24"/>
          <w:lang w:val="nl-BE" w:eastAsia="nl-NL"/>
        </w:rPr>
      </w:pPr>
      <w:r w:rsidRPr="00573A8E">
        <w:rPr>
          <w:rFonts w:cs="Tahoma"/>
          <w:iCs/>
          <w:sz w:val="24"/>
          <w:szCs w:val="24"/>
          <w:lang w:val="nl-BE" w:eastAsia="nl-NL"/>
        </w:rPr>
        <w:t>De eenheidsprijzen en de globale prijzen voor iedere post van de inventaris worden opgegeven met inachtneming van de betrekkelijke waarde van die posten ten opzichte van het totale offertebedrag. Al de algemene en financiële kosten alsmede de winst worden, in verhouding tot hun belangrijkheid, verdeeld over de onderscheiden posten. Alle kosten verbonden aan het gebruik van software, rekenmodellen e.a. waarop licenties rusten zijn inbegrepen in de eenheidsprijzen en forfaitaire prijzen</w:t>
      </w:r>
      <w:r>
        <w:rPr>
          <w:rFonts w:cs="Tahoma"/>
          <w:iCs/>
          <w:sz w:val="24"/>
          <w:szCs w:val="24"/>
          <w:lang w:val="nl-BE" w:eastAsia="nl-NL"/>
        </w:rPr>
        <w:t>.</w:t>
      </w:r>
    </w:p>
    <w:p w14:paraId="7E9487C4" w14:textId="77777777" w:rsidR="00A05716" w:rsidRPr="00573A8E" w:rsidRDefault="00A05716" w:rsidP="00317215">
      <w:pPr>
        <w:widowControl w:val="0"/>
        <w:suppressAutoHyphens/>
        <w:autoSpaceDE w:val="0"/>
        <w:autoSpaceDN w:val="0"/>
        <w:adjustRightInd w:val="0"/>
        <w:spacing w:before="120" w:after="0"/>
        <w:jc w:val="both"/>
        <w:rPr>
          <w:rFonts w:cs="Tahoma"/>
          <w:iCs/>
          <w:sz w:val="24"/>
          <w:szCs w:val="24"/>
          <w:lang w:val="nl-BE" w:eastAsia="nl-NL"/>
        </w:rPr>
      </w:pPr>
    </w:p>
    <w:p w14:paraId="4BB634E4" w14:textId="77777777" w:rsidR="00317215" w:rsidRPr="00573A8E" w:rsidRDefault="00317215" w:rsidP="001F2814">
      <w:pPr>
        <w:pStyle w:val="Kop3"/>
        <w:rPr>
          <w:lang w:val="nl-BE"/>
        </w:rPr>
      </w:pPr>
      <w:bookmarkStart w:id="85" w:name="_Toc465679424"/>
      <w:bookmarkStart w:id="86" w:name="_Toc86149192"/>
      <w:bookmarkStart w:id="87" w:name="_Toc86149312"/>
      <w:r w:rsidRPr="00573A8E">
        <w:rPr>
          <w:lang w:val="nl-BE"/>
        </w:rPr>
        <w:t>Prijsherziening</w:t>
      </w:r>
      <w:bookmarkEnd w:id="85"/>
      <w:bookmarkEnd w:id="86"/>
      <w:bookmarkEnd w:id="87"/>
    </w:p>
    <w:p w14:paraId="2817E5AC" w14:textId="77777777" w:rsidR="00317215" w:rsidRPr="00573A8E" w:rsidRDefault="00317215" w:rsidP="00F41CF5">
      <w:pPr>
        <w:tabs>
          <w:tab w:val="left" w:pos="567"/>
        </w:tabs>
        <w:jc w:val="both"/>
        <w:rPr>
          <w:rFonts w:cs="Tahoma"/>
          <w:i/>
          <w:sz w:val="24"/>
          <w:szCs w:val="24"/>
          <w:lang w:val="nl-BE"/>
        </w:rPr>
      </w:pPr>
      <w:r w:rsidRPr="00573A8E">
        <w:rPr>
          <w:rFonts w:cs="Tahoma"/>
          <w:i/>
          <w:sz w:val="24"/>
          <w:szCs w:val="24"/>
          <w:lang w:val="nl-BE"/>
        </w:rPr>
        <w:t xml:space="preserve">Voorzien van een prijsherzieningsformule indien het een opdracht betreft met een geraamd bedrag van minstens 120.000 euro, of een opdracht waarvan de initiële uitvoeringstermijn minstens 120 werkdagen of 180 kalenderdagen beslaat. In gemotiveerde gevallen kan hiervan worden afgeweken. </w:t>
      </w:r>
    </w:p>
    <w:p w14:paraId="37D2BEF7" w14:textId="17275DE2" w:rsidR="00317215" w:rsidRPr="00573A8E" w:rsidRDefault="00317215" w:rsidP="00F41CF5">
      <w:pPr>
        <w:widowControl w:val="0"/>
        <w:suppressAutoHyphens/>
        <w:spacing w:before="120" w:after="0"/>
        <w:jc w:val="both"/>
        <w:rPr>
          <w:rFonts w:cs="Tahoma"/>
          <w:sz w:val="24"/>
          <w:szCs w:val="24"/>
          <w:lang w:val="nl-BE"/>
        </w:rPr>
      </w:pPr>
      <w:r w:rsidRPr="00573A8E">
        <w:rPr>
          <w:rFonts w:cs="Tahoma"/>
          <w:sz w:val="24"/>
          <w:szCs w:val="24"/>
          <w:lang w:val="nl-BE"/>
        </w:rPr>
        <w:t>De betalingen zullen worden aangepast aan de schommelingen van de index der consumptieprijzen of index</w:t>
      </w:r>
      <w:r>
        <w:rPr>
          <w:rFonts w:cs="Tahoma"/>
          <w:sz w:val="24"/>
          <w:szCs w:val="24"/>
          <w:lang w:val="nl-BE"/>
        </w:rPr>
        <w:t xml:space="preserve"> van </w:t>
      </w:r>
      <w:r w:rsidR="009806BD">
        <w:rPr>
          <w:rFonts w:cs="Tahoma"/>
          <w:sz w:val="24"/>
          <w:szCs w:val="24"/>
          <w:lang w:val="nl-BE"/>
        </w:rPr>
        <w:t>salarissen</w:t>
      </w:r>
      <w:r>
        <w:rPr>
          <w:rFonts w:cs="Tahoma"/>
          <w:sz w:val="24"/>
          <w:szCs w:val="24"/>
          <w:lang w:val="nl-BE"/>
        </w:rPr>
        <w:t xml:space="preserve"> ANPC PC200</w:t>
      </w:r>
      <w:r w:rsidRPr="00573A8E">
        <w:rPr>
          <w:rFonts w:cs="Tahoma"/>
          <w:sz w:val="24"/>
          <w:szCs w:val="24"/>
          <w:lang w:val="nl-BE"/>
        </w:rPr>
        <w:t xml:space="preserve"> (artikel 20 §1 KB Plaatsing).</w:t>
      </w:r>
    </w:p>
    <w:p w14:paraId="2AF4EE83" w14:textId="77777777" w:rsidR="00317215" w:rsidRPr="00573A8E" w:rsidRDefault="00317215" w:rsidP="00317215">
      <w:pPr>
        <w:widowControl w:val="0"/>
        <w:suppressAutoHyphens/>
        <w:spacing w:before="120" w:after="0"/>
        <w:jc w:val="both"/>
        <w:rPr>
          <w:rFonts w:cs="Tahoma"/>
          <w:sz w:val="24"/>
          <w:szCs w:val="24"/>
          <w:lang w:val="nl-BE"/>
        </w:rPr>
      </w:pPr>
    </w:p>
    <w:p w14:paraId="116ED6D5" w14:textId="77777777" w:rsidR="00317215" w:rsidRPr="00573A8E" w:rsidRDefault="00317215" w:rsidP="001F2814">
      <w:pPr>
        <w:pStyle w:val="Kop3"/>
        <w:rPr>
          <w:lang w:val="nl-BE"/>
        </w:rPr>
      </w:pPr>
      <w:bookmarkStart w:id="88" w:name="_Toc465679425"/>
      <w:bookmarkStart w:id="89" w:name="_Toc86149193"/>
      <w:bookmarkStart w:id="90" w:name="_Toc86149313"/>
      <w:r w:rsidRPr="00573A8E">
        <w:rPr>
          <w:lang w:val="nl-BE"/>
        </w:rPr>
        <w:t>Prijsonderzoek</w:t>
      </w:r>
      <w:bookmarkEnd w:id="88"/>
      <w:bookmarkEnd w:id="89"/>
      <w:bookmarkEnd w:id="90"/>
    </w:p>
    <w:p w14:paraId="6434688B" w14:textId="77777777" w:rsidR="00317215" w:rsidRPr="00573A8E" w:rsidRDefault="00317215" w:rsidP="00317215">
      <w:pPr>
        <w:widowControl w:val="0"/>
        <w:suppressAutoHyphens/>
        <w:spacing w:before="120" w:after="0"/>
        <w:jc w:val="both"/>
        <w:rPr>
          <w:rFonts w:cs="Tahoma"/>
          <w:sz w:val="24"/>
          <w:szCs w:val="24"/>
          <w:lang w:val="nl-BE"/>
        </w:rPr>
      </w:pPr>
      <w:r w:rsidRPr="00573A8E">
        <w:rPr>
          <w:rFonts w:cs="Tahoma"/>
          <w:sz w:val="24"/>
          <w:szCs w:val="24"/>
          <w:lang w:val="nl-BE"/>
        </w:rPr>
        <w:t>Op verzoek van de aanbestedende overheid verstrekt de inschrijver alle nodige inlichtingen om het prijsonderzoek van zijn offerte mogelijk te maken.</w:t>
      </w:r>
    </w:p>
    <w:p w14:paraId="499B7B0E" w14:textId="77777777" w:rsidR="00317215" w:rsidRPr="00573A8E" w:rsidRDefault="00317215" w:rsidP="00317215">
      <w:pPr>
        <w:widowControl w:val="0"/>
        <w:suppressAutoHyphens/>
        <w:spacing w:before="120" w:after="0"/>
        <w:jc w:val="both"/>
        <w:rPr>
          <w:rFonts w:cs="Tahoma"/>
          <w:sz w:val="24"/>
          <w:szCs w:val="24"/>
          <w:lang w:val="nl-BE"/>
        </w:rPr>
      </w:pPr>
      <w:r w:rsidRPr="00573A8E">
        <w:rPr>
          <w:rFonts w:cs="Tahoma"/>
          <w:sz w:val="24"/>
          <w:szCs w:val="24"/>
          <w:lang w:val="nl-BE"/>
        </w:rPr>
        <w:t xml:space="preserve">De aanbestedende overheid kan ofwel zelf overgaan tot, ofwel een persoon aanduiden voor het uitvoeren van alle verificaties van de boekhoudkundige stukken en alle onderzoeken ter </w:t>
      </w:r>
      <w:r w:rsidRPr="00573A8E">
        <w:rPr>
          <w:rFonts w:cs="Tahoma"/>
          <w:sz w:val="24"/>
          <w:szCs w:val="24"/>
          <w:lang w:val="nl-BE"/>
        </w:rPr>
        <w:lastRenderedPageBreak/>
        <w:t>plaatse, teneinde de juistheid na te gaan van de gegevens die de inschrijver in het raam van het prijsonderzoek heeft verstrekt.</w:t>
      </w:r>
    </w:p>
    <w:p w14:paraId="6CCCAAC4" w14:textId="77777777" w:rsidR="00317215" w:rsidRPr="00573A8E" w:rsidRDefault="00317215" w:rsidP="00317215">
      <w:pPr>
        <w:widowControl w:val="0"/>
        <w:suppressAutoHyphens/>
        <w:spacing w:before="120" w:after="0"/>
        <w:jc w:val="both"/>
        <w:rPr>
          <w:rFonts w:cs="Tahoma"/>
          <w:sz w:val="24"/>
          <w:szCs w:val="24"/>
          <w:lang w:val="nl-BE"/>
        </w:rPr>
      </w:pPr>
    </w:p>
    <w:p w14:paraId="02C00383" w14:textId="77777777" w:rsidR="00317215" w:rsidRPr="00573A8E" w:rsidRDefault="00317215" w:rsidP="001F2814">
      <w:pPr>
        <w:pStyle w:val="Kop2"/>
        <w:rPr>
          <w:lang w:val="nl-BE"/>
        </w:rPr>
      </w:pPr>
      <w:bookmarkStart w:id="91" w:name="_Toc465679426"/>
      <w:bookmarkStart w:id="92" w:name="_Toc86149194"/>
      <w:bookmarkStart w:id="93" w:name="_Toc86149314"/>
      <w:r w:rsidRPr="00573A8E">
        <w:rPr>
          <w:lang w:val="nl-BE"/>
        </w:rPr>
        <w:t>Onderzoek offerte</w:t>
      </w:r>
      <w:bookmarkEnd w:id="91"/>
      <w:bookmarkEnd w:id="92"/>
      <w:bookmarkEnd w:id="93"/>
    </w:p>
    <w:p w14:paraId="1B53780F" w14:textId="77777777" w:rsidR="00317215" w:rsidRPr="00573A8E" w:rsidRDefault="00317215" w:rsidP="001F2814">
      <w:pPr>
        <w:pStyle w:val="Kop3"/>
        <w:rPr>
          <w:lang w:val="nl-BE"/>
        </w:rPr>
      </w:pPr>
      <w:bookmarkStart w:id="94" w:name="_Toc359481832"/>
      <w:bookmarkStart w:id="95" w:name="_Toc359506041"/>
      <w:bookmarkStart w:id="96" w:name="_Toc359506068"/>
      <w:bookmarkStart w:id="97" w:name="_Toc359506280"/>
      <w:bookmarkStart w:id="98" w:name="_Toc363625748"/>
      <w:bookmarkStart w:id="99" w:name="_Toc363636321"/>
      <w:bookmarkStart w:id="100" w:name="_Toc365986115"/>
      <w:bookmarkStart w:id="101" w:name="_Toc365986143"/>
      <w:bookmarkStart w:id="102" w:name="_Toc366841122"/>
      <w:bookmarkStart w:id="103" w:name="_Toc367954899"/>
      <w:bookmarkStart w:id="104" w:name="_Toc368405030"/>
      <w:bookmarkStart w:id="105" w:name="_Toc465679427"/>
      <w:bookmarkStart w:id="106" w:name="_Toc86149195"/>
      <w:bookmarkStart w:id="107" w:name="_Toc86149315"/>
      <w:bookmarkEnd w:id="94"/>
      <w:bookmarkEnd w:id="95"/>
      <w:bookmarkEnd w:id="96"/>
      <w:bookmarkEnd w:id="97"/>
      <w:bookmarkEnd w:id="98"/>
      <w:bookmarkEnd w:id="99"/>
      <w:bookmarkEnd w:id="100"/>
      <w:bookmarkEnd w:id="101"/>
      <w:bookmarkEnd w:id="102"/>
      <w:bookmarkEnd w:id="103"/>
      <w:bookmarkEnd w:id="104"/>
      <w:r w:rsidRPr="00573A8E">
        <w:rPr>
          <w:lang w:val="nl-BE"/>
        </w:rPr>
        <w:t>Selectie</w:t>
      </w:r>
      <w:bookmarkEnd w:id="105"/>
      <w:bookmarkEnd w:id="106"/>
      <w:bookmarkEnd w:id="107"/>
    </w:p>
    <w:p w14:paraId="6C318528" w14:textId="77777777" w:rsidR="00317215" w:rsidRPr="00573A8E" w:rsidRDefault="00317215" w:rsidP="00F41CF5">
      <w:pPr>
        <w:jc w:val="both"/>
        <w:rPr>
          <w:rFonts w:cs="Tahoma"/>
          <w:sz w:val="24"/>
          <w:szCs w:val="24"/>
          <w:lang w:val="nl-BE"/>
        </w:rPr>
      </w:pPr>
      <w:r w:rsidRPr="00573A8E">
        <w:rPr>
          <w:rFonts w:cs="Tahoma"/>
          <w:sz w:val="24"/>
          <w:szCs w:val="24"/>
          <w:lang w:val="nl-BE"/>
        </w:rPr>
        <w:t>Verplichte uitsluitingsgevallen en rsz- en fiscale verplichtingen  (art. 61, §§ 1, 2 (5° en 6°), 3 en 4, arts. 62 en 63 kb plaatsing)</w:t>
      </w:r>
    </w:p>
    <w:p w14:paraId="42CE38BB" w14:textId="77777777" w:rsidR="00317215" w:rsidRPr="00573A8E" w:rsidRDefault="00317215" w:rsidP="00F41CF5">
      <w:pPr>
        <w:jc w:val="both"/>
        <w:rPr>
          <w:rFonts w:cs="Tahoma"/>
          <w:sz w:val="24"/>
          <w:szCs w:val="24"/>
          <w:lang w:val="nl-BE"/>
        </w:rPr>
      </w:pPr>
      <w:r w:rsidRPr="00573A8E">
        <w:rPr>
          <w:rFonts w:cs="Tahoma"/>
          <w:sz w:val="24"/>
          <w:szCs w:val="24"/>
          <w:lang w:val="nl-BE"/>
        </w:rPr>
        <w:t>Door in te schrijven op deze opdracht, verklaart de inschrijver zich niet in een toestand van uitsluiting te bevinden, zoals bedoeld in art. 61, §1 en §2, 5° en 6° kb plaatsing.</w:t>
      </w:r>
    </w:p>
    <w:p w14:paraId="0581F70E" w14:textId="0191415D" w:rsidR="00317215" w:rsidRPr="00573A8E" w:rsidRDefault="00317215" w:rsidP="00F41CF5">
      <w:pPr>
        <w:jc w:val="both"/>
        <w:rPr>
          <w:rFonts w:cs="Tahoma"/>
          <w:sz w:val="24"/>
          <w:szCs w:val="24"/>
          <w:lang w:val="nl-BE"/>
        </w:rPr>
      </w:pPr>
      <w:r w:rsidRPr="00573A8E">
        <w:rPr>
          <w:rFonts w:cs="Tahoma"/>
          <w:sz w:val="24"/>
          <w:szCs w:val="24"/>
          <w:lang w:val="nl-BE"/>
        </w:rPr>
        <w:t xml:space="preserve">Voor de </w:t>
      </w:r>
      <w:r w:rsidR="000C2A8C">
        <w:rPr>
          <w:rFonts w:cs="Tahoma"/>
          <w:sz w:val="24"/>
          <w:szCs w:val="24"/>
          <w:lang w:val="nl-BE"/>
        </w:rPr>
        <w:t>B</w:t>
      </w:r>
      <w:r w:rsidRPr="00573A8E">
        <w:rPr>
          <w:rFonts w:cs="Tahoma"/>
          <w:sz w:val="24"/>
          <w:szCs w:val="24"/>
          <w:lang w:val="nl-BE"/>
        </w:rPr>
        <w:t xml:space="preserve">elgische inschrijver vraagt de aanbestedende overheid </w:t>
      </w:r>
      <w:r w:rsidRPr="00573A8E">
        <w:rPr>
          <w:rFonts w:cs="Tahoma"/>
          <w:color w:val="000000"/>
          <w:sz w:val="24"/>
          <w:szCs w:val="24"/>
          <w:u w:val="single"/>
          <w:lang w:val="nl-BE"/>
        </w:rPr>
        <w:t xml:space="preserve">binnen de 48u na de openingszitting </w:t>
      </w:r>
      <w:r w:rsidRPr="00573A8E">
        <w:rPr>
          <w:rFonts w:cs="Tahoma"/>
          <w:sz w:val="24"/>
          <w:szCs w:val="24"/>
          <w:lang w:val="nl-BE"/>
        </w:rPr>
        <w:t>het rsz-attest en het attest van fiscale schulden via elektronische weg op conform art. 60, §1.</w:t>
      </w:r>
    </w:p>
    <w:p w14:paraId="65EF7C2C" w14:textId="77777777" w:rsidR="00317215" w:rsidRPr="00573A8E" w:rsidRDefault="00317215" w:rsidP="00F41CF5">
      <w:pPr>
        <w:jc w:val="both"/>
        <w:rPr>
          <w:rFonts w:cs="Tahoma"/>
          <w:color w:val="000000"/>
          <w:sz w:val="24"/>
          <w:szCs w:val="24"/>
          <w:lang w:val="nl-BE"/>
        </w:rPr>
      </w:pPr>
      <w:r w:rsidRPr="00573A8E">
        <w:rPr>
          <w:rFonts w:cs="Tahoma"/>
          <w:color w:val="000000"/>
          <w:sz w:val="24"/>
          <w:szCs w:val="24"/>
          <w:lang w:val="nl-BE"/>
        </w:rPr>
        <w:t>De aanbestedende overheid zal controleren of de inschrijver zich niet in een toestand van uitsluiting bevindt door het digitaal opvragen van het attest van de FOD Financiën m.b.t. de fiscale verplichtingen.</w:t>
      </w:r>
    </w:p>
    <w:p w14:paraId="2F7B84A5" w14:textId="77777777" w:rsidR="00317215" w:rsidRPr="00573A8E" w:rsidRDefault="00317215" w:rsidP="00F41CF5">
      <w:pPr>
        <w:jc w:val="both"/>
        <w:rPr>
          <w:rFonts w:cs="Tahoma"/>
          <w:sz w:val="24"/>
          <w:szCs w:val="24"/>
          <w:lang w:val="nl-BE"/>
        </w:rPr>
      </w:pPr>
      <w:r w:rsidRPr="00573A8E">
        <w:rPr>
          <w:rFonts w:cs="Tahoma"/>
          <w:sz w:val="24"/>
          <w:szCs w:val="24"/>
          <w:lang w:val="nl-BE"/>
        </w:rPr>
        <w:t>De aanbestedende overheid zal eveneens controleren of de inschrijver zich niet in een toestand van uitsluiting bevindt door het digitaal opvragen van de attesten m.b.t. niet-faillissement en rsz.</w:t>
      </w:r>
    </w:p>
    <w:p w14:paraId="309C6D8F" w14:textId="77777777" w:rsidR="00317215" w:rsidRPr="00573A8E" w:rsidRDefault="00317215" w:rsidP="00F41CF5">
      <w:pPr>
        <w:jc w:val="both"/>
        <w:rPr>
          <w:rFonts w:cs="Tahoma"/>
          <w:sz w:val="24"/>
          <w:szCs w:val="24"/>
          <w:lang w:val="nl-BE"/>
        </w:rPr>
      </w:pPr>
      <w:r w:rsidRPr="00573A8E">
        <w:rPr>
          <w:rFonts w:cs="Tahoma"/>
          <w:sz w:val="24"/>
          <w:szCs w:val="24"/>
          <w:lang w:val="nl-BE"/>
        </w:rPr>
        <w:t>Gezien de uittreksels uit het strafregister door het opdrachtgevend bestuur niet digitaal kosteloos kunnen opgevraagd worden, dient de inschrijver volgende attesten toe te voegen aan zijn offerte:</w:t>
      </w:r>
    </w:p>
    <w:p w14:paraId="7C23C297" w14:textId="77777777" w:rsidR="00317215" w:rsidRPr="00573A8E" w:rsidRDefault="00317215" w:rsidP="00B64B4D">
      <w:pPr>
        <w:pStyle w:val="Lijstalinea"/>
        <w:numPr>
          <w:ilvl w:val="0"/>
          <w:numId w:val="19"/>
        </w:numPr>
        <w:spacing w:before="120"/>
        <w:ind w:left="357" w:hanging="357"/>
        <w:jc w:val="both"/>
        <w:rPr>
          <w:rFonts w:cs="Tahoma"/>
          <w:color w:val="000000"/>
          <w:sz w:val="24"/>
          <w:szCs w:val="24"/>
          <w:lang w:val="nl-BE"/>
        </w:rPr>
      </w:pPr>
      <w:r w:rsidRPr="00573A8E">
        <w:rPr>
          <w:rFonts w:cs="Tahoma"/>
          <w:b/>
          <w:bCs/>
          <w:color w:val="000000"/>
          <w:sz w:val="24"/>
          <w:szCs w:val="24"/>
          <w:lang w:val="nl-BE"/>
        </w:rPr>
        <w:t>Uittreksel uit het strafregister</w:t>
      </w:r>
      <w:r w:rsidRPr="00573A8E">
        <w:rPr>
          <w:rFonts w:cs="Tahoma"/>
          <w:color w:val="000000"/>
          <w:sz w:val="24"/>
          <w:szCs w:val="24"/>
          <w:lang w:val="nl-BE"/>
        </w:rPr>
        <w:t xml:space="preserve"> (of een evenwaardig document uitgereikt door een gerechtelijke of overheidsinstantie van het land van oorsprong of herkomst) </w:t>
      </w:r>
      <w:r w:rsidRPr="00573A8E">
        <w:rPr>
          <w:rFonts w:cs="Tahoma"/>
          <w:color w:val="000000"/>
          <w:sz w:val="24"/>
          <w:szCs w:val="24"/>
          <w:u w:val="single"/>
          <w:lang w:val="nl-BE"/>
        </w:rPr>
        <w:t>niet ouder dan 6 maand op de uiterste datum van indiening van de offertes</w:t>
      </w:r>
      <w:r w:rsidRPr="00573A8E">
        <w:rPr>
          <w:rFonts w:cs="Tahoma"/>
          <w:color w:val="000000"/>
          <w:sz w:val="24"/>
          <w:szCs w:val="24"/>
          <w:lang w:val="nl-BE"/>
        </w:rPr>
        <w:t>, waaruit de professionele integriteit blijkt van de zaakvoerder of de afgevaardigd bestuurder en/of de gemachtigde ondertekenaar van de offerte;</w:t>
      </w:r>
    </w:p>
    <w:p w14:paraId="02ED0B2D" w14:textId="77777777" w:rsidR="00317215" w:rsidRPr="00573A8E" w:rsidRDefault="00317215" w:rsidP="00B64B4D">
      <w:pPr>
        <w:pStyle w:val="Lijstalinea"/>
        <w:numPr>
          <w:ilvl w:val="0"/>
          <w:numId w:val="19"/>
        </w:numPr>
        <w:spacing w:before="120"/>
        <w:ind w:left="357" w:hanging="357"/>
        <w:jc w:val="both"/>
        <w:rPr>
          <w:rFonts w:cs="Tahoma"/>
          <w:color w:val="000000"/>
          <w:sz w:val="24"/>
          <w:szCs w:val="24"/>
          <w:lang w:val="nl-BE"/>
        </w:rPr>
      </w:pPr>
      <w:r w:rsidRPr="00573A8E">
        <w:rPr>
          <w:rFonts w:cs="Tahoma"/>
          <w:b/>
          <w:bCs/>
          <w:color w:val="000000"/>
          <w:sz w:val="24"/>
          <w:szCs w:val="24"/>
          <w:lang w:val="nl-BE"/>
        </w:rPr>
        <w:t>Uittreksel uit het strafregister</w:t>
      </w:r>
      <w:r w:rsidRPr="00573A8E">
        <w:rPr>
          <w:rFonts w:cs="Tahoma"/>
          <w:color w:val="000000"/>
          <w:sz w:val="24"/>
          <w:szCs w:val="24"/>
          <w:lang w:val="nl-BE"/>
        </w:rPr>
        <w:t xml:space="preserve"> (of een evenwaardig document uitgereikt door een gerechtelijke of overheidsinstantie van het land van oorsprong of herkomst) </w:t>
      </w:r>
      <w:r w:rsidRPr="00573A8E">
        <w:rPr>
          <w:rFonts w:cs="Tahoma"/>
          <w:color w:val="000000"/>
          <w:sz w:val="24"/>
          <w:szCs w:val="24"/>
          <w:u w:val="single"/>
          <w:lang w:val="nl-BE"/>
        </w:rPr>
        <w:t>niet ouder dan 6 maand op de uiterste datum van indiening van de offertes</w:t>
      </w:r>
      <w:r w:rsidRPr="00573A8E">
        <w:rPr>
          <w:rFonts w:cs="Tahoma"/>
          <w:color w:val="000000"/>
          <w:sz w:val="24"/>
          <w:szCs w:val="24"/>
          <w:lang w:val="nl-BE"/>
        </w:rPr>
        <w:t>, waaruit de professionele integriteit blijkt van de inschrijver (indien inschrijving van rechtspersoon);</w:t>
      </w:r>
    </w:p>
    <w:p w14:paraId="5AD27B9D" w14:textId="77777777" w:rsidR="00317215" w:rsidRPr="00573A8E" w:rsidRDefault="00317215" w:rsidP="00317215">
      <w:pPr>
        <w:jc w:val="both"/>
        <w:rPr>
          <w:rFonts w:cs="Tahoma"/>
          <w:color w:val="000000"/>
          <w:sz w:val="24"/>
          <w:szCs w:val="24"/>
          <w:lang w:val="nl-BE"/>
        </w:rPr>
      </w:pPr>
      <w:r w:rsidRPr="00573A8E">
        <w:rPr>
          <w:rFonts w:cs="Tahoma"/>
          <w:color w:val="000000"/>
          <w:sz w:val="24"/>
          <w:szCs w:val="24"/>
          <w:lang w:val="nl-BE"/>
        </w:rPr>
        <w:t>OPGELET: Buitenlandse inschrijvers die zelf, of hun personeel, niet onderworpen zijn aan de Belgische regelgeving, dienen bij hun offerte alle bewijsstukken te voegen dat zij hun verplichtingen (inzake niet-faillissement, fiscale verplichtingen en sociale verplichtingen, …) hebben vervuld:</w:t>
      </w:r>
    </w:p>
    <w:p w14:paraId="57DD0DB4" w14:textId="77777777" w:rsidR="00317215" w:rsidRPr="00573A8E" w:rsidRDefault="00317215" w:rsidP="00B64B4D">
      <w:pPr>
        <w:pStyle w:val="Lijstalinea"/>
        <w:numPr>
          <w:ilvl w:val="0"/>
          <w:numId w:val="20"/>
        </w:numPr>
        <w:ind w:left="714" w:hanging="357"/>
        <w:jc w:val="both"/>
        <w:rPr>
          <w:rFonts w:cs="Tahoma"/>
          <w:color w:val="000000"/>
          <w:sz w:val="24"/>
          <w:szCs w:val="24"/>
          <w:lang w:val="nl-BE"/>
        </w:rPr>
      </w:pPr>
      <w:r w:rsidRPr="00573A8E">
        <w:rPr>
          <w:rFonts w:cs="Tahoma"/>
          <w:color w:val="000000"/>
          <w:sz w:val="24"/>
          <w:szCs w:val="24"/>
          <w:lang w:val="nl-BE"/>
        </w:rPr>
        <w:t>Attest waaruit blijkt dat de inschrijver zich niet in staat van faillissement, liquidatie, gerechtelijk akkoord of een soortgelijke toestand bevindt;</w:t>
      </w:r>
    </w:p>
    <w:p w14:paraId="566390CD" w14:textId="77777777" w:rsidR="00317215" w:rsidRPr="00573A8E" w:rsidRDefault="00317215" w:rsidP="00B64B4D">
      <w:pPr>
        <w:pStyle w:val="Lijstalinea"/>
        <w:numPr>
          <w:ilvl w:val="0"/>
          <w:numId w:val="20"/>
        </w:numPr>
        <w:spacing w:before="120"/>
        <w:jc w:val="both"/>
        <w:rPr>
          <w:rFonts w:cs="Tahoma"/>
          <w:color w:val="000000"/>
          <w:sz w:val="24"/>
          <w:szCs w:val="24"/>
          <w:lang w:val="nl-BE"/>
        </w:rPr>
      </w:pPr>
      <w:r w:rsidRPr="00573A8E">
        <w:rPr>
          <w:rFonts w:cs="Tahoma"/>
          <w:color w:val="000000"/>
          <w:sz w:val="24"/>
          <w:szCs w:val="24"/>
          <w:lang w:val="nl-BE"/>
        </w:rPr>
        <w:t>Attest waaruit blijkt dat de inschrijver voldaan heeft aan zijn fiscale verplichtingen overeenkomstig de wettelijke bepalingen van het land waar hij gevestigd is;</w:t>
      </w:r>
    </w:p>
    <w:p w14:paraId="44B6DD37" w14:textId="77777777" w:rsidR="00317215" w:rsidRPr="00573A8E" w:rsidRDefault="00317215" w:rsidP="00B64B4D">
      <w:pPr>
        <w:pStyle w:val="Lijstalinea"/>
        <w:numPr>
          <w:ilvl w:val="0"/>
          <w:numId w:val="20"/>
        </w:numPr>
        <w:spacing w:before="120"/>
        <w:jc w:val="both"/>
        <w:rPr>
          <w:rFonts w:cs="Tahoma"/>
          <w:color w:val="000000"/>
          <w:sz w:val="24"/>
          <w:szCs w:val="24"/>
          <w:lang w:val="nl-BE"/>
        </w:rPr>
      </w:pPr>
      <w:r w:rsidRPr="00573A8E">
        <w:rPr>
          <w:rFonts w:cs="Tahoma"/>
          <w:color w:val="000000"/>
          <w:sz w:val="24"/>
          <w:szCs w:val="24"/>
          <w:lang w:val="nl-BE"/>
        </w:rPr>
        <w:lastRenderedPageBreak/>
        <w:t>Attest waaruit blijkt dat de inschrijver voldaan heeft aan de vereisten inzake betaling van de sociale zekerheidsbijdragen</w:t>
      </w:r>
      <w:r>
        <w:rPr>
          <w:rFonts w:cs="Tahoma"/>
          <w:color w:val="000000"/>
          <w:sz w:val="24"/>
          <w:szCs w:val="24"/>
          <w:lang w:val="nl-BE"/>
        </w:rPr>
        <w:t>.</w:t>
      </w:r>
    </w:p>
    <w:p w14:paraId="36517188" w14:textId="77777777" w:rsidR="00317215" w:rsidRPr="00573A8E" w:rsidRDefault="00317215" w:rsidP="00317215">
      <w:pPr>
        <w:widowControl w:val="0"/>
        <w:spacing w:before="120" w:after="0"/>
        <w:jc w:val="both"/>
        <w:rPr>
          <w:rFonts w:cs="Tahoma"/>
          <w:sz w:val="24"/>
          <w:szCs w:val="24"/>
          <w:lang w:val="nl-BE"/>
        </w:rPr>
      </w:pPr>
      <w:r w:rsidRPr="00573A8E">
        <w:rPr>
          <w:rFonts w:cs="Tahoma"/>
          <w:color w:val="000000"/>
          <w:sz w:val="24"/>
          <w:szCs w:val="24"/>
          <w:lang w:val="nl-BE"/>
        </w:rPr>
        <w:t>Bovenstaande bepalingen m.b.t. het toegangsrecht zijn toepasselijk op alle deelnemers van feitelijke verenigingen of tijdelijke handelsvennootschappen, alsook op andere entiteiten (vb. onderopdrachtnemers) waarvan de draagkracht wordt ingeroepen om te voldoen aan onderstaande kwalitatieve selectiecriteria</w:t>
      </w:r>
      <w:r>
        <w:rPr>
          <w:rFonts w:cs="Tahoma"/>
          <w:color w:val="000000"/>
          <w:sz w:val="24"/>
          <w:szCs w:val="24"/>
          <w:lang w:val="nl-BE"/>
        </w:rPr>
        <w:t>.</w:t>
      </w:r>
    </w:p>
    <w:p w14:paraId="6D7D2D1E" w14:textId="77777777" w:rsidR="00317215" w:rsidRPr="00573A8E" w:rsidRDefault="00317215" w:rsidP="00317215">
      <w:pPr>
        <w:widowControl w:val="0"/>
        <w:spacing w:after="0"/>
        <w:jc w:val="both"/>
        <w:rPr>
          <w:rFonts w:cs="Tahoma"/>
          <w:b/>
          <w:sz w:val="24"/>
          <w:szCs w:val="24"/>
          <w:u w:val="single"/>
          <w:lang w:val="nl-BE"/>
        </w:rPr>
      </w:pPr>
    </w:p>
    <w:p w14:paraId="7638D95F" w14:textId="77777777" w:rsidR="00317215" w:rsidRPr="00573A8E" w:rsidRDefault="00317215" w:rsidP="00317215">
      <w:pPr>
        <w:widowControl w:val="0"/>
        <w:spacing w:after="0"/>
        <w:jc w:val="both"/>
        <w:rPr>
          <w:rFonts w:cs="Tahoma"/>
          <w:b/>
          <w:sz w:val="24"/>
          <w:szCs w:val="24"/>
          <w:u w:val="single"/>
          <w:lang w:val="nl-BE"/>
        </w:rPr>
      </w:pPr>
      <w:r w:rsidRPr="00573A8E">
        <w:rPr>
          <w:rFonts w:cs="Tahoma"/>
          <w:b/>
          <w:sz w:val="24"/>
          <w:szCs w:val="24"/>
          <w:u w:val="single"/>
          <w:lang w:val="nl-BE"/>
        </w:rPr>
        <w:t>Kwalitatieve selectie</w:t>
      </w:r>
    </w:p>
    <w:p w14:paraId="7DF80CEA" w14:textId="77777777" w:rsidR="00317215" w:rsidRPr="00573A8E" w:rsidRDefault="00317215" w:rsidP="00317215">
      <w:pPr>
        <w:tabs>
          <w:tab w:val="left" w:pos="-2268"/>
        </w:tabs>
        <w:spacing w:before="120" w:after="0"/>
        <w:jc w:val="both"/>
        <w:rPr>
          <w:rFonts w:cs="Tahoma"/>
          <w:sz w:val="24"/>
          <w:szCs w:val="24"/>
          <w:lang w:val="nl-BE"/>
        </w:rPr>
      </w:pPr>
      <w:r w:rsidRPr="00573A8E">
        <w:rPr>
          <w:rFonts w:cs="Tahoma"/>
          <w:sz w:val="24"/>
          <w:szCs w:val="24"/>
          <w:lang w:val="nl-BE"/>
        </w:rPr>
        <w:t>In het kader van de kwalitatieve selectie voegt de inschrijver volgende documenten bij zijn offerte:</w:t>
      </w:r>
    </w:p>
    <w:p w14:paraId="30147381" w14:textId="77777777" w:rsidR="00317215" w:rsidRPr="00573A8E" w:rsidRDefault="00317215" w:rsidP="00B64B4D">
      <w:pPr>
        <w:widowControl w:val="0"/>
        <w:numPr>
          <w:ilvl w:val="0"/>
          <w:numId w:val="6"/>
        </w:numPr>
        <w:tabs>
          <w:tab w:val="clear" w:pos="720"/>
          <w:tab w:val="num" w:pos="426"/>
        </w:tabs>
        <w:spacing w:before="120" w:after="0"/>
        <w:ind w:left="425" w:hanging="425"/>
        <w:jc w:val="both"/>
        <w:rPr>
          <w:rFonts w:cs="Tahoma"/>
          <w:sz w:val="24"/>
          <w:szCs w:val="24"/>
          <w:lang w:val="nl-BE"/>
        </w:rPr>
      </w:pPr>
      <w:r w:rsidRPr="00573A8E">
        <w:rPr>
          <w:rFonts w:cs="Tahoma"/>
          <w:sz w:val="24"/>
          <w:szCs w:val="24"/>
          <w:lang w:val="nl-BE"/>
        </w:rPr>
        <w:t xml:space="preserve">een verklaring van de </w:t>
      </w:r>
      <w:r w:rsidRPr="00573A8E">
        <w:rPr>
          <w:rFonts w:cs="Tahoma"/>
          <w:b/>
          <w:sz w:val="24"/>
          <w:szCs w:val="24"/>
          <w:lang w:val="nl-BE"/>
        </w:rPr>
        <w:t>beroepskwalificaties</w:t>
      </w:r>
      <w:r w:rsidRPr="00573A8E">
        <w:rPr>
          <w:rFonts w:cs="Tahoma"/>
          <w:sz w:val="24"/>
          <w:szCs w:val="24"/>
          <w:lang w:val="nl-BE"/>
        </w:rPr>
        <w:t xml:space="preserve"> van het personeel dat dient ingezet te worden voor de uitvoering van deze opdracht:</w:t>
      </w:r>
    </w:p>
    <w:p w14:paraId="1B9FF781" w14:textId="77777777" w:rsidR="00317215" w:rsidRPr="00573A8E" w:rsidRDefault="00317215" w:rsidP="00317215">
      <w:pPr>
        <w:widowControl w:val="0"/>
        <w:spacing w:before="120" w:after="0"/>
        <w:ind w:left="425"/>
        <w:jc w:val="both"/>
        <w:rPr>
          <w:rFonts w:cs="Tahoma"/>
          <w:sz w:val="24"/>
          <w:szCs w:val="24"/>
          <w:lang w:val="nl-BE"/>
        </w:rPr>
      </w:pPr>
      <w:r w:rsidRPr="00573A8E">
        <w:rPr>
          <w:rFonts w:cs="Tahoma"/>
          <w:b/>
          <w:sz w:val="24"/>
          <w:szCs w:val="24"/>
          <w:lang w:val="nl-BE"/>
        </w:rPr>
        <w:t xml:space="preserve">Relevante ervaring van de inzetbare medewerkers belast met de uitvoering van de opdracht. </w:t>
      </w:r>
      <w:r w:rsidRPr="00573A8E">
        <w:rPr>
          <w:rFonts w:cs="Tahoma"/>
          <w:sz w:val="24"/>
          <w:szCs w:val="24"/>
          <w:lang w:val="nl-BE"/>
        </w:rPr>
        <w:t xml:space="preserve">Het is noodzakelijk omwille van het specifieke karakter van de opdracht dat de inschrijver een beroep kan doen op een team van verschillende profielen van medewerkers. De inschrijver zal, op basis van curricula vitae,  aantonen dat hij de </w:t>
      </w:r>
      <w:r w:rsidRPr="00573A8E">
        <w:rPr>
          <w:rFonts w:cs="Tahoma"/>
          <w:sz w:val="24"/>
          <w:szCs w:val="24"/>
          <w:u w:val="single"/>
          <w:lang w:val="nl-BE"/>
        </w:rPr>
        <w:t>noodzakelijke voor het project inzetbare medewerkers</w:t>
      </w:r>
      <w:r w:rsidRPr="00573A8E">
        <w:rPr>
          <w:rFonts w:cs="Tahoma"/>
          <w:sz w:val="24"/>
          <w:szCs w:val="24"/>
          <w:lang w:val="nl-BE"/>
        </w:rPr>
        <w:t xml:space="preserve"> met de passende knowhow en ervaring ter beschikking kan stellen.</w:t>
      </w:r>
    </w:p>
    <w:p w14:paraId="62E6C8F5" w14:textId="77777777" w:rsidR="00317215" w:rsidRPr="00A05716" w:rsidRDefault="00317215" w:rsidP="00B64B4D">
      <w:pPr>
        <w:pStyle w:val="Lijstalinea"/>
        <w:widowControl w:val="0"/>
        <w:numPr>
          <w:ilvl w:val="0"/>
          <w:numId w:val="22"/>
        </w:numPr>
        <w:spacing w:before="120" w:after="0"/>
        <w:jc w:val="both"/>
        <w:rPr>
          <w:rFonts w:cs="Tahoma"/>
          <w:b/>
          <w:sz w:val="24"/>
          <w:szCs w:val="24"/>
          <w:highlight w:val="green"/>
          <w:lang w:val="nl-BE"/>
        </w:rPr>
      </w:pPr>
      <w:r w:rsidRPr="00A05716">
        <w:rPr>
          <w:rFonts w:cs="Tahoma"/>
          <w:snapToGrid w:val="0"/>
          <w:sz w:val="24"/>
          <w:szCs w:val="24"/>
          <w:highlight w:val="green"/>
          <w:lang w:val="nl-BE" w:eastAsia="nl-NL"/>
        </w:rPr>
        <w:t xml:space="preserve">Voor de opmaak van het hemelwater- en droogteplan, dient de inschrijver een verklaring van de nodige software die dient ingezet te worden voor de uitvoering van deze opdracht voor te leggen. </w:t>
      </w:r>
    </w:p>
    <w:p w14:paraId="163ABD0B" w14:textId="5C49558E" w:rsidR="007E4F4F" w:rsidRPr="007E4F4F" w:rsidRDefault="00317215" w:rsidP="00B64B4D">
      <w:pPr>
        <w:pStyle w:val="Lijstalinea"/>
        <w:widowControl w:val="0"/>
        <w:numPr>
          <w:ilvl w:val="0"/>
          <w:numId w:val="22"/>
        </w:numPr>
        <w:spacing w:before="120" w:after="0"/>
        <w:jc w:val="both"/>
        <w:rPr>
          <w:rFonts w:cs="Tahoma"/>
          <w:b/>
          <w:sz w:val="24"/>
          <w:szCs w:val="24"/>
          <w:highlight w:val="green"/>
          <w:lang w:val="nl-BE"/>
        </w:rPr>
      </w:pPr>
      <w:r w:rsidRPr="007E4F4F">
        <w:rPr>
          <w:rFonts w:cs="Tahoma"/>
          <w:b/>
          <w:sz w:val="24"/>
          <w:szCs w:val="24"/>
          <w:highlight w:val="green"/>
          <w:lang w:val="nl-BE"/>
        </w:rPr>
        <w:t>Voor het hemelwater- en droogteplan worden de hydrodynamische modelleringstudies</w:t>
      </w:r>
      <w:r w:rsidRPr="007E4F4F">
        <w:rPr>
          <w:rFonts w:cs="Tahoma"/>
          <w:sz w:val="24"/>
          <w:szCs w:val="24"/>
          <w:highlight w:val="green"/>
          <w:lang w:val="nl-BE"/>
        </w:rPr>
        <w:t xml:space="preserve"> </w:t>
      </w:r>
      <w:r w:rsidR="007E4F4F" w:rsidRPr="007E4F4F">
        <w:rPr>
          <w:rFonts w:cs="Tahoma"/>
          <w:sz w:val="24"/>
          <w:szCs w:val="24"/>
          <w:highlight w:val="green"/>
          <w:lang w:val="nl-BE"/>
        </w:rPr>
        <w:t xml:space="preserve"> opgeleverd als input. </w:t>
      </w:r>
      <w:r w:rsidR="007E4F4F" w:rsidRPr="004B7163">
        <w:rPr>
          <w:rFonts w:cs="Tahoma"/>
          <w:sz w:val="24"/>
          <w:szCs w:val="24"/>
          <w:lang w:val="nl-BE"/>
        </w:rPr>
        <w:t>Hiervoor heeft de inschrijver een licentie nodig . De inschrijver dient te bewijzen dat hij over bovenstaande software beschikt en aantoonbare ervaring heeft met de interpretatie hiervan.</w:t>
      </w:r>
    </w:p>
    <w:p w14:paraId="768A4A87" w14:textId="77777777" w:rsidR="00317215" w:rsidRPr="00981DD6" w:rsidRDefault="00317215" w:rsidP="00317215">
      <w:pPr>
        <w:pStyle w:val="Lijstalinea"/>
        <w:widowControl w:val="0"/>
        <w:spacing w:before="120" w:after="0"/>
        <w:ind w:left="360"/>
        <w:jc w:val="both"/>
        <w:rPr>
          <w:rFonts w:cs="Tahoma"/>
          <w:b/>
          <w:sz w:val="24"/>
          <w:szCs w:val="24"/>
          <w:lang w:val="nl-BE"/>
        </w:rPr>
      </w:pPr>
    </w:p>
    <w:p w14:paraId="325A1754" w14:textId="77777777" w:rsidR="00317215" w:rsidRPr="00573A8E" w:rsidRDefault="00317215" w:rsidP="001F2814">
      <w:pPr>
        <w:pStyle w:val="Kop2"/>
        <w:rPr>
          <w:lang w:val="nl-BE"/>
        </w:rPr>
      </w:pPr>
      <w:bookmarkStart w:id="108" w:name="_Toc465679428"/>
      <w:bookmarkStart w:id="109" w:name="_Toc86149196"/>
      <w:bookmarkStart w:id="110" w:name="_Toc86149316"/>
      <w:r w:rsidRPr="00573A8E">
        <w:rPr>
          <w:lang w:val="nl-BE"/>
        </w:rPr>
        <w:t>Regelmatigheid van de offerte</w:t>
      </w:r>
      <w:bookmarkEnd w:id="108"/>
      <w:bookmarkEnd w:id="109"/>
      <w:bookmarkEnd w:id="110"/>
    </w:p>
    <w:p w14:paraId="453DB5C6" w14:textId="77777777" w:rsidR="00317215" w:rsidRPr="00573A8E" w:rsidRDefault="00317215" w:rsidP="00317215">
      <w:pPr>
        <w:spacing w:before="120" w:after="0"/>
        <w:jc w:val="both"/>
        <w:rPr>
          <w:rFonts w:cs="Tahoma"/>
          <w:sz w:val="24"/>
          <w:szCs w:val="24"/>
          <w:lang w:val="nl-BE"/>
        </w:rPr>
      </w:pPr>
      <w:r w:rsidRPr="00573A8E">
        <w:rPr>
          <w:rFonts w:cs="Tahoma"/>
          <w:sz w:val="24"/>
          <w:szCs w:val="24"/>
          <w:lang w:val="nl-BE"/>
        </w:rPr>
        <w:t>De offertes van de geselecteerde inschrijvers zullen worden onderzocht op het vlak van hun regelmatigheid. Enkel regelmatige offertes worden weerhouden om te worden getoetst aan de gunningscriteria.</w:t>
      </w:r>
    </w:p>
    <w:p w14:paraId="6B7358F9" w14:textId="77777777" w:rsidR="00317215" w:rsidRPr="00573A8E" w:rsidRDefault="00317215" w:rsidP="00317215">
      <w:pPr>
        <w:spacing w:before="120" w:after="0"/>
        <w:jc w:val="both"/>
        <w:rPr>
          <w:rFonts w:cs="Tahoma"/>
          <w:sz w:val="24"/>
          <w:szCs w:val="24"/>
          <w:lang w:val="nl-BE"/>
        </w:rPr>
      </w:pPr>
    </w:p>
    <w:p w14:paraId="432945D0" w14:textId="77777777" w:rsidR="00317215" w:rsidRPr="009806BD" w:rsidRDefault="00317215" w:rsidP="001F2814">
      <w:pPr>
        <w:pStyle w:val="Kop2"/>
        <w:rPr>
          <w:highlight w:val="green"/>
          <w:lang w:val="nl-BE"/>
        </w:rPr>
      </w:pPr>
      <w:bookmarkStart w:id="111" w:name="_Toc465679429"/>
      <w:bookmarkStart w:id="112" w:name="_Toc86149197"/>
      <w:bookmarkStart w:id="113" w:name="_Toc86149317"/>
      <w:r w:rsidRPr="001F2814">
        <w:rPr>
          <w:highlight w:val="green"/>
        </w:rPr>
        <w:t>Gunningscriteria</w:t>
      </w:r>
      <w:bookmarkEnd w:id="111"/>
      <w:bookmarkEnd w:id="112"/>
      <w:bookmarkEnd w:id="113"/>
    </w:p>
    <w:p w14:paraId="2168120F" w14:textId="77777777" w:rsidR="00317215" w:rsidRPr="00573A8E" w:rsidRDefault="00317215" w:rsidP="00317215">
      <w:pPr>
        <w:spacing w:before="120" w:after="0"/>
        <w:jc w:val="both"/>
        <w:rPr>
          <w:rFonts w:cs="Tahoma"/>
          <w:sz w:val="24"/>
          <w:szCs w:val="24"/>
          <w:lang w:val="nl-NL"/>
        </w:rPr>
      </w:pPr>
      <w:r w:rsidRPr="00573A8E">
        <w:rPr>
          <w:rFonts w:cs="Tahoma"/>
          <w:sz w:val="24"/>
          <w:szCs w:val="24"/>
          <w:lang w:val="nl-BE"/>
        </w:rPr>
        <w:t>De geselecteerd</w:t>
      </w:r>
      <w:r>
        <w:rPr>
          <w:rFonts w:cs="Tahoma"/>
          <w:sz w:val="24"/>
          <w:szCs w:val="24"/>
          <w:lang w:val="nl-BE"/>
        </w:rPr>
        <w:t>e</w:t>
      </w:r>
      <w:r w:rsidRPr="00573A8E">
        <w:rPr>
          <w:rFonts w:cs="Tahoma"/>
          <w:sz w:val="24"/>
          <w:szCs w:val="24"/>
          <w:lang w:val="nl-BE"/>
        </w:rPr>
        <w:t xml:space="preserve"> inschrijvers met een regelmatige offerte kunnen worden uitgenodigd tot de onderhandelingen.</w:t>
      </w:r>
    </w:p>
    <w:p w14:paraId="30898698" w14:textId="77777777" w:rsidR="00317215" w:rsidRPr="00573A8E" w:rsidRDefault="00317215" w:rsidP="00317215">
      <w:pPr>
        <w:spacing w:before="120" w:after="0"/>
        <w:jc w:val="both"/>
        <w:rPr>
          <w:rFonts w:cs="Tahoma"/>
          <w:sz w:val="24"/>
          <w:szCs w:val="24"/>
          <w:lang w:val="nl-BE"/>
        </w:rPr>
      </w:pPr>
      <w:r w:rsidRPr="00573A8E">
        <w:rPr>
          <w:rFonts w:cs="Tahoma"/>
          <w:sz w:val="24"/>
          <w:szCs w:val="24"/>
          <w:lang w:val="nl-BE"/>
        </w:rPr>
        <w:t>De inschrijvers kunnen na eventuele onderhandelingen een BAFO indienen.</w:t>
      </w:r>
    </w:p>
    <w:p w14:paraId="26FD3117" w14:textId="552798DD" w:rsidR="00317215" w:rsidRDefault="00317215" w:rsidP="00317215">
      <w:pPr>
        <w:spacing w:before="120" w:after="0"/>
        <w:jc w:val="both"/>
        <w:rPr>
          <w:rFonts w:cs="Tahoma"/>
          <w:sz w:val="24"/>
          <w:szCs w:val="24"/>
          <w:lang w:val="nl-BE"/>
        </w:rPr>
      </w:pPr>
      <w:r w:rsidRPr="00573A8E">
        <w:rPr>
          <w:rFonts w:cs="Tahoma"/>
          <w:sz w:val="24"/>
          <w:szCs w:val="24"/>
          <w:lang w:val="nl-BE"/>
        </w:rPr>
        <w:t>De voordeligste regelmatige BAFO wordt bepaald door toetsing aan volgende gunningscriteria:</w:t>
      </w:r>
    </w:p>
    <w:p w14:paraId="6B204268" w14:textId="77777777" w:rsidR="00A05716" w:rsidRPr="00573A8E" w:rsidRDefault="00A05716" w:rsidP="00317215">
      <w:pPr>
        <w:spacing w:before="120" w:after="0"/>
        <w:jc w:val="both"/>
        <w:rPr>
          <w:rFonts w:cs="Tahoma"/>
          <w:sz w:val="24"/>
          <w:szCs w:val="24"/>
          <w:lang w:val="nl-BE"/>
        </w:rPr>
      </w:pPr>
    </w:p>
    <w:p w14:paraId="5A50F7DA" w14:textId="77777777" w:rsidR="00317215" w:rsidRPr="00573A8E" w:rsidRDefault="00317215" w:rsidP="00317215">
      <w:pPr>
        <w:widowControl w:val="0"/>
        <w:spacing w:before="120" w:after="0"/>
        <w:jc w:val="both"/>
        <w:rPr>
          <w:rFonts w:cs="Tahoma"/>
          <w:b/>
          <w:sz w:val="24"/>
          <w:szCs w:val="24"/>
          <w:u w:val="single"/>
          <w:lang w:val="nl-BE"/>
        </w:rPr>
      </w:pPr>
      <w:r w:rsidRPr="00573A8E">
        <w:rPr>
          <w:rFonts w:cs="Tahoma"/>
          <w:b/>
          <w:sz w:val="24"/>
          <w:szCs w:val="24"/>
          <w:u w:val="single"/>
          <w:lang w:val="nl-BE"/>
        </w:rPr>
        <w:lastRenderedPageBreak/>
        <w:t>Prijs (50%)</w:t>
      </w:r>
    </w:p>
    <w:p w14:paraId="6F413E62" w14:textId="77777777" w:rsidR="00317215" w:rsidRPr="00573A8E" w:rsidRDefault="00317215" w:rsidP="00317215">
      <w:pPr>
        <w:spacing w:before="120" w:after="0"/>
        <w:jc w:val="both"/>
        <w:rPr>
          <w:rFonts w:cs="Tahoma"/>
          <w:i/>
          <w:sz w:val="24"/>
          <w:szCs w:val="24"/>
          <w:lang w:val="nl"/>
        </w:rPr>
      </w:pPr>
      <w:r w:rsidRPr="00573A8E">
        <w:rPr>
          <w:rFonts w:cs="Tahoma"/>
          <w:spacing w:val="-3"/>
          <w:sz w:val="24"/>
          <w:szCs w:val="24"/>
          <w:lang w:val="nl-BE"/>
        </w:rPr>
        <w:t>Het opgegeven inschrijvingsbedrag wordt geëvalueerd met behulp van volgende formule:</w:t>
      </w:r>
    </w:p>
    <w:p w14:paraId="35032DCA" w14:textId="77777777" w:rsidR="00317215" w:rsidRPr="00573A8E" w:rsidRDefault="00317215" w:rsidP="00317215">
      <w:pPr>
        <w:pStyle w:val="Plattetekst"/>
        <w:spacing w:before="120" w:after="0"/>
        <w:ind w:left="720" w:right="-1" w:firstLine="720"/>
        <w:jc w:val="both"/>
        <w:rPr>
          <w:rFonts w:cs="Tahoma"/>
          <w:i/>
          <w:sz w:val="24"/>
          <w:szCs w:val="24"/>
          <w:lang w:val="nl"/>
        </w:rPr>
      </w:pPr>
      <w:r w:rsidRPr="00573A8E">
        <w:rPr>
          <w:rFonts w:cs="Tahoma"/>
          <w:position w:val="-30"/>
          <w:sz w:val="24"/>
          <w:szCs w:val="24"/>
        </w:rPr>
        <w:object w:dxaOrig="6880" w:dyaOrig="680" w14:anchorId="23001E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33pt" o:ole="" fillcolor="window">
            <v:imagedata r:id="rId25" o:title=""/>
          </v:shape>
          <o:OLEObject Type="Embed" ProgID="Equation.3" ShapeID="_x0000_i1025" DrawAspect="Content" ObjectID="_1700304692" r:id="rId26"/>
        </w:object>
      </w:r>
    </w:p>
    <w:p w14:paraId="56005F58" w14:textId="77777777" w:rsidR="00317215" w:rsidRPr="00573A8E" w:rsidRDefault="00317215" w:rsidP="00317215">
      <w:pPr>
        <w:pStyle w:val="Plattetekst"/>
        <w:spacing w:before="120" w:after="0"/>
        <w:ind w:right="-1"/>
        <w:jc w:val="both"/>
        <w:rPr>
          <w:rFonts w:cs="Tahoma"/>
          <w:i/>
          <w:sz w:val="24"/>
          <w:szCs w:val="24"/>
          <w:lang w:val="nl"/>
        </w:rPr>
      </w:pPr>
      <w:r w:rsidRPr="00573A8E">
        <w:rPr>
          <w:rFonts w:cs="Tahoma"/>
          <w:i/>
          <w:sz w:val="24"/>
          <w:szCs w:val="24"/>
          <w:lang w:val="nl"/>
        </w:rPr>
        <w:t>De totaalprijs is de som van delen A, B, C en D zoals vermeld in de inventaris.</w:t>
      </w:r>
    </w:p>
    <w:p w14:paraId="67569F50" w14:textId="28C663DD" w:rsidR="00317215" w:rsidRDefault="00317215" w:rsidP="00317215">
      <w:pPr>
        <w:pStyle w:val="Plattetekst"/>
        <w:spacing w:before="120" w:after="0"/>
        <w:ind w:right="-1"/>
        <w:jc w:val="both"/>
        <w:rPr>
          <w:rFonts w:cs="Tahoma"/>
          <w:i/>
          <w:sz w:val="24"/>
          <w:szCs w:val="24"/>
          <w:lang w:val="nl"/>
        </w:rPr>
      </w:pPr>
      <w:r w:rsidRPr="00573A8E">
        <w:rPr>
          <w:rFonts w:cs="Tahoma"/>
          <w:i/>
          <w:sz w:val="24"/>
          <w:szCs w:val="24"/>
          <w:lang w:val="nl"/>
        </w:rPr>
        <w:t xml:space="preserve">De bekomen quotatie wordt tenslotte gepondereerd naar </w:t>
      </w:r>
      <w:r>
        <w:rPr>
          <w:rFonts w:cs="Tahoma"/>
          <w:i/>
          <w:sz w:val="24"/>
          <w:szCs w:val="24"/>
          <w:lang w:val="nl"/>
        </w:rPr>
        <w:t>5</w:t>
      </w:r>
      <w:r w:rsidRPr="00573A8E">
        <w:rPr>
          <w:rFonts w:cs="Tahoma"/>
          <w:i/>
          <w:sz w:val="24"/>
          <w:szCs w:val="24"/>
          <w:lang w:val="nl"/>
        </w:rPr>
        <w:t>0%.</w:t>
      </w:r>
    </w:p>
    <w:p w14:paraId="5DF1CB28" w14:textId="77777777" w:rsidR="00A05716" w:rsidRPr="00573A8E" w:rsidRDefault="00A05716" w:rsidP="00317215">
      <w:pPr>
        <w:pStyle w:val="Plattetekst"/>
        <w:spacing w:before="120" w:after="0"/>
        <w:ind w:right="-1"/>
        <w:jc w:val="both"/>
        <w:rPr>
          <w:rFonts w:cs="Tahoma"/>
          <w:i/>
          <w:sz w:val="24"/>
          <w:szCs w:val="24"/>
          <w:lang w:val="nl"/>
        </w:rPr>
      </w:pPr>
    </w:p>
    <w:p w14:paraId="012AB2EF" w14:textId="77777777" w:rsidR="00317215" w:rsidRPr="00573A8E" w:rsidRDefault="00317215" w:rsidP="00317215">
      <w:pPr>
        <w:widowControl w:val="0"/>
        <w:spacing w:before="120" w:after="0"/>
        <w:jc w:val="both"/>
        <w:rPr>
          <w:rFonts w:cs="Tahoma"/>
          <w:b/>
          <w:sz w:val="24"/>
          <w:szCs w:val="24"/>
          <w:u w:val="single"/>
          <w:lang w:val="nl-BE"/>
        </w:rPr>
      </w:pPr>
      <w:r w:rsidRPr="00573A8E">
        <w:rPr>
          <w:rFonts w:cs="Tahoma"/>
          <w:b/>
          <w:sz w:val="24"/>
          <w:szCs w:val="24"/>
          <w:u w:val="single"/>
          <w:lang w:val="nl-BE"/>
        </w:rPr>
        <w:t>Plan van aanpak – visienota (30%)</w:t>
      </w:r>
    </w:p>
    <w:p w14:paraId="5E1F1965" w14:textId="77777777" w:rsidR="00317215" w:rsidRPr="00573A8E" w:rsidRDefault="00317215" w:rsidP="00317215">
      <w:pPr>
        <w:spacing w:before="120" w:after="0"/>
        <w:jc w:val="both"/>
        <w:rPr>
          <w:rFonts w:cs="Tahoma"/>
          <w:sz w:val="24"/>
          <w:szCs w:val="24"/>
          <w:lang w:val="nl-BE"/>
        </w:rPr>
      </w:pPr>
      <w:r w:rsidRPr="00573A8E">
        <w:rPr>
          <w:rFonts w:cs="Tahoma"/>
          <w:sz w:val="24"/>
          <w:szCs w:val="24"/>
          <w:lang w:val="nl-BE"/>
        </w:rPr>
        <w:t xml:space="preserve">Rekening houdend met de omschrijving en de beschikbare gegevens van de opdracht en met eventuele documenten bijgevoegd bij het onderhavig bestek, verduidelijkt de inschrijver zijn eerste conceptuele visie op de opdracht in een document van </w:t>
      </w:r>
      <w:r w:rsidRPr="0017171B">
        <w:rPr>
          <w:rFonts w:cs="Tahoma"/>
          <w:b/>
          <w:bCs/>
          <w:sz w:val="24"/>
          <w:szCs w:val="24"/>
          <w:lang w:val="nl-BE"/>
        </w:rPr>
        <w:t xml:space="preserve">maximaal 5 </w:t>
      </w:r>
      <w:r w:rsidRPr="00573A8E">
        <w:rPr>
          <w:rFonts w:cs="Tahoma"/>
          <w:b/>
          <w:bCs/>
          <w:sz w:val="24"/>
          <w:szCs w:val="24"/>
          <w:lang w:val="nl-BE"/>
        </w:rPr>
        <w:t>A4 formaten (lettergrootte 11)</w:t>
      </w:r>
      <w:r w:rsidRPr="00573A8E">
        <w:rPr>
          <w:rFonts w:cs="Tahoma"/>
          <w:sz w:val="24"/>
          <w:szCs w:val="24"/>
          <w:lang w:val="nl-BE"/>
        </w:rPr>
        <w:t>.</w:t>
      </w:r>
    </w:p>
    <w:p w14:paraId="6A1E15BA" w14:textId="77777777" w:rsidR="00317215" w:rsidRPr="00573A8E" w:rsidRDefault="00317215" w:rsidP="00317215">
      <w:pPr>
        <w:spacing w:before="120" w:after="0"/>
        <w:jc w:val="both"/>
        <w:rPr>
          <w:rFonts w:cs="Tahoma"/>
          <w:sz w:val="24"/>
          <w:szCs w:val="24"/>
          <w:lang w:val="nl-BE"/>
        </w:rPr>
      </w:pPr>
      <w:r w:rsidRPr="00573A8E">
        <w:rPr>
          <w:rFonts w:cs="Tahoma"/>
          <w:sz w:val="24"/>
          <w:szCs w:val="24"/>
          <w:lang w:val="nl-BE"/>
        </w:rPr>
        <w:t xml:space="preserve">Het is dus geenszins de bedoeling dat de algemene informatie of informatie uit onderhavig technisch bestek in de nota’s wordt herhaald. Alleen de projectspecifieke meerwaarden, waardoor de kandidaat inschrijver zich kan onderscheiden, worden gevaloriseerd. </w:t>
      </w:r>
    </w:p>
    <w:p w14:paraId="1F34644D" w14:textId="77777777" w:rsidR="00317215" w:rsidRPr="00573A8E" w:rsidRDefault="00317215" w:rsidP="00317215">
      <w:pPr>
        <w:spacing w:before="120" w:after="0"/>
        <w:jc w:val="both"/>
        <w:rPr>
          <w:rFonts w:cs="Tahoma"/>
          <w:sz w:val="24"/>
          <w:szCs w:val="24"/>
          <w:lang w:val="nl-BE"/>
        </w:rPr>
      </w:pPr>
    </w:p>
    <w:p w14:paraId="37F8AEBF" w14:textId="77777777" w:rsidR="00317215" w:rsidRPr="00573A8E" w:rsidRDefault="00317215" w:rsidP="00317215">
      <w:pPr>
        <w:tabs>
          <w:tab w:val="left" w:pos="567"/>
        </w:tabs>
        <w:rPr>
          <w:rFonts w:cs="Tahoma"/>
          <w:sz w:val="24"/>
          <w:szCs w:val="24"/>
          <w:lang w:val="nl-BE"/>
        </w:rPr>
      </w:pPr>
      <w:r w:rsidRPr="00573A8E">
        <w:rPr>
          <w:rFonts w:cs="Tahoma"/>
          <w:sz w:val="24"/>
          <w:szCs w:val="24"/>
          <w:lang w:val="nl-BE"/>
        </w:rPr>
        <w:t>Bijkomend gunningscriteria:</w:t>
      </w:r>
    </w:p>
    <w:p w14:paraId="5A54A7E2" w14:textId="77777777" w:rsidR="00317215" w:rsidRPr="00A05716" w:rsidRDefault="00317215" w:rsidP="00317215">
      <w:pPr>
        <w:tabs>
          <w:tab w:val="left" w:pos="567"/>
        </w:tabs>
        <w:rPr>
          <w:rFonts w:cs="Tahoma"/>
          <w:b/>
          <w:sz w:val="24"/>
          <w:szCs w:val="24"/>
          <w:u w:val="single"/>
          <w:lang w:val="nl-BE"/>
        </w:rPr>
      </w:pPr>
      <w:r w:rsidRPr="00A05716">
        <w:rPr>
          <w:rFonts w:cs="Tahoma"/>
          <w:b/>
          <w:sz w:val="24"/>
          <w:szCs w:val="24"/>
          <w:u w:val="single"/>
          <w:lang w:val="nl-BE"/>
        </w:rPr>
        <w:t xml:space="preserve">Projectorganisatie (20%) </w:t>
      </w:r>
    </w:p>
    <w:p w14:paraId="7CB9626A" w14:textId="77777777" w:rsidR="00317215" w:rsidRPr="00981DD6" w:rsidRDefault="00317215" w:rsidP="00B64B4D">
      <w:pPr>
        <w:pStyle w:val="Lijstalinea"/>
        <w:numPr>
          <w:ilvl w:val="0"/>
          <w:numId w:val="36"/>
        </w:numPr>
        <w:tabs>
          <w:tab w:val="left" w:pos="567"/>
        </w:tabs>
        <w:jc w:val="both"/>
        <w:rPr>
          <w:rFonts w:cs="Tahoma"/>
          <w:sz w:val="24"/>
          <w:szCs w:val="24"/>
          <w:lang w:val="nl-BE"/>
        </w:rPr>
      </w:pPr>
      <w:r w:rsidRPr="00981DD6">
        <w:rPr>
          <w:rFonts w:cs="Tahoma"/>
          <w:sz w:val="24"/>
          <w:szCs w:val="24"/>
          <w:lang w:val="nl-BE"/>
        </w:rPr>
        <w:t>organisatie van het project</w:t>
      </w:r>
      <w:r>
        <w:rPr>
          <w:rFonts w:cs="Tahoma"/>
          <w:sz w:val="24"/>
          <w:szCs w:val="24"/>
          <w:lang w:val="nl-BE"/>
        </w:rPr>
        <w:t xml:space="preserve"> waarbij een realistische planningstabel met mijlpalen wordt mee geleverd, rekening houdend met de voorziene doorlooptijden. Realistische inschatting van beoogde tijd voor deelfases voor de opdracht, wordt als positief beoordeeld; </w:t>
      </w:r>
    </w:p>
    <w:p w14:paraId="6F016A20" w14:textId="77777777" w:rsidR="00317215" w:rsidRPr="0032777D" w:rsidRDefault="00317215" w:rsidP="00B64B4D">
      <w:pPr>
        <w:pStyle w:val="Lijstalinea"/>
        <w:numPr>
          <w:ilvl w:val="0"/>
          <w:numId w:val="36"/>
        </w:numPr>
        <w:tabs>
          <w:tab w:val="left" w:pos="567"/>
        </w:tabs>
        <w:jc w:val="both"/>
        <w:rPr>
          <w:rFonts w:cs="Tahoma"/>
          <w:sz w:val="24"/>
          <w:szCs w:val="24"/>
          <w:lang w:val="nl-BE"/>
        </w:rPr>
      </w:pPr>
      <w:r w:rsidRPr="00981DD6">
        <w:rPr>
          <w:rFonts w:cs="Tahoma"/>
          <w:sz w:val="24"/>
          <w:szCs w:val="24"/>
          <w:lang w:val="nl-BE"/>
        </w:rPr>
        <w:t>samenstelling van het team in relatie met ervaring/deskundigheid</w:t>
      </w:r>
      <w:r w:rsidRPr="0032777D">
        <w:rPr>
          <w:rFonts w:cs="Tahoma"/>
          <w:sz w:val="24"/>
          <w:szCs w:val="24"/>
          <w:lang w:val="nl-BE"/>
        </w:rPr>
        <w:t xml:space="preserve">. De  vervanging van de leden van het team dient op basis van gelijkwaardige ervaring en deskundigheid  te gebeuren en deze dienen </w:t>
      </w:r>
      <w:r>
        <w:rPr>
          <w:rFonts w:cs="Tahoma"/>
          <w:sz w:val="24"/>
          <w:szCs w:val="24"/>
          <w:lang w:val="nl-BE"/>
        </w:rPr>
        <w:t xml:space="preserve">nominatief mee opgenomen te worden in de voorgelegde projectorganisatie; </w:t>
      </w:r>
    </w:p>
    <w:p w14:paraId="245143F0" w14:textId="17F0EDC3" w:rsidR="00317215" w:rsidRDefault="00317215" w:rsidP="00B64B4D">
      <w:pPr>
        <w:pStyle w:val="Lijstalinea"/>
        <w:numPr>
          <w:ilvl w:val="0"/>
          <w:numId w:val="36"/>
        </w:numPr>
        <w:tabs>
          <w:tab w:val="left" w:pos="567"/>
        </w:tabs>
        <w:jc w:val="both"/>
        <w:rPr>
          <w:rFonts w:cs="Tahoma"/>
          <w:sz w:val="24"/>
          <w:szCs w:val="24"/>
          <w:lang w:val="nl-BE"/>
        </w:rPr>
      </w:pPr>
      <w:r w:rsidRPr="00981DD6">
        <w:rPr>
          <w:rFonts w:cs="Tahoma"/>
          <w:sz w:val="24"/>
          <w:szCs w:val="24"/>
          <w:lang w:val="nl-BE"/>
        </w:rPr>
        <w:t xml:space="preserve"> in relatie met de prijsopbouw/- en detaillering</w:t>
      </w:r>
      <w:r>
        <w:rPr>
          <w:rFonts w:cs="Tahoma"/>
          <w:sz w:val="24"/>
          <w:szCs w:val="24"/>
          <w:lang w:val="nl-BE"/>
        </w:rPr>
        <w:t>.</w:t>
      </w:r>
    </w:p>
    <w:p w14:paraId="10DE076B" w14:textId="77777777" w:rsidR="00A05716" w:rsidRPr="00981DD6" w:rsidRDefault="00A05716" w:rsidP="00A05716">
      <w:pPr>
        <w:pStyle w:val="Lijstalinea"/>
        <w:tabs>
          <w:tab w:val="left" w:pos="567"/>
        </w:tabs>
        <w:jc w:val="both"/>
        <w:rPr>
          <w:rFonts w:cs="Tahoma"/>
          <w:sz w:val="24"/>
          <w:szCs w:val="24"/>
          <w:lang w:val="nl-BE"/>
        </w:rPr>
      </w:pPr>
    </w:p>
    <w:p w14:paraId="5CA820D5" w14:textId="77777777" w:rsidR="00317215" w:rsidRPr="00573A8E" w:rsidRDefault="00317215" w:rsidP="001F2814">
      <w:pPr>
        <w:pStyle w:val="Kop2"/>
        <w:rPr>
          <w:lang w:val="nl-BE"/>
        </w:rPr>
      </w:pPr>
      <w:bookmarkStart w:id="114" w:name="_Toc366756701"/>
      <w:bookmarkStart w:id="115" w:name="_Toc366839331"/>
      <w:bookmarkStart w:id="116" w:name="_Toc465679430"/>
      <w:bookmarkStart w:id="117" w:name="_Toc86149198"/>
      <w:bookmarkStart w:id="118" w:name="_Toc86149318"/>
      <w:r w:rsidRPr="00573A8E">
        <w:rPr>
          <w:lang w:val="nl-BE"/>
        </w:rPr>
        <w:t>Communicatie</w:t>
      </w:r>
      <w:bookmarkEnd w:id="114"/>
      <w:bookmarkEnd w:id="115"/>
      <w:bookmarkEnd w:id="116"/>
      <w:bookmarkEnd w:id="117"/>
      <w:bookmarkEnd w:id="118"/>
    </w:p>
    <w:p w14:paraId="390072A1" w14:textId="62895D71" w:rsidR="00317215" w:rsidRDefault="00317215" w:rsidP="00317215">
      <w:pPr>
        <w:spacing w:before="120" w:after="0"/>
        <w:jc w:val="both"/>
        <w:rPr>
          <w:rFonts w:cs="Tahoma"/>
          <w:iCs/>
          <w:sz w:val="24"/>
          <w:szCs w:val="24"/>
          <w:lang w:val="nl-BE"/>
        </w:rPr>
      </w:pPr>
      <w:bookmarkStart w:id="119" w:name="_Toc366756632"/>
      <w:bookmarkStart w:id="120" w:name="_Toc366756702"/>
      <w:bookmarkStart w:id="121" w:name="_Toc366839332"/>
      <w:bookmarkStart w:id="122" w:name="_Toc366841127"/>
      <w:bookmarkStart w:id="123" w:name="_Toc367954904"/>
      <w:bookmarkStart w:id="124" w:name="_Toc368405035"/>
      <w:bookmarkEnd w:id="119"/>
      <w:bookmarkEnd w:id="120"/>
      <w:bookmarkEnd w:id="121"/>
      <w:bookmarkEnd w:id="122"/>
      <w:bookmarkEnd w:id="123"/>
      <w:bookmarkEnd w:id="124"/>
      <w:r w:rsidRPr="00573A8E">
        <w:rPr>
          <w:rFonts w:cs="Tahoma"/>
          <w:iCs/>
          <w:sz w:val="24"/>
          <w:szCs w:val="24"/>
          <w:lang w:val="nl-BE"/>
        </w:rPr>
        <w:t>De aanbestedende overheid staat het gebruik van elektronische middelen toe voor het uitwisselen, in de loop van de procedure, van schriftelijke stukken, andere dan aanvragen tot deelneming en offertes. Aan de inschrijver wordt gevraagd, indien hij dit gebruik eveneens toestaat, dit aan te geven op het inschrijvingsbiljet</w:t>
      </w:r>
      <w:r>
        <w:rPr>
          <w:rFonts w:cs="Tahoma"/>
          <w:iCs/>
          <w:sz w:val="24"/>
          <w:szCs w:val="24"/>
          <w:lang w:val="nl-BE"/>
        </w:rPr>
        <w:t xml:space="preserve"> (Deel 5)</w:t>
      </w:r>
      <w:r w:rsidRPr="00573A8E">
        <w:rPr>
          <w:rFonts w:cs="Tahoma"/>
          <w:iCs/>
          <w:sz w:val="24"/>
          <w:szCs w:val="24"/>
          <w:lang w:val="nl-BE"/>
        </w:rPr>
        <w:t>.</w:t>
      </w:r>
    </w:p>
    <w:p w14:paraId="4AD292A4" w14:textId="0B506836" w:rsidR="00A05716" w:rsidRDefault="00A05716" w:rsidP="00317215">
      <w:pPr>
        <w:spacing w:before="120" w:after="0"/>
        <w:jc w:val="both"/>
        <w:rPr>
          <w:rFonts w:cs="Tahoma"/>
          <w:iCs/>
          <w:sz w:val="24"/>
          <w:szCs w:val="24"/>
          <w:lang w:val="nl-BE"/>
        </w:rPr>
      </w:pPr>
    </w:p>
    <w:p w14:paraId="26BA8FCC" w14:textId="26671226" w:rsidR="00A05716" w:rsidRDefault="00A05716" w:rsidP="00317215">
      <w:pPr>
        <w:spacing w:before="120" w:after="0"/>
        <w:jc w:val="both"/>
        <w:rPr>
          <w:rFonts w:cs="Tahoma"/>
          <w:iCs/>
          <w:sz w:val="24"/>
          <w:szCs w:val="24"/>
          <w:lang w:val="nl-BE"/>
        </w:rPr>
      </w:pPr>
    </w:p>
    <w:p w14:paraId="5B30090E" w14:textId="77777777" w:rsidR="00A05716" w:rsidRPr="00573A8E" w:rsidRDefault="00A05716" w:rsidP="00317215">
      <w:pPr>
        <w:spacing w:before="120" w:after="0"/>
        <w:jc w:val="both"/>
        <w:rPr>
          <w:rFonts w:cs="Tahoma"/>
          <w:iCs/>
          <w:sz w:val="24"/>
          <w:szCs w:val="24"/>
          <w:lang w:val="nl-BE"/>
        </w:rPr>
      </w:pPr>
    </w:p>
    <w:p w14:paraId="613A6FDD" w14:textId="3F224C84" w:rsidR="00317215" w:rsidRPr="00573A8E" w:rsidRDefault="00317215" w:rsidP="001F2814">
      <w:pPr>
        <w:pStyle w:val="Kop1"/>
        <w:pBdr>
          <w:top w:val="single" w:sz="4" w:space="1" w:color="auto"/>
          <w:left w:val="single" w:sz="4" w:space="4" w:color="auto"/>
          <w:bottom w:val="single" w:sz="4" w:space="1" w:color="auto"/>
          <w:right w:val="single" w:sz="4" w:space="4" w:color="auto"/>
        </w:pBdr>
      </w:pPr>
      <w:bookmarkStart w:id="125" w:name="_Toc465679431"/>
      <w:bookmarkStart w:id="126" w:name="_Toc86149199"/>
      <w:bookmarkStart w:id="127" w:name="_Toc86149319"/>
      <w:r w:rsidRPr="00573A8E">
        <w:lastRenderedPageBreak/>
        <w:t>ALGEMENE UITVOERINGSREGELS</w:t>
      </w:r>
      <w:bookmarkEnd w:id="125"/>
      <w:bookmarkEnd w:id="126"/>
      <w:bookmarkEnd w:id="127"/>
    </w:p>
    <w:p w14:paraId="19E26846" w14:textId="170185E6" w:rsidR="00317215" w:rsidRDefault="00317215" w:rsidP="00317215">
      <w:pPr>
        <w:widowControl w:val="0"/>
        <w:suppressAutoHyphens/>
        <w:spacing w:before="120" w:after="0"/>
        <w:jc w:val="both"/>
        <w:rPr>
          <w:rFonts w:cs="Tahoma"/>
          <w:sz w:val="24"/>
          <w:szCs w:val="24"/>
          <w:lang w:val="nl-BE"/>
        </w:rPr>
      </w:pPr>
      <w:r w:rsidRPr="00573A8E">
        <w:rPr>
          <w:rFonts w:cs="Tahoma"/>
          <w:sz w:val="24"/>
          <w:szCs w:val="24"/>
          <w:lang w:val="nl-BE"/>
        </w:rPr>
        <w:t>De artikels waarnaar wordt verwezen in dit deel stemmen overeen met de artikelnummers van het Koninklijk Besluit van 14 januari 2013 tot bepaling van de algemene uitvoeringsregels van de overheidsopdrachten en van de concessies voor openbare werken. Dit deel bevat uitsluitend de artikels waarvan wordt afgeweken (zie Deel 1), alsook artikels waar enige aanvulling of verduidelijking wenselijk is (zoals adres voor facturatie, e.d.).</w:t>
      </w:r>
    </w:p>
    <w:p w14:paraId="307A96B5" w14:textId="77777777" w:rsidR="00A05716" w:rsidRPr="00573A8E" w:rsidRDefault="00A05716" w:rsidP="00317215">
      <w:pPr>
        <w:widowControl w:val="0"/>
        <w:suppressAutoHyphens/>
        <w:spacing w:before="120" w:after="0"/>
        <w:jc w:val="both"/>
        <w:rPr>
          <w:rFonts w:cs="Tahoma"/>
          <w:sz w:val="24"/>
          <w:szCs w:val="24"/>
          <w:lang w:val="nl-BE"/>
        </w:rPr>
      </w:pPr>
    </w:p>
    <w:p w14:paraId="1DC709FE" w14:textId="77777777" w:rsidR="00317215" w:rsidRPr="00573A8E" w:rsidRDefault="00317215" w:rsidP="00317215">
      <w:pPr>
        <w:tabs>
          <w:tab w:val="left" w:pos="4155"/>
        </w:tabs>
        <w:spacing w:before="200" w:after="0"/>
        <w:jc w:val="center"/>
        <w:rPr>
          <w:rFonts w:cs="Tahoma"/>
          <w:b/>
          <w:sz w:val="24"/>
          <w:szCs w:val="24"/>
          <w:lang w:val="nl-BE"/>
        </w:rPr>
      </w:pPr>
      <w:r w:rsidRPr="00573A8E">
        <w:rPr>
          <w:rFonts w:cs="Tahoma"/>
          <w:b/>
          <w:sz w:val="24"/>
          <w:szCs w:val="24"/>
          <w:lang w:val="nl-BE"/>
        </w:rPr>
        <w:t>Leidend ambtenaar</w:t>
      </w:r>
    </w:p>
    <w:p w14:paraId="77D71077" w14:textId="77777777" w:rsidR="00317215" w:rsidRPr="00573A8E" w:rsidRDefault="00317215" w:rsidP="00317215">
      <w:pPr>
        <w:tabs>
          <w:tab w:val="left" w:pos="4155"/>
        </w:tabs>
        <w:spacing w:after="0"/>
        <w:rPr>
          <w:rFonts w:cs="Tahoma"/>
          <w:b/>
          <w:sz w:val="24"/>
          <w:szCs w:val="24"/>
          <w:lang w:val="nl-BE"/>
        </w:rPr>
      </w:pPr>
      <w:r w:rsidRPr="00573A8E">
        <w:rPr>
          <w:rFonts w:cs="Tahoma"/>
          <w:b/>
          <w:sz w:val="24"/>
          <w:szCs w:val="24"/>
          <w:lang w:val="nl-BE"/>
        </w:rPr>
        <w:t>Art.11</w:t>
      </w:r>
    </w:p>
    <w:p w14:paraId="109F921B" w14:textId="77777777" w:rsidR="00317215" w:rsidRPr="00573A8E" w:rsidRDefault="00317215" w:rsidP="00317215">
      <w:pPr>
        <w:widowControl w:val="0"/>
        <w:spacing w:before="120" w:after="0"/>
        <w:jc w:val="both"/>
        <w:rPr>
          <w:rFonts w:cs="Tahoma"/>
          <w:sz w:val="24"/>
          <w:szCs w:val="24"/>
          <w:lang w:val="nl-BE"/>
        </w:rPr>
      </w:pPr>
      <w:r w:rsidRPr="00573A8E">
        <w:rPr>
          <w:rFonts w:cs="Tahoma"/>
          <w:sz w:val="24"/>
          <w:szCs w:val="24"/>
          <w:lang w:val="nl-BE"/>
        </w:rPr>
        <w:t>De leidend ambtenaar is de vertegenwoordiger van de opdrachtgever in betrekking tot de dienstverlener. De leidend ambtenaar wordt in de gunningsbrief bekend gemaakt.</w:t>
      </w:r>
    </w:p>
    <w:p w14:paraId="54B4C670" w14:textId="77777777" w:rsidR="00317215" w:rsidRPr="00573A8E" w:rsidRDefault="00317215" w:rsidP="00317215">
      <w:pPr>
        <w:widowControl w:val="0"/>
        <w:spacing w:before="120" w:after="0"/>
        <w:jc w:val="both"/>
        <w:rPr>
          <w:rFonts w:cs="Tahoma"/>
          <w:sz w:val="24"/>
          <w:szCs w:val="24"/>
          <w:lang w:val="nl-BE"/>
        </w:rPr>
      </w:pPr>
      <w:r w:rsidRPr="00573A8E">
        <w:rPr>
          <w:rFonts w:cs="Tahoma"/>
          <w:sz w:val="24"/>
          <w:szCs w:val="24"/>
          <w:lang w:val="nl-BE"/>
        </w:rPr>
        <w:t>De leidend ambtenaar is verantwoordelijk voor de eenvoudige uitvoering van de opdracht, die de opdrachtgever heeft gegund. Onder eenvoudige uitvoering dient te worden verstaan: het treffen van alle maatregelen en het nemen van alle beslissingen om de opdracht te verwezenlijken.</w:t>
      </w:r>
    </w:p>
    <w:p w14:paraId="362D8C1B" w14:textId="77777777" w:rsidR="00317215" w:rsidRPr="00573A8E" w:rsidRDefault="00317215" w:rsidP="00317215">
      <w:pPr>
        <w:widowControl w:val="0"/>
        <w:spacing w:before="120" w:after="0"/>
        <w:jc w:val="both"/>
        <w:rPr>
          <w:rFonts w:cs="Tahoma"/>
          <w:sz w:val="24"/>
          <w:szCs w:val="24"/>
          <w:lang w:val="nl-BE"/>
        </w:rPr>
      </w:pPr>
      <w:r w:rsidRPr="00573A8E">
        <w:rPr>
          <w:rFonts w:cs="Tahoma"/>
          <w:sz w:val="24"/>
          <w:szCs w:val="24"/>
          <w:lang w:val="nl-BE"/>
        </w:rPr>
        <w:t>Beslissingen in verband met de technische uitvoering van de opdrachten zoals wijzigingen, bijkomende opdrachten, enz. mogen enkel door de leidend ambtenaar of zijn aangestelde bevolen worden en worden binnen de 48 uur schriftelijk bevestigd.</w:t>
      </w:r>
    </w:p>
    <w:p w14:paraId="0C64C459" w14:textId="77777777" w:rsidR="00317215" w:rsidRPr="00573A8E" w:rsidRDefault="00317215" w:rsidP="00317215">
      <w:pPr>
        <w:widowControl w:val="0"/>
        <w:spacing w:before="120" w:after="0"/>
        <w:jc w:val="both"/>
        <w:rPr>
          <w:rFonts w:cs="Tahoma"/>
          <w:sz w:val="24"/>
          <w:szCs w:val="24"/>
          <w:lang w:val="nl-BE"/>
        </w:rPr>
      </w:pPr>
      <w:r w:rsidRPr="00573A8E">
        <w:rPr>
          <w:rFonts w:cs="Tahoma"/>
          <w:sz w:val="24"/>
          <w:szCs w:val="24"/>
          <w:lang w:val="nl-BE"/>
        </w:rPr>
        <w:t>De leidend ambtenaar belast één of meer aangestelden met de controle en het toezicht op de prestaties van de dienstverlener zonder dat hierdoor de verantwoordelijkheid van de dienstverlener vermindert.</w:t>
      </w:r>
    </w:p>
    <w:p w14:paraId="10CD4A53" w14:textId="77777777" w:rsidR="00317215" w:rsidRPr="00573A8E" w:rsidRDefault="00317215" w:rsidP="00317215">
      <w:pPr>
        <w:widowControl w:val="0"/>
        <w:spacing w:before="120" w:after="0"/>
        <w:jc w:val="both"/>
        <w:rPr>
          <w:rFonts w:cs="Tahoma"/>
          <w:sz w:val="24"/>
          <w:szCs w:val="24"/>
          <w:lang w:val="nl-BE"/>
        </w:rPr>
      </w:pPr>
      <w:r w:rsidRPr="00573A8E">
        <w:rPr>
          <w:rFonts w:cs="Tahoma"/>
          <w:sz w:val="24"/>
          <w:szCs w:val="24"/>
          <w:lang w:val="nl-BE"/>
        </w:rPr>
        <w:t>Deze aangestelde zijn gemachtigd alle technische richtlijnen te verstrekken die ze nodig achten of die door de opdrachtgever opgelegd worden. Zonder uitsluiting van doelmatig en constructief overleg, is de dienstverlener verplicht de aanwijzingen van de opdrachtgever stipt en gewetensvol te volgen.</w:t>
      </w:r>
    </w:p>
    <w:p w14:paraId="2EA90A46" w14:textId="69F46289" w:rsidR="00317215" w:rsidRDefault="00317215" w:rsidP="00317215">
      <w:pPr>
        <w:widowControl w:val="0"/>
        <w:spacing w:before="120" w:after="0"/>
        <w:jc w:val="both"/>
        <w:rPr>
          <w:rFonts w:cs="Tahoma"/>
          <w:sz w:val="24"/>
          <w:szCs w:val="24"/>
          <w:lang w:val="nl-BE"/>
        </w:rPr>
      </w:pPr>
      <w:r w:rsidRPr="00573A8E">
        <w:rPr>
          <w:rFonts w:cs="Tahoma"/>
          <w:sz w:val="24"/>
          <w:szCs w:val="24"/>
          <w:lang w:val="nl-BE"/>
        </w:rPr>
        <w:t>De dienstverlener heeft de verplichting om de leidend ambtenaar alle gelegenheid te geven elke nodige controle te doen op de uitvoering van de prestaties.</w:t>
      </w:r>
    </w:p>
    <w:p w14:paraId="5F75183B" w14:textId="77777777" w:rsidR="00A05716" w:rsidRPr="00573A8E" w:rsidRDefault="00A05716" w:rsidP="00317215">
      <w:pPr>
        <w:widowControl w:val="0"/>
        <w:spacing w:before="120" w:after="0"/>
        <w:jc w:val="both"/>
        <w:rPr>
          <w:rFonts w:cs="Tahoma"/>
          <w:sz w:val="24"/>
          <w:szCs w:val="24"/>
          <w:lang w:val="nl-BE"/>
        </w:rPr>
      </w:pPr>
    </w:p>
    <w:p w14:paraId="4EDE7A81" w14:textId="77777777" w:rsidR="00317215" w:rsidRPr="00573A8E" w:rsidRDefault="00317215" w:rsidP="00317215">
      <w:pPr>
        <w:tabs>
          <w:tab w:val="left" w:pos="4155"/>
        </w:tabs>
        <w:spacing w:before="200" w:after="0"/>
        <w:jc w:val="center"/>
        <w:rPr>
          <w:rFonts w:cs="Tahoma"/>
          <w:b/>
          <w:sz w:val="24"/>
          <w:szCs w:val="24"/>
          <w:lang w:val="nl-BE"/>
        </w:rPr>
      </w:pPr>
      <w:r w:rsidRPr="00573A8E">
        <w:rPr>
          <w:rFonts w:cs="Tahoma"/>
          <w:b/>
          <w:sz w:val="24"/>
          <w:szCs w:val="24"/>
          <w:lang w:val="nl-BE"/>
        </w:rPr>
        <w:t>Werken met derden</w:t>
      </w:r>
    </w:p>
    <w:p w14:paraId="480E8C51" w14:textId="77777777" w:rsidR="00317215" w:rsidRPr="00573A8E" w:rsidRDefault="00317215" w:rsidP="00317215">
      <w:pPr>
        <w:tabs>
          <w:tab w:val="left" w:pos="4155"/>
        </w:tabs>
        <w:spacing w:after="0"/>
        <w:rPr>
          <w:rFonts w:cs="Tahoma"/>
          <w:b/>
          <w:sz w:val="24"/>
          <w:szCs w:val="24"/>
          <w:lang w:val="nl-BE"/>
        </w:rPr>
      </w:pPr>
      <w:r w:rsidRPr="00573A8E">
        <w:rPr>
          <w:rFonts w:cs="Tahoma"/>
          <w:b/>
          <w:sz w:val="24"/>
          <w:szCs w:val="24"/>
          <w:lang w:val="nl-BE"/>
        </w:rPr>
        <w:t>Art.12</w:t>
      </w:r>
    </w:p>
    <w:p w14:paraId="7129D704" w14:textId="77777777" w:rsidR="00317215" w:rsidRPr="00573A8E" w:rsidRDefault="00317215" w:rsidP="00317215">
      <w:pPr>
        <w:widowControl w:val="0"/>
        <w:spacing w:before="120" w:after="0"/>
        <w:jc w:val="both"/>
        <w:rPr>
          <w:rFonts w:cs="Tahoma"/>
          <w:sz w:val="24"/>
          <w:szCs w:val="24"/>
          <w:lang w:val="nl-BE"/>
        </w:rPr>
      </w:pPr>
      <w:r w:rsidRPr="00573A8E">
        <w:rPr>
          <w:rFonts w:cs="Tahoma"/>
          <w:sz w:val="24"/>
          <w:szCs w:val="24"/>
          <w:lang w:val="nl-BE"/>
        </w:rPr>
        <w:t xml:space="preserve">Voor de goede gang van uitvoering van de opdracht mag de inschrijver contracten met onderaannemers afsluiten. Hij voegt de lijst van onderaannemers toe aan zijn offerte. Wijzigingen aan deze lijst mogen slechts aangebracht </w:t>
      </w:r>
      <w:r>
        <w:rPr>
          <w:rFonts w:cs="Tahoma"/>
          <w:sz w:val="24"/>
          <w:szCs w:val="24"/>
          <w:lang w:val="nl-BE"/>
        </w:rPr>
        <w:t xml:space="preserve">worden </w:t>
      </w:r>
      <w:r w:rsidRPr="00573A8E">
        <w:rPr>
          <w:rFonts w:cs="Tahoma"/>
          <w:sz w:val="24"/>
          <w:szCs w:val="24"/>
          <w:lang w:val="nl-BE"/>
        </w:rPr>
        <w:t>na voorafgaand schriftelijk akkoord van de opdrachtgever. De onderaannemers zijn aan dezelfde verplichtingen onderworpen als de inschrijver.</w:t>
      </w:r>
    </w:p>
    <w:p w14:paraId="6D2A9B41" w14:textId="77777777" w:rsidR="00317215" w:rsidRPr="00573A8E" w:rsidRDefault="00317215" w:rsidP="00317215">
      <w:pPr>
        <w:widowControl w:val="0"/>
        <w:spacing w:before="120" w:after="0"/>
        <w:jc w:val="both"/>
        <w:rPr>
          <w:rFonts w:cs="Tahoma"/>
          <w:sz w:val="24"/>
          <w:szCs w:val="24"/>
          <w:lang w:val="nl-BE"/>
        </w:rPr>
      </w:pPr>
      <w:r w:rsidRPr="00573A8E">
        <w:rPr>
          <w:rFonts w:cs="Tahoma"/>
          <w:sz w:val="24"/>
          <w:szCs w:val="24"/>
          <w:lang w:val="nl-BE"/>
        </w:rPr>
        <w:t>De inschrijver blijft echter, in alle gevallen, verantwoordelijk tegenover het opdrachtgevend bestuur.</w:t>
      </w:r>
    </w:p>
    <w:p w14:paraId="1DD633EC" w14:textId="2A2F6FF1" w:rsidR="00317215" w:rsidRDefault="00317215" w:rsidP="001F2814">
      <w:pPr>
        <w:widowControl w:val="0"/>
        <w:spacing w:before="120" w:after="0"/>
        <w:jc w:val="both"/>
        <w:rPr>
          <w:rFonts w:cs="Tahoma"/>
          <w:sz w:val="24"/>
          <w:szCs w:val="24"/>
          <w:lang w:val="nl-BE"/>
        </w:rPr>
      </w:pPr>
      <w:r w:rsidRPr="00573A8E">
        <w:rPr>
          <w:rFonts w:cs="Tahoma"/>
          <w:sz w:val="24"/>
          <w:szCs w:val="24"/>
          <w:lang w:val="nl-BE"/>
        </w:rPr>
        <w:lastRenderedPageBreak/>
        <w:t>De aanbestedende overheid behoudt zich het recht voor om een door de inschrijver voorgestelde onderaannemer te weigeren, zonder dat zulks enig impact heeft op de contractueel vastgestelde uitvoeringstermijn noch op de goedgekeurde offerte. Deze vervanging kan geen reden zijn voor de dienstverlener om de planning te wijzigen.</w:t>
      </w:r>
    </w:p>
    <w:p w14:paraId="78E64897" w14:textId="77777777" w:rsidR="00A05716" w:rsidRPr="00573A8E" w:rsidRDefault="00A05716" w:rsidP="001F2814">
      <w:pPr>
        <w:widowControl w:val="0"/>
        <w:spacing w:before="120" w:after="0"/>
        <w:jc w:val="both"/>
        <w:rPr>
          <w:rFonts w:cs="Tahoma"/>
          <w:b/>
          <w:sz w:val="24"/>
          <w:szCs w:val="24"/>
          <w:lang w:val="nl-BE"/>
        </w:rPr>
      </w:pPr>
    </w:p>
    <w:p w14:paraId="3D92AE04" w14:textId="77777777" w:rsidR="00317215" w:rsidRPr="00573A8E" w:rsidRDefault="00317215" w:rsidP="00317215">
      <w:pPr>
        <w:tabs>
          <w:tab w:val="left" w:pos="4155"/>
        </w:tabs>
        <w:spacing w:before="200" w:after="0"/>
        <w:jc w:val="center"/>
        <w:rPr>
          <w:rFonts w:cs="Tahoma"/>
          <w:b/>
          <w:sz w:val="24"/>
          <w:szCs w:val="24"/>
          <w:lang w:val="nl-BE"/>
        </w:rPr>
      </w:pPr>
      <w:r w:rsidRPr="00573A8E">
        <w:rPr>
          <w:rFonts w:cs="Tahoma"/>
          <w:b/>
          <w:sz w:val="24"/>
          <w:szCs w:val="24"/>
          <w:lang w:val="nl-BE"/>
        </w:rPr>
        <w:t>Intellectuele rechten</w:t>
      </w:r>
    </w:p>
    <w:p w14:paraId="3F2A9BA8" w14:textId="77777777" w:rsidR="00317215" w:rsidRPr="00573A8E" w:rsidRDefault="00317215" w:rsidP="00317215">
      <w:pPr>
        <w:tabs>
          <w:tab w:val="left" w:pos="4155"/>
        </w:tabs>
        <w:spacing w:after="0"/>
        <w:rPr>
          <w:rFonts w:cs="Tahoma"/>
          <w:b/>
          <w:sz w:val="24"/>
          <w:szCs w:val="24"/>
          <w:lang w:val="nl-BE"/>
        </w:rPr>
      </w:pPr>
      <w:r w:rsidRPr="00573A8E">
        <w:rPr>
          <w:rFonts w:cs="Tahoma"/>
          <w:b/>
          <w:sz w:val="24"/>
          <w:szCs w:val="24"/>
          <w:lang w:val="nl-BE"/>
        </w:rPr>
        <w:t>Art.19-20</w:t>
      </w:r>
    </w:p>
    <w:p w14:paraId="60A24B74" w14:textId="77777777" w:rsidR="00317215" w:rsidRPr="00573A8E" w:rsidRDefault="00317215" w:rsidP="00317215">
      <w:pPr>
        <w:widowControl w:val="0"/>
        <w:spacing w:before="120" w:after="0"/>
        <w:jc w:val="both"/>
        <w:rPr>
          <w:rFonts w:cs="Tahoma"/>
          <w:sz w:val="24"/>
          <w:szCs w:val="24"/>
          <w:lang w:val="nl-BE"/>
        </w:rPr>
      </w:pPr>
      <w:r w:rsidRPr="00573A8E">
        <w:rPr>
          <w:rFonts w:cs="Tahoma"/>
          <w:sz w:val="24"/>
          <w:szCs w:val="24"/>
          <w:lang w:val="nl-BE"/>
        </w:rPr>
        <w:t>Alle door de inschrijver opgestelde documenten in het kader van deze overeenkomst worden volle eigendom van de opdrachtgever die erover kan beschikken naar believen.</w:t>
      </w:r>
    </w:p>
    <w:p w14:paraId="4D358FA9" w14:textId="77777777" w:rsidR="00317215" w:rsidRPr="00573A8E" w:rsidRDefault="00317215" w:rsidP="00317215">
      <w:pPr>
        <w:widowControl w:val="0"/>
        <w:spacing w:before="120" w:after="0"/>
        <w:jc w:val="both"/>
        <w:rPr>
          <w:rFonts w:cs="Tahoma"/>
          <w:sz w:val="24"/>
          <w:szCs w:val="24"/>
          <w:lang w:val="nl-BE"/>
        </w:rPr>
      </w:pPr>
      <w:r w:rsidRPr="00573A8E">
        <w:rPr>
          <w:rFonts w:cs="Tahoma"/>
          <w:sz w:val="24"/>
          <w:szCs w:val="24"/>
          <w:lang w:val="nl-BE"/>
        </w:rPr>
        <w:t>De inschrijver vrijwaart de opdrachtgever, zowel tijdens als na afloop van deze overeenkomst, tegen aanspraken die derden zouden doen gelden omwille van de verwerving of het gebruik door de opdrachtgever(s) van het resultaat van de intellectuele rechten of van een deel ervan, of meer in het algemeen tegen het gebruik door de opdrachtgever(s) van enig recht dat haar in hoofde van deze overeenkomst werd toegekend. Ingeval dergelijke aanspraak zou worden geuit zal de opdrachtgever de inschrijver daar zo spoedig als mogelijk op de hoogte van brengen. Deze zal de opdrachtgever(s) alle vereiste bijstand verlenen en zal alle kosten dragen (met inbegrip van gerechts- en advocaatskosten) die door de opdrachtgever(s) worden gedaan in het kader van haar verweer of van de onderhandelingen en hij zal de opdrachtgever(s) integraal vergoeden voor iedere schade die zij zou kunnen oplopen ingevolge de aanspraken van de derde, hierin inbegrepen de gebruiksderving die door de opdrachtgever(s) wordt geleden ingevolge het niet- of beperkt gebruiken van de intellectuele rechten.</w:t>
      </w:r>
    </w:p>
    <w:p w14:paraId="1AD51D2A" w14:textId="77777777" w:rsidR="00317215" w:rsidRPr="00573A8E" w:rsidRDefault="00317215" w:rsidP="00317215">
      <w:pPr>
        <w:widowControl w:val="0"/>
        <w:spacing w:before="120" w:after="0"/>
        <w:jc w:val="both"/>
        <w:rPr>
          <w:rFonts w:cs="Tahoma"/>
          <w:sz w:val="24"/>
          <w:szCs w:val="24"/>
          <w:lang w:val="nl-BE"/>
        </w:rPr>
      </w:pPr>
    </w:p>
    <w:p w14:paraId="7CCC94C5" w14:textId="77777777" w:rsidR="00317215" w:rsidRPr="00573A8E" w:rsidRDefault="00317215" w:rsidP="00317215">
      <w:pPr>
        <w:widowControl w:val="0"/>
        <w:spacing w:before="120" w:after="0"/>
        <w:jc w:val="both"/>
        <w:rPr>
          <w:rFonts w:cs="Tahoma"/>
          <w:sz w:val="24"/>
          <w:szCs w:val="24"/>
          <w:lang w:val="nl-BE"/>
        </w:rPr>
      </w:pPr>
      <w:r w:rsidRPr="00573A8E">
        <w:rPr>
          <w:rFonts w:cs="Tahoma"/>
          <w:b/>
          <w:sz w:val="24"/>
          <w:szCs w:val="24"/>
          <w:u w:val="single"/>
          <w:lang w:val="nl-BE"/>
        </w:rPr>
        <w:t>Bijzondere verbintenissen van de inschrijver:</w:t>
      </w:r>
    </w:p>
    <w:p w14:paraId="4F743277" w14:textId="77777777" w:rsidR="00317215" w:rsidRPr="001F2814" w:rsidRDefault="00317215" w:rsidP="00317215">
      <w:pPr>
        <w:widowControl w:val="0"/>
        <w:spacing w:before="120" w:after="0"/>
        <w:jc w:val="both"/>
        <w:rPr>
          <w:rFonts w:cs="Tahoma"/>
          <w:bCs/>
          <w:sz w:val="24"/>
          <w:szCs w:val="24"/>
          <w:lang w:val="nl-BE"/>
        </w:rPr>
      </w:pPr>
      <w:r w:rsidRPr="001F2814">
        <w:rPr>
          <w:rFonts w:cs="Tahoma"/>
          <w:bCs/>
          <w:sz w:val="24"/>
          <w:szCs w:val="24"/>
          <w:lang w:val="nl-BE"/>
        </w:rPr>
        <w:t>De dienstverlener en zijn medewerkers zijn gebonden door discretieplicht met betrekking tot informatie waarvan zij weet krijgen bij de uitvoering van de opdracht o.a. het verloop van de volledige procedure van de overheidsopdracht. Die informatie is enkel voor gebruik door de opdrachtgever(s) en kan in geen enkel geval zonder de schriftelijke toestemming van de opdrachtgever meegedeeld worden aan derden of openbaar gemaakt worden.</w:t>
      </w:r>
    </w:p>
    <w:p w14:paraId="37C0E476" w14:textId="77777777" w:rsidR="00317215" w:rsidRPr="001F2814" w:rsidRDefault="00317215" w:rsidP="00317215">
      <w:pPr>
        <w:pStyle w:val="Plattetekstinspringen"/>
        <w:widowControl w:val="0"/>
        <w:spacing w:before="120" w:after="0"/>
        <w:ind w:left="0"/>
        <w:jc w:val="both"/>
        <w:rPr>
          <w:rFonts w:cs="Tahoma"/>
          <w:bCs/>
          <w:sz w:val="24"/>
          <w:szCs w:val="24"/>
          <w:lang w:val="nl-BE"/>
        </w:rPr>
      </w:pPr>
      <w:r w:rsidRPr="001F2814">
        <w:rPr>
          <w:rFonts w:cs="Tahoma"/>
          <w:bCs/>
          <w:sz w:val="24"/>
          <w:szCs w:val="24"/>
          <w:lang w:val="nl-BE"/>
        </w:rPr>
        <w:t>De dienstverlener dient alle maatregelen te treffen om het confidentieel karakter van de gegevens te doen bewaren door hemzelf en door iedereen die er toegang tot heeft. Vastgestelde inbreuken op deze verbintenis worden bestraft met een uitsluiting van deelname aan overheidsopdrachten voor een periode van drie jaar, te rekenen vanaf de datum waarop de inbreuk werd vastgesteld.</w:t>
      </w:r>
    </w:p>
    <w:p w14:paraId="7E09458D" w14:textId="0B3F184E" w:rsidR="00317215" w:rsidRPr="001F2814" w:rsidRDefault="00317215" w:rsidP="00317215">
      <w:pPr>
        <w:widowControl w:val="0"/>
        <w:spacing w:before="120" w:after="0"/>
        <w:jc w:val="both"/>
        <w:rPr>
          <w:rFonts w:cs="Tahoma"/>
          <w:bCs/>
          <w:sz w:val="24"/>
          <w:szCs w:val="24"/>
          <w:lang w:val="nl-BE"/>
        </w:rPr>
      </w:pPr>
      <w:r w:rsidRPr="001F2814">
        <w:rPr>
          <w:rFonts w:cs="Tahoma"/>
          <w:bCs/>
          <w:sz w:val="24"/>
          <w:szCs w:val="24"/>
          <w:lang w:val="nl-BE"/>
        </w:rPr>
        <w:t xml:space="preserve">De dienstverlener mag deze opdracht wel gebruiken als referentie </w:t>
      </w:r>
      <w:r w:rsidRPr="001F2814">
        <w:rPr>
          <w:rFonts w:cs="Tahoma"/>
          <w:bCs/>
          <w:sz w:val="24"/>
          <w:szCs w:val="24"/>
          <w:u w:val="single"/>
          <w:lang w:val="nl-BE"/>
        </w:rPr>
        <w:t>van de aanbestedende overheid</w:t>
      </w:r>
      <w:r w:rsidRPr="001F2814">
        <w:rPr>
          <w:rFonts w:cs="Tahoma"/>
          <w:bCs/>
          <w:sz w:val="24"/>
          <w:szCs w:val="24"/>
          <w:lang w:val="nl-BE"/>
        </w:rPr>
        <w:t>.</w:t>
      </w:r>
    </w:p>
    <w:p w14:paraId="44BE2563" w14:textId="77777777" w:rsidR="00317215" w:rsidRPr="00573A8E" w:rsidRDefault="00317215" w:rsidP="00317215">
      <w:pPr>
        <w:widowControl w:val="0"/>
        <w:suppressAutoHyphens/>
        <w:spacing w:before="120" w:after="0"/>
        <w:jc w:val="both"/>
        <w:rPr>
          <w:rFonts w:cs="Tahoma"/>
          <w:sz w:val="24"/>
          <w:szCs w:val="24"/>
          <w:lang w:val="nl-BE"/>
        </w:rPr>
      </w:pPr>
      <w:r w:rsidRPr="00573A8E">
        <w:rPr>
          <w:rFonts w:cs="Tahoma"/>
          <w:sz w:val="24"/>
          <w:szCs w:val="24"/>
          <w:lang w:val="nl-BE"/>
        </w:rPr>
        <w:t>De dienstverlener waarborgt de opdrachtgevers tegen elk verlies of elke schade die de opdrachtgevers zouden kunnen oplopen ten gevolge van de niet naleving door de dienstverlener van hogervermelde bepalingen.</w:t>
      </w:r>
    </w:p>
    <w:p w14:paraId="4DAD27D9" w14:textId="77777777" w:rsidR="00317215" w:rsidRPr="00573A8E" w:rsidRDefault="00317215" w:rsidP="00317215">
      <w:pPr>
        <w:tabs>
          <w:tab w:val="left" w:pos="4155"/>
        </w:tabs>
        <w:spacing w:before="200" w:after="0"/>
        <w:jc w:val="center"/>
        <w:rPr>
          <w:rFonts w:cs="Tahoma"/>
          <w:b/>
          <w:sz w:val="24"/>
          <w:szCs w:val="24"/>
          <w:lang w:val="nl-BE"/>
        </w:rPr>
      </w:pPr>
      <w:r w:rsidRPr="00573A8E">
        <w:rPr>
          <w:rFonts w:cs="Tahoma"/>
          <w:b/>
          <w:sz w:val="24"/>
          <w:szCs w:val="24"/>
          <w:lang w:val="nl-BE"/>
        </w:rPr>
        <w:lastRenderedPageBreak/>
        <w:t>Bedrag van de borgtocht</w:t>
      </w:r>
    </w:p>
    <w:p w14:paraId="06DE845B" w14:textId="77777777" w:rsidR="00317215" w:rsidRPr="00573A8E" w:rsidRDefault="00317215" w:rsidP="00317215">
      <w:pPr>
        <w:tabs>
          <w:tab w:val="left" w:pos="4155"/>
        </w:tabs>
        <w:spacing w:after="0"/>
        <w:rPr>
          <w:rFonts w:cs="Tahoma"/>
          <w:b/>
          <w:sz w:val="24"/>
          <w:szCs w:val="24"/>
          <w:lang w:val="nl-BE"/>
        </w:rPr>
      </w:pPr>
      <w:r w:rsidRPr="00573A8E">
        <w:rPr>
          <w:rFonts w:cs="Tahoma"/>
          <w:b/>
          <w:sz w:val="24"/>
          <w:szCs w:val="24"/>
          <w:lang w:val="nl-BE"/>
        </w:rPr>
        <w:t>Art.25</w:t>
      </w:r>
    </w:p>
    <w:p w14:paraId="21884657" w14:textId="77777777" w:rsidR="00317215" w:rsidRPr="00183E59" w:rsidRDefault="00317215" w:rsidP="00317215">
      <w:pPr>
        <w:widowControl w:val="0"/>
        <w:suppressAutoHyphens/>
        <w:spacing w:before="120" w:after="0"/>
        <w:jc w:val="both"/>
        <w:rPr>
          <w:rFonts w:cs="Tahoma"/>
          <w:iCs/>
          <w:sz w:val="24"/>
          <w:szCs w:val="24"/>
          <w:lang w:val="nl-BE"/>
        </w:rPr>
      </w:pPr>
      <w:r w:rsidRPr="00183E59">
        <w:rPr>
          <w:rFonts w:cs="Tahoma"/>
          <w:iCs/>
          <w:sz w:val="24"/>
          <w:szCs w:val="24"/>
          <w:lang w:val="nl-BE"/>
        </w:rPr>
        <w:t>Een borgtocht wordt in principe niet geëist indien de uitvoeringstermijn niet langer is dan 45 dagen, indien het opdrachtbedrag kleiner is dan 50.000 euro zonder BTW, of indien het gaat om een opdracht voor diensten van de categorieën 3, 4, 18, 21 en 24 van bijlage II van de Wet Overheidsopdrachten</w:t>
      </w:r>
    </w:p>
    <w:p w14:paraId="03FF42B0" w14:textId="77777777" w:rsidR="00317215" w:rsidRPr="00573A8E" w:rsidRDefault="00317215" w:rsidP="00317215">
      <w:pPr>
        <w:tabs>
          <w:tab w:val="left" w:pos="4155"/>
        </w:tabs>
        <w:spacing w:before="120" w:after="0"/>
        <w:jc w:val="center"/>
        <w:rPr>
          <w:rFonts w:cs="Tahoma"/>
          <w:b/>
          <w:sz w:val="24"/>
          <w:szCs w:val="24"/>
          <w:lang w:val="nl-BE"/>
        </w:rPr>
      </w:pPr>
      <w:r w:rsidRPr="00573A8E">
        <w:rPr>
          <w:rFonts w:cs="Tahoma"/>
          <w:b/>
          <w:sz w:val="24"/>
          <w:szCs w:val="24"/>
          <w:lang w:val="nl-BE"/>
        </w:rPr>
        <w:t>Plannen, documenten en voorwerpen</w:t>
      </w:r>
    </w:p>
    <w:p w14:paraId="72AE0D8F" w14:textId="77777777" w:rsidR="00317215" w:rsidRPr="00573A8E" w:rsidRDefault="00317215" w:rsidP="00317215">
      <w:pPr>
        <w:tabs>
          <w:tab w:val="left" w:pos="4155"/>
        </w:tabs>
        <w:spacing w:after="0"/>
        <w:rPr>
          <w:rFonts w:cs="Tahoma"/>
          <w:b/>
          <w:sz w:val="24"/>
          <w:szCs w:val="24"/>
          <w:lang w:val="nl-BE"/>
        </w:rPr>
      </w:pPr>
      <w:r w:rsidRPr="00573A8E">
        <w:rPr>
          <w:rFonts w:cs="Tahoma"/>
          <w:b/>
          <w:sz w:val="24"/>
          <w:szCs w:val="24"/>
          <w:lang w:val="nl-BE"/>
        </w:rPr>
        <w:t>Art.35</w:t>
      </w:r>
    </w:p>
    <w:p w14:paraId="51072AE2" w14:textId="357BB31B" w:rsidR="00317215" w:rsidRPr="00573A8E" w:rsidRDefault="00317215" w:rsidP="00A05716">
      <w:pPr>
        <w:widowControl w:val="0"/>
        <w:suppressAutoHyphens/>
        <w:spacing w:before="120" w:after="0"/>
        <w:jc w:val="both"/>
        <w:rPr>
          <w:rFonts w:cs="Tahoma"/>
          <w:b/>
          <w:sz w:val="24"/>
          <w:szCs w:val="24"/>
          <w:lang w:val="nl-BE"/>
        </w:rPr>
      </w:pPr>
      <w:r w:rsidRPr="00573A8E">
        <w:rPr>
          <w:rFonts w:cs="Tahoma"/>
          <w:sz w:val="24"/>
          <w:szCs w:val="24"/>
          <w:lang w:val="nl-BE"/>
        </w:rPr>
        <w:t xml:space="preserve">Het aantal aan te leveren exemplaren van tekeningen, documenten en bestanden is vastgelegd in Deel </w:t>
      </w:r>
      <w:r>
        <w:rPr>
          <w:rFonts w:cs="Tahoma"/>
          <w:sz w:val="24"/>
          <w:szCs w:val="24"/>
          <w:lang w:val="nl-BE"/>
        </w:rPr>
        <w:t>4</w:t>
      </w:r>
      <w:r w:rsidRPr="00573A8E">
        <w:rPr>
          <w:rFonts w:cs="Tahoma"/>
          <w:sz w:val="24"/>
          <w:szCs w:val="24"/>
          <w:lang w:val="nl-BE"/>
        </w:rPr>
        <w:t>: Technische Voorschriften.</w:t>
      </w:r>
    </w:p>
    <w:p w14:paraId="1B04EF14" w14:textId="77777777" w:rsidR="00317215" w:rsidRPr="00573A8E" w:rsidRDefault="00317215" w:rsidP="00317215">
      <w:pPr>
        <w:rPr>
          <w:rFonts w:cs="Tahoma"/>
          <w:b/>
          <w:sz w:val="24"/>
          <w:szCs w:val="24"/>
          <w:lang w:val="nl-BE"/>
        </w:rPr>
      </w:pPr>
    </w:p>
    <w:p w14:paraId="275496FA" w14:textId="77777777" w:rsidR="00317215" w:rsidRPr="00573A8E" w:rsidRDefault="00317215" w:rsidP="00317215">
      <w:pPr>
        <w:tabs>
          <w:tab w:val="left" w:pos="4155"/>
        </w:tabs>
        <w:spacing w:before="120" w:after="0"/>
        <w:jc w:val="center"/>
        <w:rPr>
          <w:rFonts w:cs="Tahoma"/>
          <w:b/>
          <w:sz w:val="24"/>
          <w:szCs w:val="24"/>
          <w:lang w:val="nl-BE"/>
        </w:rPr>
      </w:pPr>
      <w:r w:rsidRPr="00573A8E">
        <w:rPr>
          <w:rFonts w:cs="Tahoma"/>
          <w:b/>
          <w:sz w:val="24"/>
          <w:szCs w:val="24"/>
          <w:lang w:val="nl-BE"/>
        </w:rPr>
        <w:t>In gebreke stelling van de dienstverlener</w:t>
      </w:r>
    </w:p>
    <w:p w14:paraId="7330BDF3" w14:textId="77777777" w:rsidR="00317215" w:rsidRPr="00573A8E" w:rsidRDefault="00317215" w:rsidP="00317215">
      <w:pPr>
        <w:tabs>
          <w:tab w:val="left" w:pos="4155"/>
        </w:tabs>
        <w:spacing w:after="0"/>
        <w:rPr>
          <w:rFonts w:cs="Tahoma"/>
          <w:b/>
          <w:sz w:val="24"/>
          <w:szCs w:val="24"/>
          <w:lang w:val="nl-BE"/>
        </w:rPr>
      </w:pPr>
      <w:r w:rsidRPr="00573A8E">
        <w:rPr>
          <w:rFonts w:cs="Tahoma"/>
          <w:b/>
          <w:sz w:val="24"/>
          <w:szCs w:val="24"/>
          <w:lang w:val="nl-BE"/>
        </w:rPr>
        <w:t>Art.44</w:t>
      </w:r>
    </w:p>
    <w:p w14:paraId="2FF3F7E8" w14:textId="77777777" w:rsidR="00317215" w:rsidRPr="00573A8E" w:rsidRDefault="00317215" w:rsidP="00317215">
      <w:pPr>
        <w:widowControl w:val="0"/>
        <w:suppressAutoHyphens/>
        <w:spacing w:before="120" w:after="0"/>
        <w:jc w:val="both"/>
        <w:rPr>
          <w:rFonts w:cs="Tahoma"/>
          <w:sz w:val="24"/>
          <w:szCs w:val="24"/>
          <w:lang w:val="nl-BE"/>
        </w:rPr>
      </w:pPr>
      <w:r w:rsidRPr="00573A8E">
        <w:rPr>
          <w:rFonts w:cs="Tahoma"/>
          <w:sz w:val="24"/>
          <w:szCs w:val="24"/>
          <w:lang w:val="nl-BE"/>
        </w:rPr>
        <w:t>De dienstverlener wordt in verband met de uitvoering van de opdracht geacht in gebreke te zijn:</w:t>
      </w:r>
    </w:p>
    <w:p w14:paraId="3D7A5706" w14:textId="77777777" w:rsidR="00317215" w:rsidRPr="00573A8E" w:rsidRDefault="00317215" w:rsidP="00B64B4D">
      <w:pPr>
        <w:widowControl w:val="0"/>
        <w:numPr>
          <w:ilvl w:val="1"/>
          <w:numId w:val="12"/>
        </w:numPr>
        <w:tabs>
          <w:tab w:val="clear" w:pos="2017"/>
          <w:tab w:val="num" w:pos="426"/>
        </w:tabs>
        <w:spacing w:before="60" w:after="0"/>
        <w:ind w:left="425" w:hanging="425"/>
        <w:jc w:val="both"/>
        <w:rPr>
          <w:rFonts w:cs="Tahoma"/>
          <w:sz w:val="24"/>
          <w:szCs w:val="24"/>
          <w:lang w:val="nl-BE"/>
        </w:rPr>
      </w:pPr>
      <w:r w:rsidRPr="00573A8E">
        <w:rPr>
          <w:rFonts w:cs="Tahoma"/>
          <w:sz w:val="24"/>
          <w:szCs w:val="24"/>
          <w:lang w:val="nl-BE"/>
        </w:rPr>
        <w:t>wanneer de prestaties niet geheel voltooid zijn binnen de contractuele uitvoeringstermijn;</w:t>
      </w:r>
    </w:p>
    <w:p w14:paraId="19694F8F" w14:textId="77777777" w:rsidR="00317215" w:rsidRPr="00573A8E" w:rsidRDefault="00317215" w:rsidP="00B64B4D">
      <w:pPr>
        <w:widowControl w:val="0"/>
        <w:numPr>
          <w:ilvl w:val="1"/>
          <w:numId w:val="12"/>
        </w:numPr>
        <w:tabs>
          <w:tab w:val="clear" w:pos="2017"/>
          <w:tab w:val="num" w:pos="426"/>
        </w:tabs>
        <w:spacing w:before="60" w:after="0"/>
        <w:ind w:left="425" w:hanging="425"/>
        <w:jc w:val="both"/>
        <w:rPr>
          <w:rFonts w:cs="Tahoma"/>
          <w:sz w:val="24"/>
          <w:szCs w:val="24"/>
          <w:lang w:val="nl-BE"/>
        </w:rPr>
      </w:pPr>
      <w:r w:rsidRPr="00573A8E">
        <w:rPr>
          <w:rFonts w:cs="Tahoma"/>
          <w:sz w:val="24"/>
          <w:szCs w:val="24"/>
          <w:lang w:val="nl-BE"/>
        </w:rPr>
        <w:t>wanneer de uitvoering van de opdracht niet zodanig vordert, dat de voltooiing ervan binnen de gestelde uitvoeringstermijn in het gedrang komt;</w:t>
      </w:r>
    </w:p>
    <w:p w14:paraId="781DD446" w14:textId="77777777" w:rsidR="00317215" w:rsidRPr="00573A8E" w:rsidRDefault="00317215" w:rsidP="00B64B4D">
      <w:pPr>
        <w:widowControl w:val="0"/>
        <w:numPr>
          <w:ilvl w:val="1"/>
          <w:numId w:val="12"/>
        </w:numPr>
        <w:tabs>
          <w:tab w:val="clear" w:pos="2017"/>
          <w:tab w:val="num" w:pos="426"/>
        </w:tabs>
        <w:spacing w:before="60" w:after="0"/>
        <w:ind w:left="425" w:hanging="425"/>
        <w:jc w:val="both"/>
        <w:rPr>
          <w:rFonts w:cs="Tahoma"/>
          <w:sz w:val="24"/>
          <w:szCs w:val="24"/>
          <w:lang w:val="nl-BE"/>
        </w:rPr>
      </w:pPr>
      <w:r w:rsidRPr="00573A8E">
        <w:rPr>
          <w:rFonts w:cs="Tahoma"/>
          <w:sz w:val="24"/>
          <w:szCs w:val="24"/>
          <w:lang w:val="nl-BE"/>
        </w:rPr>
        <w:t>wanneer hij/zij de geldig gegeven, schriftelijke bevelen van aanbestedende overheid en de door haar gemachtigde of zijn vervanger niet naleeft;</w:t>
      </w:r>
    </w:p>
    <w:p w14:paraId="2B656B88" w14:textId="77777777" w:rsidR="00317215" w:rsidRPr="00573A8E" w:rsidRDefault="00317215" w:rsidP="00B64B4D">
      <w:pPr>
        <w:widowControl w:val="0"/>
        <w:numPr>
          <w:ilvl w:val="1"/>
          <w:numId w:val="12"/>
        </w:numPr>
        <w:tabs>
          <w:tab w:val="clear" w:pos="2017"/>
          <w:tab w:val="num" w:pos="426"/>
        </w:tabs>
        <w:spacing w:before="60" w:after="0"/>
        <w:ind w:left="425" w:hanging="425"/>
        <w:jc w:val="both"/>
        <w:rPr>
          <w:rFonts w:cs="Tahoma"/>
          <w:sz w:val="24"/>
          <w:szCs w:val="24"/>
          <w:lang w:val="nl-BE"/>
        </w:rPr>
      </w:pPr>
      <w:r w:rsidRPr="00573A8E">
        <w:rPr>
          <w:rFonts w:cs="Tahoma"/>
          <w:sz w:val="24"/>
          <w:szCs w:val="24"/>
          <w:lang w:val="nl-BE"/>
        </w:rPr>
        <w:t>wanneer de prestaties niet conform uitgevoerd worden volgens onderhavige bestekvoorschriften.</w:t>
      </w:r>
    </w:p>
    <w:p w14:paraId="6CDAFBAC" w14:textId="77777777" w:rsidR="00317215" w:rsidRPr="00573A8E" w:rsidRDefault="00317215" w:rsidP="00317215">
      <w:pPr>
        <w:tabs>
          <w:tab w:val="left" w:pos="4155"/>
        </w:tabs>
        <w:spacing w:before="120" w:after="0"/>
        <w:jc w:val="center"/>
        <w:rPr>
          <w:rFonts w:cs="Tahoma"/>
          <w:sz w:val="24"/>
          <w:szCs w:val="24"/>
          <w:lang w:val="nl-BE"/>
        </w:rPr>
      </w:pPr>
    </w:p>
    <w:p w14:paraId="27F5E953" w14:textId="77777777" w:rsidR="00317215" w:rsidRPr="00573A8E" w:rsidRDefault="00317215" w:rsidP="00317215">
      <w:pPr>
        <w:tabs>
          <w:tab w:val="left" w:pos="4155"/>
        </w:tabs>
        <w:spacing w:before="120" w:after="0"/>
        <w:jc w:val="center"/>
        <w:rPr>
          <w:rFonts w:cs="Tahoma"/>
          <w:b/>
          <w:sz w:val="24"/>
          <w:szCs w:val="24"/>
          <w:lang w:val="nl-BE"/>
        </w:rPr>
      </w:pPr>
      <w:r w:rsidRPr="00573A8E">
        <w:rPr>
          <w:rFonts w:cs="Tahoma"/>
          <w:b/>
          <w:sz w:val="24"/>
          <w:szCs w:val="24"/>
          <w:lang w:val="nl-BE"/>
        </w:rPr>
        <w:t>Bijzondere voorwaarden inzake non-discriminatie</w:t>
      </w:r>
    </w:p>
    <w:p w14:paraId="2004E81A" w14:textId="6E05ABAA" w:rsidR="00317215" w:rsidRPr="00573A8E" w:rsidRDefault="00317215" w:rsidP="00317215">
      <w:pPr>
        <w:tabs>
          <w:tab w:val="left" w:pos="4155"/>
        </w:tabs>
        <w:spacing w:before="120" w:after="0"/>
        <w:jc w:val="both"/>
        <w:rPr>
          <w:rFonts w:cs="Tahoma"/>
          <w:sz w:val="24"/>
          <w:szCs w:val="24"/>
          <w:lang w:val="nl-BE"/>
        </w:rPr>
      </w:pPr>
      <w:r w:rsidRPr="00573A8E">
        <w:rPr>
          <w:rFonts w:cs="Tahoma"/>
          <w:sz w:val="24"/>
          <w:szCs w:val="24"/>
          <w:lang w:val="nl-BE"/>
        </w:rPr>
        <w:t>De aandacht van de opdrachtnemer wordt gevestigd dat hij gehouden is aan volgende bijzonder voorwaarden inzake non-disc</w:t>
      </w:r>
      <w:r w:rsidR="00B80E0B">
        <w:rPr>
          <w:rFonts w:cs="Tahoma"/>
          <w:sz w:val="24"/>
          <w:szCs w:val="24"/>
          <w:lang w:val="nl-BE"/>
        </w:rPr>
        <w:t>r</w:t>
      </w:r>
      <w:r w:rsidRPr="00573A8E">
        <w:rPr>
          <w:rFonts w:cs="Tahoma"/>
          <w:sz w:val="24"/>
          <w:szCs w:val="24"/>
          <w:lang w:val="nl-BE"/>
        </w:rPr>
        <w:t>iminatie:</w:t>
      </w:r>
    </w:p>
    <w:p w14:paraId="7748E3D7" w14:textId="77777777" w:rsidR="00317215" w:rsidRPr="00573A8E" w:rsidRDefault="00317215" w:rsidP="00317215">
      <w:pPr>
        <w:spacing w:after="0"/>
        <w:ind w:firstLine="357"/>
        <w:jc w:val="both"/>
        <w:rPr>
          <w:rFonts w:cs="Tahoma"/>
          <w:sz w:val="24"/>
          <w:szCs w:val="24"/>
        </w:rPr>
      </w:pPr>
      <w:r w:rsidRPr="00573A8E">
        <w:rPr>
          <w:rFonts w:cs="Tahoma"/>
          <w:sz w:val="24"/>
          <w:szCs w:val="24"/>
        </w:rPr>
        <w:t xml:space="preserve">De </w:t>
      </w:r>
      <w:r w:rsidRPr="00573A8E">
        <w:rPr>
          <w:rFonts w:cs="Tahoma"/>
          <w:noProof/>
          <w:sz w:val="24"/>
          <w:szCs w:val="24"/>
        </w:rPr>
        <w:t>dienstverlener</w:t>
      </w:r>
      <w:r w:rsidRPr="00573A8E">
        <w:rPr>
          <w:rFonts w:cs="Tahoma"/>
          <w:sz w:val="24"/>
          <w:szCs w:val="24"/>
        </w:rPr>
        <w:t>:</w:t>
      </w:r>
    </w:p>
    <w:p w14:paraId="4259AA5D" w14:textId="77777777" w:rsidR="00317215" w:rsidRPr="00573A8E" w:rsidRDefault="00317215" w:rsidP="00B64B4D">
      <w:pPr>
        <w:numPr>
          <w:ilvl w:val="0"/>
          <w:numId w:val="21"/>
        </w:numPr>
        <w:spacing w:before="120" w:after="0" w:line="240" w:lineRule="auto"/>
        <w:ind w:left="1077" w:hanging="357"/>
        <w:jc w:val="both"/>
        <w:rPr>
          <w:rFonts w:cs="Tahoma"/>
          <w:sz w:val="24"/>
          <w:szCs w:val="24"/>
          <w:lang w:val="nl-BE"/>
        </w:rPr>
      </w:pPr>
      <w:r w:rsidRPr="00573A8E">
        <w:rPr>
          <w:rFonts w:cs="Tahoma"/>
          <w:sz w:val="24"/>
          <w:szCs w:val="24"/>
          <w:lang w:val="nl-BE"/>
        </w:rPr>
        <w:t>duldt geen enkele vorm van discriminatie op grond van geslacht, nationaliteit, zogenaamd ras, huidskleur, afkomst, nationale of etnische afstamming, leeftijd, seksuele geaardheid, burgerlijke staat, geboorte, vermogen, geloof of levensbeschouwing, politieke overtuiging, taal, huidige of toekomstige gezondheidstoestand, handicap, fysieke of genetische eigenschap of sociale afkomst;</w:t>
      </w:r>
    </w:p>
    <w:p w14:paraId="04E983FC" w14:textId="77777777" w:rsidR="00317215" w:rsidRPr="00573A8E" w:rsidRDefault="00317215" w:rsidP="00B64B4D">
      <w:pPr>
        <w:numPr>
          <w:ilvl w:val="0"/>
          <w:numId w:val="21"/>
        </w:numPr>
        <w:spacing w:before="120" w:after="0" w:line="240" w:lineRule="auto"/>
        <w:ind w:left="1077" w:hanging="357"/>
        <w:jc w:val="both"/>
        <w:rPr>
          <w:rFonts w:cs="Tahoma"/>
          <w:sz w:val="24"/>
          <w:szCs w:val="24"/>
          <w:lang w:val="nl-BE"/>
        </w:rPr>
      </w:pPr>
      <w:r w:rsidRPr="00573A8E">
        <w:rPr>
          <w:rFonts w:cs="Tahoma"/>
          <w:sz w:val="24"/>
          <w:szCs w:val="24"/>
          <w:lang w:val="nl-BE"/>
        </w:rPr>
        <w:t>verbindt er zich toe toegankelijk te zijn voor iedereen;</w:t>
      </w:r>
    </w:p>
    <w:p w14:paraId="0D7917FE" w14:textId="77777777" w:rsidR="00317215" w:rsidRPr="00573A8E" w:rsidRDefault="00317215" w:rsidP="00B64B4D">
      <w:pPr>
        <w:numPr>
          <w:ilvl w:val="0"/>
          <w:numId w:val="21"/>
        </w:numPr>
        <w:spacing w:before="120" w:after="0" w:line="240" w:lineRule="auto"/>
        <w:ind w:left="1077" w:hanging="357"/>
        <w:jc w:val="both"/>
        <w:rPr>
          <w:rFonts w:cs="Tahoma"/>
          <w:sz w:val="24"/>
          <w:szCs w:val="24"/>
          <w:lang w:val="nl-BE"/>
        </w:rPr>
      </w:pPr>
      <w:r w:rsidRPr="00573A8E">
        <w:rPr>
          <w:rFonts w:cs="Tahoma"/>
          <w:sz w:val="24"/>
          <w:szCs w:val="24"/>
          <w:lang w:val="nl-BE"/>
        </w:rPr>
        <w:t>verbindt zich ertoe elk discriminerend gedrag op de werkplaats te voorkomen en indien nodig te bestrijden en bestraffen;</w:t>
      </w:r>
    </w:p>
    <w:p w14:paraId="799A1CA6" w14:textId="77777777" w:rsidR="00317215" w:rsidRPr="00573A8E" w:rsidRDefault="00317215" w:rsidP="00B64B4D">
      <w:pPr>
        <w:numPr>
          <w:ilvl w:val="0"/>
          <w:numId w:val="21"/>
        </w:numPr>
        <w:spacing w:before="120" w:after="0" w:line="240" w:lineRule="auto"/>
        <w:ind w:left="1077" w:hanging="357"/>
        <w:jc w:val="both"/>
        <w:rPr>
          <w:rFonts w:cs="Tahoma"/>
          <w:sz w:val="24"/>
          <w:szCs w:val="24"/>
          <w:lang w:val="nl-BE"/>
        </w:rPr>
      </w:pPr>
      <w:r w:rsidRPr="00573A8E">
        <w:rPr>
          <w:rFonts w:cs="Tahoma"/>
          <w:sz w:val="24"/>
          <w:szCs w:val="24"/>
          <w:lang w:val="nl-BE"/>
        </w:rPr>
        <w:t>leeft de wetten en reglementen die de toepassing van de non-discriminatie en gelijke kansen bevorderen en verdedigen na;</w:t>
      </w:r>
    </w:p>
    <w:p w14:paraId="284A010B" w14:textId="6592DC29" w:rsidR="00317215" w:rsidRDefault="00317215" w:rsidP="00B64B4D">
      <w:pPr>
        <w:numPr>
          <w:ilvl w:val="0"/>
          <w:numId w:val="21"/>
        </w:numPr>
        <w:spacing w:before="120" w:after="0" w:line="240" w:lineRule="auto"/>
        <w:ind w:left="1077" w:hanging="357"/>
        <w:jc w:val="both"/>
        <w:rPr>
          <w:rFonts w:cs="Tahoma"/>
          <w:sz w:val="24"/>
          <w:szCs w:val="24"/>
          <w:lang w:val="nl-BE"/>
        </w:rPr>
      </w:pPr>
      <w:r w:rsidRPr="00573A8E">
        <w:rPr>
          <w:rFonts w:cs="Tahoma"/>
          <w:sz w:val="24"/>
          <w:szCs w:val="24"/>
          <w:lang w:val="nl-BE"/>
        </w:rPr>
        <w:lastRenderedPageBreak/>
        <w:t>verbindt er zich toe onderhavige code eveneens ter kennis te brengen aan zijn onderaannemers en ervoor te zorgen dat ook zij die naleven in de bijdrage die zij leveren in de uitvoering van deze opdracht van diensten.</w:t>
      </w:r>
    </w:p>
    <w:p w14:paraId="4E150A6D" w14:textId="77777777" w:rsidR="00A05716" w:rsidRPr="00573A8E" w:rsidRDefault="00A05716" w:rsidP="00A05716">
      <w:pPr>
        <w:spacing w:before="120" w:after="0" w:line="240" w:lineRule="auto"/>
        <w:ind w:left="1077"/>
        <w:jc w:val="both"/>
        <w:rPr>
          <w:rFonts w:cs="Tahoma"/>
          <w:sz w:val="24"/>
          <w:szCs w:val="24"/>
          <w:lang w:val="nl-BE"/>
        </w:rPr>
      </w:pPr>
    </w:p>
    <w:p w14:paraId="3A16DCD6" w14:textId="77777777" w:rsidR="00317215" w:rsidRPr="00573A8E" w:rsidRDefault="00317215" w:rsidP="00317215">
      <w:pPr>
        <w:tabs>
          <w:tab w:val="left" w:pos="4155"/>
        </w:tabs>
        <w:spacing w:before="120" w:after="0"/>
        <w:jc w:val="both"/>
        <w:rPr>
          <w:rFonts w:cs="Tahoma"/>
          <w:sz w:val="24"/>
          <w:szCs w:val="24"/>
          <w:lang w:val="nl-BE"/>
        </w:rPr>
      </w:pPr>
      <w:r w:rsidRPr="00573A8E">
        <w:rPr>
          <w:rFonts w:cs="Tahoma"/>
          <w:sz w:val="24"/>
          <w:szCs w:val="24"/>
          <w:lang w:val="nl-BE"/>
        </w:rPr>
        <w:t>Bovenstaande clausule geldt zowel voor de dienstverlener, in de hoedanigheid van natuurlijke persoon als van rechtspersoon, en hun zaakvoerder(s), bestuurder(s) en andere personeelsleden met enige vertegenwoordigings-, beslissings- of controlebevoegdheid binnen de rechtspersoon.</w:t>
      </w:r>
    </w:p>
    <w:p w14:paraId="6188BBC7" w14:textId="183DE944" w:rsidR="00317215" w:rsidRPr="00573A8E" w:rsidRDefault="00317215" w:rsidP="00A05716">
      <w:pPr>
        <w:tabs>
          <w:tab w:val="left" w:pos="4155"/>
        </w:tabs>
        <w:spacing w:before="120" w:after="0"/>
        <w:jc w:val="both"/>
        <w:rPr>
          <w:rFonts w:cs="Tahoma"/>
          <w:b/>
          <w:sz w:val="24"/>
          <w:szCs w:val="24"/>
          <w:lang w:val="nl-BE"/>
        </w:rPr>
      </w:pPr>
      <w:r w:rsidRPr="00573A8E">
        <w:rPr>
          <w:rFonts w:cs="Tahoma"/>
          <w:sz w:val="24"/>
          <w:szCs w:val="24"/>
          <w:lang w:val="nl-BE"/>
        </w:rPr>
        <w:t>Indien de aanbestedende overheid kan aantonen dat de dienstverlener voormelde bepalingen niet naleeft bij de uitvoering van onderhavige overheidsopdracht, kan zij ten aanzien van de dienstverlener toepassing maken van art. 45 tot 49 en 155 van het KB 14/01/2013</w:t>
      </w:r>
      <w:r w:rsidRPr="00573A8E">
        <w:rPr>
          <w:rFonts w:cs="Tahoma"/>
          <w:b/>
          <w:sz w:val="24"/>
          <w:szCs w:val="24"/>
          <w:lang w:val="nl-BE"/>
        </w:rPr>
        <w:t>.</w:t>
      </w:r>
    </w:p>
    <w:p w14:paraId="5598B368" w14:textId="77777777" w:rsidR="00317215" w:rsidRPr="00573A8E" w:rsidRDefault="00317215" w:rsidP="00317215">
      <w:pPr>
        <w:tabs>
          <w:tab w:val="left" w:pos="4155"/>
        </w:tabs>
        <w:spacing w:before="120" w:after="0"/>
        <w:jc w:val="center"/>
        <w:rPr>
          <w:rFonts w:cs="Tahoma"/>
          <w:b/>
          <w:sz w:val="24"/>
          <w:szCs w:val="24"/>
          <w:lang w:val="nl-BE"/>
        </w:rPr>
      </w:pPr>
      <w:r w:rsidRPr="00573A8E">
        <w:rPr>
          <w:rFonts w:cs="Tahoma"/>
          <w:b/>
          <w:sz w:val="24"/>
          <w:szCs w:val="24"/>
          <w:lang w:val="nl-BE"/>
        </w:rPr>
        <w:t>Rechtsvorderingen</w:t>
      </w:r>
    </w:p>
    <w:p w14:paraId="5E278F1F" w14:textId="77777777" w:rsidR="00317215" w:rsidRPr="00573A8E" w:rsidRDefault="00317215" w:rsidP="00317215">
      <w:pPr>
        <w:tabs>
          <w:tab w:val="left" w:pos="4155"/>
        </w:tabs>
        <w:spacing w:after="0"/>
        <w:rPr>
          <w:rFonts w:cs="Tahoma"/>
          <w:b/>
          <w:sz w:val="24"/>
          <w:szCs w:val="24"/>
          <w:lang w:val="nl-BE"/>
        </w:rPr>
      </w:pPr>
      <w:r w:rsidRPr="00573A8E">
        <w:rPr>
          <w:rFonts w:cs="Tahoma"/>
          <w:b/>
          <w:sz w:val="24"/>
          <w:szCs w:val="24"/>
          <w:lang w:val="nl-BE"/>
        </w:rPr>
        <w:t>Art.73</w:t>
      </w:r>
    </w:p>
    <w:p w14:paraId="2EAA7925" w14:textId="77777777" w:rsidR="00317215" w:rsidRPr="00573A8E" w:rsidRDefault="00317215" w:rsidP="00317215">
      <w:pPr>
        <w:widowControl w:val="0"/>
        <w:spacing w:before="120" w:after="0"/>
        <w:jc w:val="both"/>
        <w:rPr>
          <w:rFonts w:cs="Tahoma"/>
          <w:sz w:val="24"/>
          <w:szCs w:val="24"/>
          <w:lang w:val="nl-BE"/>
        </w:rPr>
      </w:pPr>
      <w:r w:rsidRPr="00573A8E">
        <w:rPr>
          <w:rFonts w:cs="Tahoma"/>
          <w:sz w:val="24"/>
          <w:szCs w:val="24"/>
          <w:lang w:val="nl-BE"/>
        </w:rPr>
        <w:t xml:space="preserve">Elke rechtsvordering van de dienstverlener wordt ingesteld overeenkomstig de Belgische wetgeving bij een rechtbank te </w:t>
      </w:r>
      <w:r w:rsidRPr="00573A8E">
        <w:rPr>
          <w:rFonts w:cs="Tahoma"/>
          <w:sz w:val="24"/>
          <w:szCs w:val="24"/>
          <w:highlight w:val="yellow"/>
          <w:lang w:val="nl-BE"/>
        </w:rPr>
        <w:t>……………………………..</w:t>
      </w:r>
      <w:r w:rsidRPr="00573A8E">
        <w:rPr>
          <w:rFonts w:cs="Tahoma"/>
          <w:sz w:val="24"/>
          <w:szCs w:val="24"/>
          <w:lang w:val="nl-BE"/>
        </w:rPr>
        <w:t>, behoudens ingeval van een vordering tot tussenkomst in een bestaand geding.</w:t>
      </w:r>
    </w:p>
    <w:p w14:paraId="5CF654F6" w14:textId="77777777" w:rsidR="00317215" w:rsidRPr="00573A8E" w:rsidRDefault="00317215" w:rsidP="00317215">
      <w:pPr>
        <w:tabs>
          <w:tab w:val="left" w:pos="4155"/>
        </w:tabs>
        <w:spacing w:before="120" w:after="0"/>
        <w:jc w:val="center"/>
        <w:rPr>
          <w:rFonts w:cs="Tahoma"/>
          <w:b/>
          <w:sz w:val="24"/>
          <w:szCs w:val="24"/>
          <w:lang w:val="nl-BE"/>
        </w:rPr>
      </w:pPr>
      <w:r w:rsidRPr="00573A8E">
        <w:rPr>
          <w:rFonts w:cs="Tahoma"/>
          <w:b/>
          <w:sz w:val="24"/>
          <w:szCs w:val="24"/>
          <w:lang w:val="nl-BE"/>
        </w:rPr>
        <w:t>Verloop van de uitvoering</w:t>
      </w:r>
    </w:p>
    <w:p w14:paraId="71263702" w14:textId="77777777" w:rsidR="00317215" w:rsidRPr="00573A8E" w:rsidRDefault="00317215" w:rsidP="00317215">
      <w:pPr>
        <w:tabs>
          <w:tab w:val="left" w:pos="4155"/>
        </w:tabs>
        <w:spacing w:after="0"/>
        <w:rPr>
          <w:rFonts w:cs="Tahoma"/>
          <w:b/>
          <w:sz w:val="24"/>
          <w:szCs w:val="24"/>
          <w:lang w:val="nl-BE"/>
        </w:rPr>
      </w:pPr>
      <w:r w:rsidRPr="00573A8E">
        <w:rPr>
          <w:rFonts w:cs="Tahoma"/>
          <w:b/>
          <w:sz w:val="24"/>
          <w:szCs w:val="24"/>
          <w:lang w:val="nl-BE"/>
        </w:rPr>
        <w:t>Art.141</w:t>
      </w:r>
    </w:p>
    <w:p w14:paraId="6219392B" w14:textId="77777777" w:rsidR="00317215" w:rsidRPr="00573A8E" w:rsidRDefault="00317215" w:rsidP="00317215">
      <w:pPr>
        <w:widowControl w:val="0"/>
        <w:spacing w:before="100"/>
        <w:jc w:val="both"/>
        <w:rPr>
          <w:rFonts w:cs="Tahoma"/>
          <w:sz w:val="24"/>
          <w:szCs w:val="24"/>
          <w:lang w:val="nl-BE"/>
        </w:rPr>
      </w:pPr>
      <w:r w:rsidRPr="00573A8E">
        <w:rPr>
          <w:rFonts w:cs="Tahoma"/>
          <w:sz w:val="24"/>
          <w:szCs w:val="24"/>
          <w:lang w:val="nl-BE"/>
        </w:rPr>
        <w:t xml:space="preserve">De opdrachtgever kan d.m.v. een aangetekend schrijven ten allen tijde de overeenkomst met onmiddellijke ingang </w:t>
      </w:r>
      <w:r w:rsidRPr="005252DE">
        <w:rPr>
          <w:rFonts w:cs="Tahoma"/>
          <w:sz w:val="24"/>
          <w:szCs w:val="24"/>
          <w:lang w:val="nl-BE"/>
        </w:rPr>
        <w:t>mits motivering</w:t>
      </w:r>
      <w:r w:rsidRPr="00573A8E">
        <w:rPr>
          <w:rFonts w:cs="Tahoma"/>
          <w:sz w:val="24"/>
          <w:szCs w:val="24"/>
          <w:lang w:val="nl-BE"/>
        </w:rPr>
        <w:t xml:space="preserve"> beëindigen.</w:t>
      </w:r>
    </w:p>
    <w:p w14:paraId="7CB300C2" w14:textId="77777777" w:rsidR="00317215" w:rsidRPr="00573A8E" w:rsidRDefault="00317215" w:rsidP="00317215">
      <w:pPr>
        <w:widowControl w:val="0"/>
        <w:spacing w:before="100"/>
        <w:jc w:val="both"/>
        <w:rPr>
          <w:rFonts w:cs="Tahoma"/>
          <w:sz w:val="24"/>
          <w:szCs w:val="24"/>
          <w:lang w:val="nl-BE"/>
        </w:rPr>
      </w:pPr>
      <w:r w:rsidRPr="00573A8E">
        <w:rPr>
          <w:rFonts w:cs="Tahoma"/>
          <w:sz w:val="24"/>
          <w:szCs w:val="24"/>
          <w:lang w:val="nl-BE"/>
        </w:rPr>
        <w:t>Indien de opdrachtgever beslist om de opdracht of een deelopdracht te verbreken of niet uit te voeren heeft de dienstverlener alleen recht op een schadevergoeding voor de gemaakte en bewezen kosten tot op het ogenblik van de beëindiging.</w:t>
      </w:r>
    </w:p>
    <w:p w14:paraId="7A310005" w14:textId="77777777" w:rsidR="00317215" w:rsidRPr="00573A8E" w:rsidRDefault="00317215" w:rsidP="00317215">
      <w:pPr>
        <w:tabs>
          <w:tab w:val="left" w:pos="4155"/>
        </w:tabs>
        <w:spacing w:before="200" w:after="0"/>
        <w:jc w:val="center"/>
        <w:rPr>
          <w:rFonts w:cs="Tahoma"/>
          <w:b/>
          <w:sz w:val="24"/>
          <w:szCs w:val="24"/>
          <w:lang w:val="nl-BE"/>
        </w:rPr>
      </w:pPr>
      <w:r w:rsidRPr="00573A8E">
        <w:rPr>
          <w:rFonts w:cs="Tahoma"/>
          <w:b/>
          <w:sz w:val="24"/>
          <w:szCs w:val="24"/>
          <w:lang w:val="nl-BE"/>
        </w:rPr>
        <w:t>Uitvoeringstermijnen</w:t>
      </w:r>
    </w:p>
    <w:p w14:paraId="44DAAF3C" w14:textId="77777777" w:rsidR="00317215" w:rsidRPr="00573A8E" w:rsidRDefault="00317215" w:rsidP="00317215">
      <w:pPr>
        <w:tabs>
          <w:tab w:val="left" w:pos="4155"/>
        </w:tabs>
        <w:spacing w:after="0"/>
        <w:rPr>
          <w:rFonts w:cs="Tahoma"/>
          <w:b/>
          <w:sz w:val="24"/>
          <w:szCs w:val="24"/>
          <w:lang w:val="nl-BE"/>
        </w:rPr>
      </w:pPr>
      <w:r w:rsidRPr="00573A8E">
        <w:rPr>
          <w:rFonts w:cs="Tahoma"/>
          <w:b/>
          <w:sz w:val="24"/>
          <w:szCs w:val="24"/>
          <w:lang w:val="nl-BE"/>
        </w:rPr>
        <w:t>Art.147</w:t>
      </w:r>
    </w:p>
    <w:p w14:paraId="14816E89" w14:textId="77777777" w:rsidR="00317215" w:rsidRPr="00573A8E" w:rsidRDefault="00317215" w:rsidP="00317215">
      <w:pPr>
        <w:widowControl w:val="0"/>
        <w:spacing w:before="120" w:after="0"/>
        <w:jc w:val="both"/>
        <w:rPr>
          <w:rFonts w:cs="Tahoma"/>
          <w:sz w:val="24"/>
          <w:szCs w:val="24"/>
          <w:lang w:val="nl-BE"/>
        </w:rPr>
      </w:pPr>
      <w:r w:rsidRPr="00573A8E">
        <w:rPr>
          <w:rFonts w:cs="Tahoma"/>
          <w:sz w:val="24"/>
          <w:szCs w:val="24"/>
          <w:lang w:val="nl-BE"/>
        </w:rPr>
        <w:t xml:space="preserve">Voor de uitvoering van deze opdracht zijn maximale uitvoeringstermijnen bepaald onder </w:t>
      </w:r>
      <w:r>
        <w:rPr>
          <w:rFonts w:cs="Tahoma"/>
          <w:sz w:val="24"/>
          <w:szCs w:val="24"/>
          <w:lang w:val="nl-BE"/>
        </w:rPr>
        <w:t>Deel 4</w:t>
      </w:r>
      <w:r w:rsidRPr="00573A8E">
        <w:rPr>
          <w:rFonts w:cs="Tahoma"/>
          <w:sz w:val="24"/>
          <w:szCs w:val="24"/>
          <w:lang w:val="nl-BE"/>
        </w:rPr>
        <w:t xml:space="preserve">. Technische voorschriften. </w:t>
      </w:r>
    </w:p>
    <w:p w14:paraId="447A3A29" w14:textId="77777777" w:rsidR="00317215" w:rsidRPr="00573A8E" w:rsidRDefault="00317215" w:rsidP="00317215">
      <w:pPr>
        <w:widowControl w:val="0"/>
        <w:spacing w:before="120" w:after="0"/>
        <w:jc w:val="both"/>
        <w:rPr>
          <w:rFonts w:cs="Tahoma"/>
          <w:sz w:val="24"/>
          <w:szCs w:val="24"/>
          <w:lang w:val="nl-BE"/>
        </w:rPr>
      </w:pPr>
      <w:r w:rsidRPr="00573A8E">
        <w:rPr>
          <w:rFonts w:cs="Tahoma"/>
          <w:sz w:val="24"/>
          <w:szCs w:val="24"/>
          <w:lang w:val="nl-BE"/>
        </w:rPr>
        <w:t xml:space="preserve">De termijnen gelden na het verzenden van de goedkeuring van een voorgaande deelopdracht of van het aanvangsbevel van de opdracht. </w:t>
      </w:r>
    </w:p>
    <w:p w14:paraId="2016202C" w14:textId="77777777" w:rsidR="00317215" w:rsidRPr="00573A8E" w:rsidRDefault="00317215" w:rsidP="00317215">
      <w:pPr>
        <w:tabs>
          <w:tab w:val="left" w:pos="4155"/>
        </w:tabs>
        <w:spacing w:before="200" w:after="0"/>
        <w:jc w:val="center"/>
        <w:rPr>
          <w:rFonts w:cs="Tahoma"/>
          <w:b/>
          <w:sz w:val="24"/>
          <w:szCs w:val="24"/>
          <w:lang w:val="nl-BE"/>
        </w:rPr>
      </w:pPr>
      <w:r w:rsidRPr="00573A8E">
        <w:rPr>
          <w:rFonts w:cs="Tahoma"/>
          <w:b/>
          <w:sz w:val="24"/>
          <w:szCs w:val="24"/>
          <w:lang w:val="nl-BE"/>
        </w:rPr>
        <w:t>Aansprakelijkheid van de dienstverlener</w:t>
      </w:r>
    </w:p>
    <w:p w14:paraId="0BDCF355" w14:textId="77777777" w:rsidR="00317215" w:rsidRPr="00573A8E" w:rsidRDefault="00317215" w:rsidP="00317215">
      <w:pPr>
        <w:tabs>
          <w:tab w:val="left" w:pos="4155"/>
        </w:tabs>
        <w:spacing w:after="0"/>
        <w:rPr>
          <w:rFonts w:cs="Tahoma"/>
          <w:b/>
          <w:sz w:val="24"/>
          <w:szCs w:val="24"/>
          <w:lang w:val="nl-BE"/>
        </w:rPr>
      </w:pPr>
      <w:r w:rsidRPr="00573A8E">
        <w:rPr>
          <w:rFonts w:cs="Tahoma"/>
          <w:b/>
          <w:sz w:val="24"/>
          <w:szCs w:val="24"/>
          <w:lang w:val="nl-BE"/>
        </w:rPr>
        <w:t>Art.152</w:t>
      </w:r>
    </w:p>
    <w:p w14:paraId="366FB1F6" w14:textId="6EC002C5" w:rsidR="00317215" w:rsidRDefault="00317215" w:rsidP="00317215">
      <w:pPr>
        <w:widowControl w:val="0"/>
        <w:spacing w:before="120" w:after="0"/>
        <w:jc w:val="both"/>
        <w:rPr>
          <w:rFonts w:cs="Tahoma"/>
          <w:spacing w:val="-3"/>
          <w:sz w:val="24"/>
          <w:szCs w:val="24"/>
          <w:lang w:val="nl-BE"/>
        </w:rPr>
      </w:pPr>
      <w:r w:rsidRPr="00573A8E">
        <w:rPr>
          <w:rFonts w:cs="Tahoma"/>
          <w:spacing w:val="-3"/>
          <w:sz w:val="24"/>
          <w:szCs w:val="24"/>
          <w:lang w:val="nl-BE"/>
        </w:rPr>
        <w:t>De dienstverlener alleen neemt ter volledige ontlasting van de opdrachtgever de verantwoordelijkheid op zich van elk ongeval of van om het even welke beschadiging, die voorkomt tijdens de uitvoering van zijn opdracht. De dienstverlener blijft verantwoordelijk zonder verhaal tegenover de opdrachtgever voor alle schade betrokken aan derden, veroorzaakt door zijn personeel of door zijn materieel, tijdens hun verblijf of doortocht.</w:t>
      </w:r>
    </w:p>
    <w:p w14:paraId="573720E6" w14:textId="77777777" w:rsidR="00A05716" w:rsidRPr="00573A8E" w:rsidRDefault="00A05716" w:rsidP="00317215">
      <w:pPr>
        <w:widowControl w:val="0"/>
        <w:spacing w:before="120" w:after="0"/>
        <w:jc w:val="both"/>
        <w:rPr>
          <w:rFonts w:cs="Tahoma"/>
          <w:spacing w:val="-3"/>
          <w:sz w:val="24"/>
          <w:szCs w:val="24"/>
          <w:lang w:val="nl-BE"/>
        </w:rPr>
      </w:pPr>
    </w:p>
    <w:p w14:paraId="760AF90A" w14:textId="77777777" w:rsidR="00317215" w:rsidRPr="00573A8E" w:rsidRDefault="00317215" w:rsidP="00317215">
      <w:pPr>
        <w:widowControl w:val="0"/>
        <w:spacing w:before="120" w:after="0"/>
        <w:jc w:val="both"/>
        <w:rPr>
          <w:rFonts w:cs="Tahoma"/>
          <w:b/>
          <w:bCs/>
          <w:i/>
          <w:iCs/>
          <w:spacing w:val="-3"/>
          <w:sz w:val="24"/>
          <w:szCs w:val="24"/>
          <w:lang w:val="nl-BE"/>
        </w:rPr>
      </w:pPr>
      <w:r w:rsidRPr="00573A8E">
        <w:rPr>
          <w:rFonts w:cs="Tahoma"/>
          <w:b/>
          <w:bCs/>
          <w:i/>
          <w:iCs/>
          <w:spacing w:val="-3"/>
          <w:sz w:val="24"/>
          <w:szCs w:val="24"/>
          <w:lang w:val="nl-BE"/>
        </w:rPr>
        <w:lastRenderedPageBreak/>
        <w:t xml:space="preserve">Burgerlijke aansprakelijkheid </w:t>
      </w:r>
    </w:p>
    <w:p w14:paraId="1E00EA33" w14:textId="77777777" w:rsidR="00317215" w:rsidRPr="00573A8E" w:rsidRDefault="00317215" w:rsidP="00B64B4D">
      <w:pPr>
        <w:widowControl w:val="0"/>
        <w:numPr>
          <w:ilvl w:val="0"/>
          <w:numId w:val="13"/>
        </w:numPr>
        <w:spacing w:before="120" w:after="0"/>
        <w:ind w:left="426" w:hanging="426"/>
        <w:jc w:val="both"/>
        <w:rPr>
          <w:rFonts w:cs="Tahoma"/>
          <w:spacing w:val="-3"/>
          <w:sz w:val="24"/>
          <w:szCs w:val="24"/>
          <w:lang w:val="nl-BE"/>
        </w:rPr>
      </w:pPr>
      <w:r w:rsidRPr="00573A8E">
        <w:rPr>
          <w:rFonts w:cs="Tahoma"/>
          <w:spacing w:val="-3"/>
          <w:sz w:val="24"/>
          <w:szCs w:val="24"/>
          <w:lang w:val="nl-BE"/>
        </w:rPr>
        <w:t>De dienstverlener verzekert zijn burgerlijke aansprakelijkheid</w:t>
      </w:r>
      <w:r>
        <w:rPr>
          <w:rFonts w:cs="Tahoma"/>
          <w:spacing w:val="-3"/>
          <w:sz w:val="24"/>
          <w:szCs w:val="24"/>
          <w:lang w:val="nl-BE"/>
        </w:rPr>
        <w:t>.</w:t>
      </w:r>
    </w:p>
    <w:p w14:paraId="242559DB" w14:textId="77777777" w:rsidR="00317215" w:rsidRPr="00573A8E" w:rsidRDefault="00317215" w:rsidP="00317215">
      <w:pPr>
        <w:widowControl w:val="0"/>
        <w:spacing w:before="120" w:after="0"/>
        <w:rPr>
          <w:rFonts w:cs="Tahoma"/>
          <w:b/>
          <w:i/>
          <w:sz w:val="24"/>
          <w:szCs w:val="24"/>
          <w:lang w:val="nl-BE"/>
        </w:rPr>
      </w:pPr>
      <w:r w:rsidRPr="00573A8E">
        <w:rPr>
          <w:rFonts w:cs="Tahoma"/>
          <w:b/>
          <w:i/>
          <w:sz w:val="24"/>
          <w:szCs w:val="24"/>
          <w:lang w:val="nl-BE"/>
        </w:rPr>
        <w:t>Verantwoordelijkheid van de dienstverlener</w:t>
      </w:r>
    </w:p>
    <w:p w14:paraId="47F4EA4B" w14:textId="77777777" w:rsidR="00317215" w:rsidRPr="00573A8E" w:rsidRDefault="00317215" w:rsidP="00317215">
      <w:pPr>
        <w:widowControl w:val="0"/>
        <w:spacing w:before="120" w:after="0"/>
        <w:jc w:val="both"/>
        <w:rPr>
          <w:rFonts w:cs="Tahoma"/>
          <w:sz w:val="24"/>
          <w:szCs w:val="24"/>
          <w:lang w:val="nl-BE"/>
        </w:rPr>
      </w:pPr>
      <w:r w:rsidRPr="00573A8E">
        <w:rPr>
          <w:rFonts w:cs="Tahoma"/>
          <w:sz w:val="24"/>
          <w:szCs w:val="24"/>
          <w:lang w:val="nl-BE"/>
        </w:rPr>
        <w:t>De dienstverlener is verantwoordelijk voor de veiligheid, de gezondheid en het milieu tijdens de opdrachten die hem worden toevertrouwd. De dienstverlener heeft de leiding en het gezag over zijn personeel en over zijn subcontractanten. Hij moet daartoe alle maatregelen nemen. De dienstverlener staat er voor in dat alle werknemers (eigen personeel en personeel subcontractanten) de voorschriften naleven.</w:t>
      </w:r>
    </w:p>
    <w:p w14:paraId="19CD20E1" w14:textId="77777777" w:rsidR="00317215" w:rsidRPr="00573A8E" w:rsidRDefault="00317215" w:rsidP="00317215">
      <w:pPr>
        <w:widowControl w:val="0"/>
        <w:spacing w:before="120" w:after="0"/>
        <w:jc w:val="both"/>
        <w:rPr>
          <w:rFonts w:cs="Tahoma"/>
          <w:sz w:val="24"/>
          <w:szCs w:val="24"/>
          <w:lang w:val="nl-BE"/>
        </w:rPr>
      </w:pPr>
      <w:r w:rsidRPr="00573A8E">
        <w:rPr>
          <w:rFonts w:cs="Tahoma"/>
          <w:sz w:val="24"/>
          <w:szCs w:val="24"/>
          <w:lang w:val="nl-BE"/>
        </w:rPr>
        <w:t>De dienstverlener is ervoor verantwoordelijk dat zijn werknemers voor de door hen uit te voeren taken voldoende opgeleid zijn en dat zij beschikken over aangepaste arbeidsmiddelen (AM), collectieve (CBM) en persoonlijke beschermingsmiddelen (PBM), en dat zij deze ook correct gebruiken.</w:t>
      </w:r>
    </w:p>
    <w:p w14:paraId="6D732536" w14:textId="77777777" w:rsidR="00317215" w:rsidRPr="00573A8E" w:rsidRDefault="00317215" w:rsidP="00317215">
      <w:pPr>
        <w:widowControl w:val="0"/>
        <w:spacing w:before="120" w:after="0"/>
        <w:jc w:val="both"/>
        <w:rPr>
          <w:rFonts w:cs="Tahoma"/>
          <w:sz w:val="24"/>
          <w:szCs w:val="24"/>
          <w:lang w:val="nl-BE"/>
        </w:rPr>
      </w:pPr>
      <w:r w:rsidRPr="00573A8E">
        <w:rPr>
          <w:rFonts w:cs="Tahoma"/>
          <w:sz w:val="24"/>
          <w:szCs w:val="24"/>
          <w:lang w:val="nl-BE"/>
        </w:rPr>
        <w:t>De dienstverlener is aansprakelijk voor de schade veroorzaakt door zijn personeel en zijn subcontractanten. Hij zal de opdrachtgever(s) vrijwaren voor alle vorderingen van derden dienaangaande. Tot dekking van de aansprakelijkheid zal de dienstverlener de nodige verzekeringen onderschrijven.</w:t>
      </w:r>
    </w:p>
    <w:p w14:paraId="756781C6" w14:textId="77777777" w:rsidR="00317215" w:rsidRPr="00573A8E" w:rsidRDefault="00317215" w:rsidP="00317215">
      <w:pPr>
        <w:widowControl w:val="0"/>
        <w:spacing w:before="120" w:after="0"/>
        <w:jc w:val="both"/>
        <w:rPr>
          <w:rFonts w:cs="Tahoma"/>
          <w:sz w:val="24"/>
          <w:szCs w:val="24"/>
          <w:lang w:val="nl-BE"/>
        </w:rPr>
      </w:pPr>
      <w:r w:rsidRPr="00573A8E">
        <w:rPr>
          <w:rFonts w:cs="Tahoma"/>
          <w:sz w:val="24"/>
          <w:szCs w:val="24"/>
          <w:lang w:val="nl-BE"/>
        </w:rPr>
        <w:t>De dienstverlener zal de opdrachtgever onmiddellijk (en vervolgens zo vlug mogelijk schriftelijk) op de hoogte stellen van elke omstandigheid die hem in de onmogelijkheid zou stellen om zijn opdracht onder veilige omstandigheden uit te voeren in overeenstemming met de betreffende voorschriften.</w:t>
      </w:r>
    </w:p>
    <w:p w14:paraId="1EEA7E32" w14:textId="77777777" w:rsidR="00317215" w:rsidRPr="00573A8E" w:rsidRDefault="00317215" w:rsidP="00317215">
      <w:pPr>
        <w:widowControl w:val="0"/>
        <w:spacing w:before="120" w:after="0"/>
        <w:jc w:val="both"/>
        <w:rPr>
          <w:rFonts w:cs="Tahoma"/>
          <w:sz w:val="24"/>
          <w:szCs w:val="24"/>
          <w:lang w:val="nl-BE"/>
        </w:rPr>
      </w:pPr>
      <w:r w:rsidRPr="00573A8E">
        <w:rPr>
          <w:rFonts w:cs="Tahoma"/>
          <w:sz w:val="24"/>
          <w:szCs w:val="24"/>
          <w:lang w:val="nl-BE"/>
        </w:rPr>
        <w:t>Eventueel toezicht door een aangestelde van de opdrachtgever beperkt zich in principe tot de uitvoering van het contract en brengt geen enkele overdracht van bevoegdheid, of verantwoordelijkheid met zich mee. Nochtans heeft de opdrachtgever, in het belang van de veiligheid en de gezondheid van haar eigen werknemers en van het milieu, het recht de werkzaamheden te controleren, het gebruik van onveilig materieel, werktuigen en/of werkmethodes te verbieden en de werkzaamheden te stoppen totdat de oorzaak is weggenomen. Dit impliceert ook dat er, noch door de dienstverlener of subcontractanten, een recht op vergoeding kan worden geëist, wanneer zij voor het ontstaan van de onveilige toestand verantwoordelijk zijn.</w:t>
      </w:r>
    </w:p>
    <w:p w14:paraId="24F801FB" w14:textId="77777777" w:rsidR="00317215" w:rsidRPr="00573A8E" w:rsidRDefault="00317215" w:rsidP="00317215">
      <w:pPr>
        <w:widowControl w:val="0"/>
        <w:spacing w:before="120" w:after="0"/>
        <w:jc w:val="both"/>
        <w:rPr>
          <w:rFonts w:cs="Tahoma"/>
          <w:sz w:val="24"/>
          <w:szCs w:val="24"/>
          <w:lang w:val="nl-BE"/>
        </w:rPr>
      </w:pPr>
      <w:r w:rsidRPr="00573A8E">
        <w:rPr>
          <w:rFonts w:cs="Tahoma"/>
          <w:sz w:val="24"/>
          <w:szCs w:val="24"/>
          <w:lang w:val="nl-BE"/>
        </w:rPr>
        <w:t>Bij het niet naleven van de verplichtingen inzake het welzijn kan de opdrachtgever, na schriftelijke ingebrekestelling, op kosten van de dienstverlener, alle nodige maatregelen treffen om deze verplichtingen na te komen. Dit kan zelfs gaan tot het verwijderen van de installaties van de betreffende dienstverlener en zijn medewerkers. De dienstverlener is ertoe gehouden onmiddellijk ieder personeelslid te vervangen waarvan de opdrachtgever meent dat deze de goede uitvoering van de opdrachten in het gedrang brengt door hetzij zijn ongeschiktheid, hetzij zijn slechte wil of zijn kennelijk wangedrag.</w:t>
      </w:r>
    </w:p>
    <w:p w14:paraId="5970CE67" w14:textId="77777777" w:rsidR="00317215" w:rsidRPr="00573A8E" w:rsidRDefault="00317215" w:rsidP="00317215">
      <w:pPr>
        <w:tabs>
          <w:tab w:val="left" w:pos="4155"/>
        </w:tabs>
        <w:spacing w:before="200" w:after="0"/>
        <w:jc w:val="center"/>
        <w:rPr>
          <w:rFonts w:cs="Tahoma"/>
          <w:b/>
          <w:sz w:val="24"/>
          <w:szCs w:val="24"/>
          <w:lang w:val="nl-BE"/>
        </w:rPr>
      </w:pPr>
      <w:r w:rsidRPr="00573A8E">
        <w:rPr>
          <w:rFonts w:cs="Tahoma"/>
          <w:b/>
          <w:sz w:val="24"/>
          <w:szCs w:val="24"/>
          <w:lang w:val="nl-BE"/>
        </w:rPr>
        <w:t>Niet aanvaarde diensten</w:t>
      </w:r>
    </w:p>
    <w:p w14:paraId="57AB258D" w14:textId="77777777" w:rsidR="00317215" w:rsidRPr="00573A8E" w:rsidRDefault="00317215" w:rsidP="00317215">
      <w:pPr>
        <w:tabs>
          <w:tab w:val="left" w:pos="4155"/>
        </w:tabs>
        <w:spacing w:after="0"/>
        <w:rPr>
          <w:rFonts w:cs="Tahoma"/>
          <w:b/>
          <w:sz w:val="24"/>
          <w:szCs w:val="24"/>
          <w:lang w:val="nl-BE"/>
        </w:rPr>
      </w:pPr>
      <w:r w:rsidRPr="00573A8E">
        <w:rPr>
          <w:rFonts w:cs="Tahoma"/>
          <w:b/>
          <w:sz w:val="24"/>
          <w:szCs w:val="24"/>
          <w:lang w:val="nl-BE"/>
        </w:rPr>
        <w:t>Art.153</w:t>
      </w:r>
    </w:p>
    <w:p w14:paraId="5BCC6DC9" w14:textId="77777777" w:rsidR="00317215" w:rsidRPr="00E57EE4" w:rsidRDefault="00317215" w:rsidP="00317215">
      <w:pPr>
        <w:widowControl w:val="0"/>
        <w:tabs>
          <w:tab w:val="left" w:pos="-1440"/>
          <w:tab w:val="left" w:pos="-720"/>
          <w:tab w:val="left" w:pos="567"/>
        </w:tabs>
        <w:spacing w:before="120" w:after="0"/>
        <w:jc w:val="both"/>
        <w:rPr>
          <w:rFonts w:cs="Tahoma"/>
          <w:spacing w:val="-3"/>
          <w:sz w:val="24"/>
          <w:szCs w:val="24"/>
          <w:lang w:val="nl-BE"/>
        </w:rPr>
      </w:pPr>
      <w:r w:rsidRPr="00E57EE4">
        <w:rPr>
          <w:rFonts w:cs="Tahoma"/>
          <w:spacing w:val="-3"/>
          <w:sz w:val="24"/>
          <w:szCs w:val="24"/>
          <w:lang w:val="nl-BE"/>
        </w:rPr>
        <w:t xml:space="preserve">De diensten die </w:t>
      </w:r>
      <w:r w:rsidRPr="00E57EE4">
        <w:rPr>
          <w:rFonts w:cs="Tahoma"/>
          <w:i/>
          <w:spacing w:val="-3"/>
          <w:sz w:val="24"/>
          <w:szCs w:val="24"/>
          <w:lang w:val="nl-BE"/>
        </w:rPr>
        <w:t>niet</w:t>
      </w:r>
      <w:r w:rsidRPr="00E57EE4">
        <w:rPr>
          <w:rFonts w:cs="Tahoma"/>
          <w:spacing w:val="-3"/>
          <w:sz w:val="24"/>
          <w:szCs w:val="24"/>
          <w:lang w:val="nl-BE"/>
        </w:rPr>
        <w:t xml:space="preserve"> voldoen aan de clausules of aan de voorwaarden van de opdracht of aan de regels van goed vakmanschap, moeten worden herbegonnen door de dienstverlener. Zoniet </w:t>
      </w:r>
      <w:r w:rsidRPr="00E57EE4">
        <w:rPr>
          <w:rFonts w:cs="Tahoma"/>
          <w:spacing w:val="-3"/>
          <w:sz w:val="24"/>
          <w:szCs w:val="24"/>
          <w:lang w:val="nl-BE"/>
        </w:rPr>
        <w:lastRenderedPageBreak/>
        <w:t>geschiedt dit van ambtswege op bevel van de opdrachtgever(s) op zijn/haar kosten en risico’s via één of meer middelen van optreden vermeld in art.155 van dit KB.</w:t>
      </w:r>
    </w:p>
    <w:p w14:paraId="4C9C9082" w14:textId="77777777" w:rsidR="00317215" w:rsidRPr="00E57EE4" w:rsidRDefault="00317215" w:rsidP="00317215">
      <w:pPr>
        <w:widowControl w:val="0"/>
        <w:tabs>
          <w:tab w:val="left" w:pos="-1440"/>
          <w:tab w:val="left" w:pos="-720"/>
          <w:tab w:val="left" w:pos="567"/>
        </w:tabs>
        <w:spacing w:before="120" w:after="0"/>
        <w:jc w:val="both"/>
        <w:rPr>
          <w:rFonts w:cs="Tahoma"/>
          <w:spacing w:val="-3"/>
          <w:sz w:val="24"/>
          <w:szCs w:val="24"/>
          <w:lang w:val="nl-BE"/>
        </w:rPr>
      </w:pPr>
      <w:r w:rsidRPr="00E57EE4">
        <w:rPr>
          <w:rFonts w:cs="Tahoma"/>
          <w:spacing w:val="-3"/>
          <w:sz w:val="24"/>
          <w:szCs w:val="24"/>
          <w:lang w:val="nl-BE"/>
        </w:rPr>
        <w:t>Bij gebrekkig of slecht werk, het niet naleven van de gestelde uitvoeringtermijn of het niet naleven van het voorgestelde plan van aanpak, behoudt de opdrachtgever zich het recht voor om, nadat de dienstverlener in gebreke gesteld werd en binnen de wettelijke termijn geen of niet relevante middelen heeft voorgebracht, de opdracht in regie te laten uitvoeren, op risico en voor rekening van de ingebreke bevonden dienstverlener, zonder dat de dienstverlener enig verhaal kan laten gelden op vergoeding of schadeloosstelling.</w:t>
      </w:r>
    </w:p>
    <w:p w14:paraId="2D60B8EC" w14:textId="77777777" w:rsidR="00317215" w:rsidRPr="00573A8E" w:rsidRDefault="00317215" w:rsidP="00317215">
      <w:pPr>
        <w:pStyle w:val="Eindnoottekst"/>
        <w:widowControl w:val="0"/>
        <w:numPr>
          <w:ilvl w:val="12"/>
          <w:numId w:val="0"/>
        </w:numPr>
        <w:tabs>
          <w:tab w:val="left" w:pos="-1440"/>
          <w:tab w:val="left" w:pos="-720"/>
          <w:tab w:val="left" w:pos="567"/>
        </w:tabs>
        <w:spacing w:before="120" w:line="276" w:lineRule="auto"/>
        <w:jc w:val="both"/>
        <w:rPr>
          <w:rFonts w:asciiTheme="minorHAnsi" w:hAnsiTheme="minorHAnsi" w:cs="Tahoma"/>
          <w:szCs w:val="24"/>
        </w:rPr>
      </w:pPr>
      <w:r w:rsidRPr="00E57EE4">
        <w:rPr>
          <w:rFonts w:asciiTheme="minorHAnsi" w:hAnsiTheme="minorHAnsi" w:cs="Tahoma"/>
          <w:szCs w:val="24"/>
        </w:rPr>
        <w:t>In voorkomend geval zal de dienstverlener door een aangetekend schrijven in gebreke gesteld worden.</w:t>
      </w:r>
    </w:p>
    <w:p w14:paraId="72A30C93" w14:textId="77777777" w:rsidR="00317215" w:rsidRPr="00573A8E" w:rsidRDefault="00317215" w:rsidP="00317215">
      <w:pPr>
        <w:tabs>
          <w:tab w:val="left" w:pos="4155"/>
        </w:tabs>
        <w:spacing w:before="120" w:after="0"/>
        <w:jc w:val="center"/>
        <w:rPr>
          <w:rFonts w:cs="Tahoma"/>
          <w:b/>
          <w:sz w:val="24"/>
          <w:szCs w:val="24"/>
          <w:lang w:val="nl-BE"/>
        </w:rPr>
      </w:pPr>
    </w:p>
    <w:p w14:paraId="7426513F" w14:textId="77777777" w:rsidR="00317215" w:rsidRPr="00573A8E" w:rsidRDefault="00317215" w:rsidP="00317215">
      <w:pPr>
        <w:tabs>
          <w:tab w:val="left" w:pos="4155"/>
        </w:tabs>
        <w:spacing w:before="120" w:after="0"/>
        <w:jc w:val="center"/>
        <w:rPr>
          <w:rFonts w:cs="Tahoma"/>
          <w:b/>
          <w:sz w:val="24"/>
          <w:szCs w:val="24"/>
          <w:lang w:val="nl-BE"/>
        </w:rPr>
      </w:pPr>
      <w:r w:rsidRPr="00573A8E">
        <w:rPr>
          <w:rFonts w:cs="Tahoma"/>
          <w:b/>
          <w:sz w:val="24"/>
          <w:szCs w:val="24"/>
          <w:lang w:val="nl-BE"/>
        </w:rPr>
        <w:t>Betalingsmodaliteiten</w:t>
      </w:r>
    </w:p>
    <w:p w14:paraId="7D07C2D0" w14:textId="77777777" w:rsidR="00317215" w:rsidRPr="00573A8E" w:rsidRDefault="00317215" w:rsidP="00317215">
      <w:pPr>
        <w:tabs>
          <w:tab w:val="left" w:pos="567"/>
        </w:tabs>
        <w:rPr>
          <w:rFonts w:cs="Tahoma"/>
          <w:b/>
          <w:sz w:val="24"/>
          <w:szCs w:val="24"/>
          <w:lang w:val="nl-BE"/>
        </w:rPr>
      </w:pPr>
    </w:p>
    <w:p w14:paraId="2DC9992E" w14:textId="77777777" w:rsidR="00317215" w:rsidRPr="00573A8E" w:rsidRDefault="00317215" w:rsidP="00317215">
      <w:pPr>
        <w:widowControl w:val="0"/>
        <w:spacing w:before="120" w:after="0"/>
        <w:jc w:val="both"/>
        <w:rPr>
          <w:rFonts w:cs="Tahoma"/>
          <w:sz w:val="24"/>
          <w:szCs w:val="24"/>
          <w:lang w:val="nl-BE"/>
        </w:rPr>
      </w:pPr>
      <w:r w:rsidRPr="00573A8E">
        <w:rPr>
          <w:rFonts w:cs="Tahoma"/>
          <w:sz w:val="24"/>
          <w:szCs w:val="24"/>
          <w:lang w:val="nl-BE"/>
        </w:rPr>
        <w:t>Procedure (ARTS. 150, 156 EN 160 KB UITVOERING)</w:t>
      </w:r>
    </w:p>
    <w:p w14:paraId="2A0637AE" w14:textId="77777777" w:rsidR="00317215" w:rsidRPr="00573A8E" w:rsidRDefault="00317215" w:rsidP="00B64B4D">
      <w:pPr>
        <w:pStyle w:val="Lijstalinea"/>
        <w:widowControl w:val="0"/>
        <w:numPr>
          <w:ilvl w:val="0"/>
          <w:numId w:val="31"/>
        </w:numPr>
        <w:spacing w:before="120" w:after="0"/>
        <w:jc w:val="both"/>
        <w:rPr>
          <w:rFonts w:cs="Tahoma"/>
          <w:sz w:val="24"/>
          <w:szCs w:val="24"/>
          <w:lang w:val="nl-BE"/>
        </w:rPr>
      </w:pPr>
      <w:r w:rsidRPr="00573A8E">
        <w:rPr>
          <w:rFonts w:cs="Tahoma"/>
          <w:sz w:val="24"/>
          <w:szCs w:val="24"/>
          <w:lang w:val="nl-BE"/>
        </w:rPr>
        <w:t>De aanbestedende overheid beschikt over een verificatietermijn van 30 dagen.</w:t>
      </w:r>
    </w:p>
    <w:p w14:paraId="4B92CA01" w14:textId="77777777" w:rsidR="00317215" w:rsidRPr="00573A8E" w:rsidRDefault="00317215" w:rsidP="00317215">
      <w:pPr>
        <w:widowControl w:val="0"/>
        <w:spacing w:before="120" w:after="0"/>
        <w:ind w:left="720"/>
        <w:jc w:val="both"/>
        <w:rPr>
          <w:rFonts w:cs="Tahoma"/>
          <w:sz w:val="24"/>
          <w:szCs w:val="24"/>
          <w:lang w:val="nl-BE"/>
        </w:rPr>
      </w:pPr>
      <w:r w:rsidRPr="00573A8E">
        <w:rPr>
          <w:rFonts w:cs="Tahoma"/>
          <w:sz w:val="24"/>
          <w:szCs w:val="24"/>
          <w:lang w:val="nl-BE"/>
        </w:rPr>
        <w:t>De dienstverlener dient voorafgaand aan elke factuur een schuldvordering in, die een overzicht biedt van de gefactureerde prestaties.</w:t>
      </w:r>
    </w:p>
    <w:p w14:paraId="595C6041" w14:textId="77777777" w:rsidR="00317215" w:rsidRPr="00573A8E" w:rsidRDefault="00317215" w:rsidP="00317215">
      <w:pPr>
        <w:widowControl w:val="0"/>
        <w:spacing w:before="120" w:after="0"/>
        <w:ind w:left="720"/>
        <w:jc w:val="both"/>
        <w:rPr>
          <w:rFonts w:cs="Tahoma"/>
          <w:sz w:val="24"/>
          <w:szCs w:val="24"/>
          <w:lang w:val="nl-BE"/>
        </w:rPr>
      </w:pPr>
      <w:r w:rsidRPr="00573A8E">
        <w:rPr>
          <w:rFonts w:cs="Tahoma"/>
          <w:sz w:val="24"/>
          <w:szCs w:val="24"/>
          <w:lang w:val="nl-BE"/>
        </w:rPr>
        <w:t xml:space="preserve">Na goedkeuring van de schuldvordering mag de factuur worden ingediend. </w:t>
      </w:r>
    </w:p>
    <w:p w14:paraId="47E579ED" w14:textId="77777777" w:rsidR="00317215" w:rsidRPr="00573A8E" w:rsidRDefault="00317215" w:rsidP="00317215">
      <w:pPr>
        <w:widowControl w:val="0"/>
        <w:spacing w:before="120" w:after="0"/>
        <w:ind w:left="720"/>
        <w:jc w:val="both"/>
        <w:rPr>
          <w:rFonts w:cs="Tahoma"/>
          <w:sz w:val="24"/>
          <w:szCs w:val="24"/>
          <w:lang w:val="nl-BE"/>
        </w:rPr>
      </w:pPr>
      <w:r w:rsidRPr="00573A8E">
        <w:rPr>
          <w:rFonts w:cs="Tahoma"/>
          <w:sz w:val="24"/>
          <w:szCs w:val="24"/>
          <w:lang w:val="nl-BE"/>
        </w:rPr>
        <w:t>De schuldvorderingen en facturen worden in tweevoud aan de opdrachtgever overgemaakt.</w:t>
      </w:r>
    </w:p>
    <w:p w14:paraId="49834A8B" w14:textId="77777777" w:rsidR="00317215" w:rsidRPr="00573A8E" w:rsidRDefault="00317215" w:rsidP="00B64B4D">
      <w:pPr>
        <w:pStyle w:val="Lijstalinea"/>
        <w:widowControl w:val="0"/>
        <w:numPr>
          <w:ilvl w:val="0"/>
          <w:numId w:val="31"/>
        </w:numPr>
        <w:spacing w:before="120" w:after="0"/>
        <w:jc w:val="both"/>
        <w:rPr>
          <w:rStyle w:val="apple-converted-space"/>
          <w:rFonts w:cs="Tahoma"/>
          <w:color w:val="43474A"/>
          <w:sz w:val="24"/>
          <w:szCs w:val="24"/>
          <w:shd w:val="clear" w:color="auto" w:fill="FFFFFF"/>
          <w:lang w:val="nl-BE"/>
        </w:rPr>
      </w:pPr>
      <w:r w:rsidRPr="00573A8E">
        <w:rPr>
          <w:rFonts w:cs="Tahoma"/>
          <w:color w:val="43474A"/>
          <w:sz w:val="24"/>
          <w:szCs w:val="24"/>
          <w:shd w:val="clear" w:color="auto" w:fill="FFFFFF"/>
          <w:lang w:val="nl-BE"/>
        </w:rPr>
        <w:t>De betaling van het aan de</w:t>
      </w:r>
      <w:r w:rsidRPr="00573A8E">
        <w:rPr>
          <w:rStyle w:val="apple-converted-space"/>
          <w:rFonts w:cs="Tahoma"/>
          <w:color w:val="43474A"/>
          <w:sz w:val="24"/>
          <w:szCs w:val="24"/>
          <w:shd w:val="clear" w:color="auto" w:fill="FFFFFF"/>
          <w:lang w:val="nl-BE"/>
        </w:rPr>
        <w:t> </w:t>
      </w:r>
      <w:r w:rsidRPr="00573A8E">
        <w:rPr>
          <w:rFonts w:cs="Tahoma"/>
          <w:sz w:val="24"/>
          <w:szCs w:val="24"/>
          <w:shd w:val="clear" w:color="auto" w:fill="FFFFFF"/>
          <w:lang w:val="nl-BE"/>
        </w:rPr>
        <w:t>dienstverlener</w:t>
      </w:r>
      <w:r w:rsidRPr="00573A8E">
        <w:rPr>
          <w:rStyle w:val="apple-converted-space"/>
          <w:rFonts w:cs="Tahoma"/>
          <w:color w:val="43474A"/>
          <w:sz w:val="24"/>
          <w:szCs w:val="24"/>
          <w:shd w:val="clear" w:color="auto" w:fill="FFFFFF"/>
          <w:lang w:val="nl-BE"/>
        </w:rPr>
        <w:t> </w:t>
      </w:r>
      <w:r w:rsidRPr="00573A8E">
        <w:rPr>
          <w:rFonts w:cs="Tahoma"/>
          <w:color w:val="43474A"/>
          <w:sz w:val="24"/>
          <w:szCs w:val="24"/>
          <w:shd w:val="clear" w:color="auto" w:fill="FFFFFF"/>
          <w:lang w:val="nl-BE"/>
        </w:rPr>
        <w:t>verschuldigde bedrag vindt plaats binnen de betalingstermijn van dertig dagen vanaf de datum van beëindiging van verificatie, voor zover de</w:t>
      </w:r>
      <w:r w:rsidRPr="00573A8E">
        <w:rPr>
          <w:rStyle w:val="apple-converted-space"/>
          <w:rFonts w:cs="Tahoma"/>
          <w:color w:val="43474A"/>
          <w:sz w:val="24"/>
          <w:szCs w:val="24"/>
          <w:shd w:val="clear" w:color="auto" w:fill="FFFFFF"/>
          <w:lang w:val="nl-BE"/>
        </w:rPr>
        <w:t> </w:t>
      </w:r>
      <w:r w:rsidRPr="00573A8E">
        <w:rPr>
          <w:rFonts w:cs="Tahoma"/>
          <w:sz w:val="24"/>
          <w:szCs w:val="24"/>
          <w:shd w:val="clear" w:color="auto" w:fill="FFFFFF"/>
          <w:lang w:val="nl-BE"/>
        </w:rPr>
        <w:t>aanbestedende overheid</w:t>
      </w:r>
      <w:r w:rsidRPr="00573A8E">
        <w:rPr>
          <w:rStyle w:val="apple-converted-space"/>
          <w:rFonts w:cs="Tahoma"/>
          <w:color w:val="43474A"/>
          <w:sz w:val="24"/>
          <w:szCs w:val="24"/>
          <w:shd w:val="clear" w:color="auto" w:fill="FFFFFF"/>
          <w:lang w:val="nl-BE"/>
        </w:rPr>
        <w:t xml:space="preserve"> </w:t>
      </w:r>
      <w:r w:rsidRPr="00573A8E">
        <w:rPr>
          <w:rFonts w:cs="Tahoma"/>
          <w:color w:val="43474A"/>
          <w:sz w:val="24"/>
          <w:szCs w:val="24"/>
          <w:shd w:val="clear" w:color="auto" w:fill="FFFFFF"/>
          <w:lang w:val="nl-BE"/>
        </w:rPr>
        <w:t>tegelijk over de regelmatig opgemaakte factuur beschikt</w:t>
      </w:r>
      <w:r w:rsidRPr="00573A8E">
        <w:rPr>
          <w:rStyle w:val="apple-converted-space"/>
          <w:rFonts w:cs="Tahoma"/>
          <w:color w:val="43474A"/>
          <w:sz w:val="24"/>
          <w:szCs w:val="24"/>
          <w:shd w:val="clear" w:color="auto" w:fill="FFFFFF"/>
          <w:lang w:val="nl-BE"/>
        </w:rPr>
        <w:t>.</w:t>
      </w:r>
    </w:p>
    <w:p w14:paraId="4CCFA158" w14:textId="77777777" w:rsidR="00317215" w:rsidRPr="00573A8E" w:rsidRDefault="00317215" w:rsidP="00317215">
      <w:pPr>
        <w:pStyle w:val="Lijstalinea"/>
        <w:widowControl w:val="0"/>
        <w:spacing w:before="120" w:after="0"/>
        <w:jc w:val="both"/>
        <w:rPr>
          <w:rStyle w:val="apple-converted-space"/>
          <w:rFonts w:cs="Tahoma"/>
          <w:color w:val="43474A"/>
          <w:sz w:val="24"/>
          <w:szCs w:val="24"/>
          <w:shd w:val="clear" w:color="auto" w:fill="FFFFFF"/>
          <w:lang w:val="nl-BE"/>
        </w:rPr>
      </w:pPr>
    </w:p>
    <w:p w14:paraId="546D878E" w14:textId="77777777" w:rsidR="00317215" w:rsidRPr="00573A8E" w:rsidRDefault="00317215" w:rsidP="00B64B4D">
      <w:pPr>
        <w:pStyle w:val="Lijstalinea"/>
        <w:widowControl w:val="0"/>
        <w:numPr>
          <w:ilvl w:val="0"/>
          <w:numId w:val="31"/>
        </w:numPr>
        <w:spacing w:before="120" w:after="0"/>
        <w:jc w:val="both"/>
        <w:rPr>
          <w:rFonts w:cs="Tahoma"/>
          <w:sz w:val="24"/>
          <w:szCs w:val="24"/>
          <w:lang w:val="nl-BE"/>
        </w:rPr>
      </w:pPr>
      <w:r w:rsidRPr="00573A8E">
        <w:rPr>
          <w:rFonts w:cs="Tahoma"/>
          <w:sz w:val="24"/>
          <w:szCs w:val="24"/>
          <w:lang w:val="nl-BE"/>
        </w:rPr>
        <w:t>De wet op betalingsachterstand van 22 NOVEMBER 2013. - Wet tot wijziging van de wet van 2 augustus 2002 betreffende de bestrijding van de betalingsachterstand bij handelstransacties.</w:t>
      </w:r>
    </w:p>
    <w:p w14:paraId="08F64395" w14:textId="77777777" w:rsidR="00317215" w:rsidRPr="00573A8E" w:rsidRDefault="00317215" w:rsidP="00317215">
      <w:pPr>
        <w:pStyle w:val="Lijstalinea"/>
        <w:rPr>
          <w:rFonts w:cs="Tahoma"/>
          <w:sz w:val="24"/>
          <w:szCs w:val="24"/>
          <w:lang w:val="nl-BE"/>
        </w:rPr>
      </w:pPr>
    </w:p>
    <w:p w14:paraId="6A8B5B4E" w14:textId="77777777" w:rsidR="00317215" w:rsidRDefault="00317215" w:rsidP="00317215">
      <w:pPr>
        <w:pStyle w:val="Lijstalinea"/>
        <w:widowControl w:val="0"/>
        <w:spacing w:before="120" w:after="0"/>
        <w:jc w:val="both"/>
        <w:rPr>
          <w:rFonts w:cs="Tahoma"/>
          <w:sz w:val="24"/>
          <w:szCs w:val="24"/>
          <w:lang w:val="nl-BE"/>
        </w:rPr>
      </w:pPr>
      <w:r w:rsidRPr="00573A8E">
        <w:rPr>
          <w:rFonts w:cs="Tahoma"/>
          <w:sz w:val="24"/>
          <w:szCs w:val="24"/>
          <w:lang w:val="nl-BE"/>
        </w:rPr>
        <w:t>Bij laattijdige betaling heeft de dienstverlene</w:t>
      </w:r>
      <w:r>
        <w:rPr>
          <w:rFonts w:cs="Tahoma"/>
          <w:sz w:val="24"/>
          <w:szCs w:val="24"/>
          <w:lang w:val="nl-BE"/>
        </w:rPr>
        <w:t>r</w:t>
      </w:r>
      <w:r w:rsidRPr="00573A8E">
        <w:rPr>
          <w:rFonts w:cs="Tahoma"/>
          <w:sz w:val="24"/>
          <w:szCs w:val="24"/>
          <w:lang w:val="nl-BE"/>
        </w:rPr>
        <w:t xml:space="preserve"> recht op een verwijlintrest. De wettelijke interestvoet is  van toepassing. </w:t>
      </w:r>
    </w:p>
    <w:p w14:paraId="7F3AB7AB" w14:textId="77777777" w:rsidR="00317215" w:rsidRPr="00573A8E" w:rsidRDefault="00317215" w:rsidP="00317215">
      <w:pPr>
        <w:pStyle w:val="Lijstalinea"/>
        <w:widowControl w:val="0"/>
        <w:spacing w:before="120" w:after="0"/>
        <w:jc w:val="both"/>
        <w:rPr>
          <w:rFonts w:cs="Tahoma"/>
          <w:sz w:val="24"/>
          <w:szCs w:val="24"/>
          <w:lang w:val="nl-BE"/>
        </w:rPr>
      </w:pPr>
    </w:p>
    <w:p w14:paraId="0AA51063" w14:textId="78F5EF98" w:rsidR="00317215" w:rsidRDefault="00317215" w:rsidP="00317215">
      <w:pPr>
        <w:pStyle w:val="Lijstalinea"/>
        <w:widowControl w:val="0"/>
        <w:spacing w:before="120" w:after="0"/>
        <w:jc w:val="both"/>
        <w:rPr>
          <w:rFonts w:cs="Tahoma"/>
          <w:sz w:val="24"/>
          <w:szCs w:val="24"/>
          <w:lang w:val="nl-BE"/>
        </w:rPr>
      </w:pPr>
      <w:r w:rsidRPr="00573A8E">
        <w:rPr>
          <w:rFonts w:cs="Tahoma"/>
          <w:sz w:val="24"/>
          <w:szCs w:val="24"/>
          <w:lang w:val="nl-BE"/>
        </w:rPr>
        <w:t>Daarnaast heeft de dienstverlener, van rechtswege en zonder ingebrekestelling, eveneens recht op een forfaitaire vergoeding van 40 euro voor de invorderingskosten. Bovenop dit forfaitaire bedrag heeft de schuldeiser bovendien recht op een redelijke schadeloosstelling voor alle andere opgelopen invorderingskosten die dat vaste bedrag te boven gaan, bijvoorbeeld advocatenkosten of kosten van incassobureaus.</w:t>
      </w:r>
    </w:p>
    <w:p w14:paraId="0DF58478" w14:textId="1EE7B8F3" w:rsidR="00A05716" w:rsidRDefault="00A05716" w:rsidP="00317215">
      <w:pPr>
        <w:pStyle w:val="Lijstalinea"/>
        <w:widowControl w:val="0"/>
        <w:spacing w:before="120" w:after="0"/>
        <w:jc w:val="both"/>
        <w:rPr>
          <w:rFonts w:cs="Tahoma"/>
          <w:sz w:val="24"/>
          <w:szCs w:val="24"/>
          <w:lang w:val="nl-BE"/>
        </w:rPr>
      </w:pPr>
    </w:p>
    <w:p w14:paraId="3AAF1573" w14:textId="77777777" w:rsidR="00A05716" w:rsidRPr="00573A8E" w:rsidRDefault="00A05716" w:rsidP="00317215">
      <w:pPr>
        <w:pStyle w:val="Lijstalinea"/>
        <w:widowControl w:val="0"/>
        <w:spacing w:before="120" w:after="0"/>
        <w:jc w:val="both"/>
        <w:rPr>
          <w:rFonts w:cs="Tahoma"/>
          <w:sz w:val="24"/>
          <w:szCs w:val="24"/>
          <w:lang w:val="nl-BE"/>
        </w:rPr>
      </w:pPr>
    </w:p>
    <w:p w14:paraId="797263C7" w14:textId="77777777" w:rsidR="00317215" w:rsidRPr="00573A8E" w:rsidRDefault="00317215" w:rsidP="00317215">
      <w:pPr>
        <w:tabs>
          <w:tab w:val="left" w:pos="4155"/>
        </w:tabs>
        <w:spacing w:before="200" w:after="0"/>
        <w:jc w:val="center"/>
        <w:rPr>
          <w:rFonts w:cs="Tahoma"/>
          <w:b/>
          <w:sz w:val="24"/>
          <w:szCs w:val="24"/>
          <w:lang w:val="nl-BE"/>
        </w:rPr>
      </w:pPr>
      <w:r w:rsidRPr="00573A8E">
        <w:rPr>
          <w:rFonts w:cs="Tahoma"/>
          <w:b/>
          <w:sz w:val="24"/>
          <w:szCs w:val="24"/>
          <w:lang w:val="nl-BE"/>
        </w:rPr>
        <w:lastRenderedPageBreak/>
        <w:t>Betalingen</w:t>
      </w:r>
    </w:p>
    <w:p w14:paraId="346AC3E0" w14:textId="77777777" w:rsidR="00317215" w:rsidRPr="00573A8E" w:rsidRDefault="00317215" w:rsidP="00317215">
      <w:pPr>
        <w:tabs>
          <w:tab w:val="left" w:pos="567"/>
        </w:tabs>
        <w:rPr>
          <w:rFonts w:cs="Tahoma"/>
          <w:b/>
          <w:sz w:val="24"/>
          <w:szCs w:val="24"/>
          <w:lang w:val="nl-BE"/>
        </w:rPr>
      </w:pPr>
      <w:r w:rsidRPr="00573A8E">
        <w:rPr>
          <w:rFonts w:cs="Tahoma"/>
          <w:b/>
          <w:sz w:val="24"/>
          <w:szCs w:val="24"/>
          <w:lang w:val="nl-BE"/>
        </w:rPr>
        <w:t>Wijze van betaling</w:t>
      </w:r>
    </w:p>
    <w:p w14:paraId="4A5F2915" w14:textId="6BA2821D" w:rsidR="00C23823" w:rsidRPr="00C23823" w:rsidRDefault="00C23823" w:rsidP="00B64B4D">
      <w:pPr>
        <w:pStyle w:val="Lijstalinea"/>
        <w:numPr>
          <w:ilvl w:val="0"/>
          <w:numId w:val="43"/>
        </w:numPr>
        <w:tabs>
          <w:tab w:val="left" w:pos="567"/>
        </w:tabs>
        <w:rPr>
          <w:rFonts w:cs="Tahoma"/>
          <w:sz w:val="24"/>
          <w:szCs w:val="24"/>
          <w:highlight w:val="green"/>
          <w:lang w:val="nl-BE"/>
        </w:rPr>
      </w:pPr>
      <w:r w:rsidRPr="00C23823">
        <w:rPr>
          <w:rFonts w:cs="Tahoma"/>
          <w:sz w:val="24"/>
          <w:szCs w:val="24"/>
          <w:highlight w:val="green"/>
          <w:lang w:val="nl-BE"/>
        </w:rPr>
        <w:t>Diensten worden betaald na indiening van de onderdelen :</w:t>
      </w:r>
    </w:p>
    <w:p w14:paraId="54667810" w14:textId="67706B2A" w:rsidR="00C23823" w:rsidRPr="00C23823" w:rsidRDefault="00C23823" w:rsidP="00B64B4D">
      <w:pPr>
        <w:pStyle w:val="Lijstalinea"/>
        <w:numPr>
          <w:ilvl w:val="1"/>
          <w:numId w:val="43"/>
        </w:numPr>
        <w:tabs>
          <w:tab w:val="left" w:pos="567"/>
        </w:tabs>
        <w:rPr>
          <w:rFonts w:cs="Tahoma"/>
          <w:sz w:val="24"/>
          <w:szCs w:val="24"/>
          <w:highlight w:val="green"/>
          <w:lang w:val="nl-BE"/>
        </w:rPr>
      </w:pPr>
      <w:r w:rsidRPr="00C23823">
        <w:rPr>
          <w:rFonts w:cs="Tahoma"/>
          <w:sz w:val="24"/>
          <w:szCs w:val="24"/>
          <w:highlight w:val="green"/>
          <w:lang w:val="nl-BE"/>
        </w:rPr>
        <w:t>Omgevingsanalyse</w:t>
      </w:r>
      <w:r w:rsidR="00026DCA">
        <w:rPr>
          <w:rFonts w:cs="Tahoma"/>
          <w:sz w:val="24"/>
          <w:szCs w:val="24"/>
          <w:highlight w:val="green"/>
          <w:lang w:val="nl-BE"/>
        </w:rPr>
        <w:t xml:space="preserve">, juridische en beleidsmatige context, doelstellingen en potentieelkaarten </w:t>
      </w:r>
    </w:p>
    <w:p w14:paraId="5BD482F8" w14:textId="20F81269" w:rsidR="00C23823" w:rsidRPr="00C23823" w:rsidRDefault="00C23823" w:rsidP="00B64B4D">
      <w:pPr>
        <w:pStyle w:val="Lijstalinea"/>
        <w:numPr>
          <w:ilvl w:val="1"/>
          <w:numId w:val="43"/>
        </w:numPr>
        <w:tabs>
          <w:tab w:val="left" w:pos="567"/>
        </w:tabs>
        <w:rPr>
          <w:rFonts w:cs="Tahoma"/>
          <w:sz w:val="24"/>
          <w:szCs w:val="24"/>
          <w:highlight w:val="green"/>
          <w:lang w:val="nl-BE"/>
        </w:rPr>
      </w:pPr>
      <w:r w:rsidRPr="00C23823">
        <w:rPr>
          <w:rFonts w:cs="Tahoma"/>
          <w:sz w:val="24"/>
          <w:szCs w:val="24"/>
          <w:highlight w:val="green"/>
          <w:lang w:val="nl-BE"/>
        </w:rPr>
        <w:t>Visienota</w:t>
      </w:r>
      <w:r w:rsidR="004335E6">
        <w:rPr>
          <w:rFonts w:cs="Tahoma"/>
          <w:sz w:val="24"/>
          <w:szCs w:val="24"/>
          <w:highlight w:val="green"/>
          <w:lang w:val="nl-BE"/>
        </w:rPr>
        <w:t>, actieplan en niet-technische samenvatting</w:t>
      </w:r>
    </w:p>
    <w:p w14:paraId="48ED76FB" w14:textId="0D39E9C3" w:rsidR="00C23823" w:rsidRPr="00026DCA" w:rsidRDefault="00C23823" w:rsidP="007C3F31">
      <w:pPr>
        <w:pStyle w:val="Lijstalinea"/>
        <w:numPr>
          <w:ilvl w:val="1"/>
          <w:numId w:val="43"/>
        </w:numPr>
        <w:tabs>
          <w:tab w:val="left" w:pos="567"/>
        </w:tabs>
        <w:rPr>
          <w:sz w:val="24"/>
          <w:highlight w:val="green"/>
          <w:lang w:val="nl-BE"/>
        </w:rPr>
      </w:pPr>
      <w:r w:rsidRPr="00026DCA">
        <w:rPr>
          <w:sz w:val="24"/>
          <w:highlight w:val="green"/>
          <w:lang w:val="nl-BE"/>
        </w:rPr>
        <w:t xml:space="preserve">goedkeuring door de gemeente </w:t>
      </w:r>
    </w:p>
    <w:p w14:paraId="07A95C53" w14:textId="4C55665B" w:rsidR="00C23823" w:rsidRPr="00C23823" w:rsidRDefault="00C23823" w:rsidP="00B64B4D">
      <w:pPr>
        <w:pStyle w:val="Lijstalinea"/>
        <w:numPr>
          <w:ilvl w:val="1"/>
          <w:numId w:val="43"/>
        </w:numPr>
        <w:tabs>
          <w:tab w:val="left" w:pos="567"/>
        </w:tabs>
        <w:rPr>
          <w:rFonts w:cs="Tahoma"/>
          <w:sz w:val="24"/>
          <w:szCs w:val="24"/>
          <w:highlight w:val="green"/>
          <w:lang w:val="nl-BE"/>
        </w:rPr>
      </w:pPr>
      <w:r w:rsidRPr="00C23823">
        <w:rPr>
          <w:rFonts w:cs="Tahoma"/>
          <w:sz w:val="24"/>
          <w:szCs w:val="24"/>
          <w:highlight w:val="green"/>
          <w:lang w:val="nl-BE"/>
        </w:rPr>
        <w:t>Oplevering infomoment</w:t>
      </w:r>
    </w:p>
    <w:p w14:paraId="568F7ECA" w14:textId="09A9DC19" w:rsidR="00317215" w:rsidRPr="00C23823" w:rsidRDefault="00317215" w:rsidP="00B64B4D">
      <w:pPr>
        <w:pStyle w:val="Lijstalinea"/>
        <w:numPr>
          <w:ilvl w:val="0"/>
          <w:numId w:val="43"/>
        </w:numPr>
        <w:tabs>
          <w:tab w:val="left" w:pos="567"/>
        </w:tabs>
        <w:rPr>
          <w:rFonts w:cs="Tahoma"/>
          <w:sz w:val="24"/>
          <w:szCs w:val="24"/>
          <w:highlight w:val="green"/>
          <w:lang w:val="nl-BE"/>
        </w:rPr>
      </w:pPr>
      <w:r w:rsidRPr="00C23823">
        <w:rPr>
          <w:rFonts w:cs="Tahoma"/>
          <w:sz w:val="24"/>
          <w:szCs w:val="24"/>
          <w:highlight w:val="green"/>
          <w:lang w:val="nl-BE"/>
        </w:rPr>
        <w:t xml:space="preserve">Post </w:t>
      </w:r>
      <w:r w:rsidR="00C23823" w:rsidRPr="00C23823">
        <w:rPr>
          <w:rFonts w:cs="Tahoma"/>
          <w:sz w:val="24"/>
          <w:szCs w:val="24"/>
          <w:highlight w:val="green"/>
          <w:lang w:val="nl-BE"/>
        </w:rPr>
        <w:t>1</w:t>
      </w:r>
      <w:r w:rsidRPr="00C23823">
        <w:rPr>
          <w:rFonts w:cs="Tahoma"/>
          <w:sz w:val="24"/>
          <w:szCs w:val="24"/>
          <w:highlight w:val="green"/>
          <w:lang w:val="nl-BE"/>
        </w:rPr>
        <w:t>: Overleg</w:t>
      </w:r>
    </w:p>
    <w:p w14:paraId="59FFE406" w14:textId="77777777" w:rsidR="00317215" w:rsidRPr="00C23823" w:rsidRDefault="00317215" w:rsidP="00B64B4D">
      <w:pPr>
        <w:pStyle w:val="Lijstalinea"/>
        <w:numPr>
          <w:ilvl w:val="1"/>
          <w:numId w:val="43"/>
        </w:numPr>
        <w:tabs>
          <w:tab w:val="left" w:pos="567"/>
        </w:tabs>
        <w:rPr>
          <w:rFonts w:cs="Tahoma"/>
          <w:sz w:val="24"/>
          <w:szCs w:val="24"/>
          <w:highlight w:val="green"/>
          <w:lang w:val="nl-BE"/>
        </w:rPr>
      </w:pPr>
      <w:r w:rsidRPr="00C23823">
        <w:rPr>
          <w:rFonts w:cs="Tahoma"/>
          <w:sz w:val="24"/>
          <w:szCs w:val="24"/>
          <w:highlight w:val="green"/>
          <w:lang w:val="nl-BE"/>
        </w:rPr>
        <w:t>Basisoverleg</w:t>
      </w:r>
    </w:p>
    <w:p w14:paraId="48DB8F73" w14:textId="77777777" w:rsidR="00317215" w:rsidRPr="00C23823" w:rsidRDefault="00317215" w:rsidP="00B64B4D">
      <w:pPr>
        <w:pStyle w:val="Lijstalinea"/>
        <w:numPr>
          <w:ilvl w:val="1"/>
          <w:numId w:val="43"/>
        </w:numPr>
        <w:tabs>
          <w:tab w:val="left" w:pos="567"/>
        </w:tabs>
        <w:rPr>
          <w:rFonts w:cs="Tahoma"/>
          <w:sz w:val="24"/>
          <w:szCs w:val="24"/>
          <w:highlight w:val="green"/>
          <w:lang w:val="nl-BE"/>
        </w:rPr>
      </w:pPr>
      <w:r w:rsidRPr="00C23823">
        <w:rPr>
          <w:rFonts w:cs="Tahoma"/>
          <w:sz w:val="24"/>
          <w:szCs w:val="24"/>
          <w:highlight w:val="green"/>
          <w:lang w:val="nl-BE"/>
        </w:rPr>
        <w:t>Extra overleg</w:t>
      </w:r>
    </w:p>
    <w:p w14:paraId="0B800D2B" w14:textId="441C01C8" w:rsidR="00131F2E" w:rsidRPr="004335E6" w:rsidRDefault="00317215" w:rsidP="004335E6">
      <w:pPr>
        <w:pStyle w:val="Lijstalinea"/>
        <w:numPr>
          <w:ilvl w:val="0"/>
          <w:numId w:val="43"/>
        </w:numPr>
        <w:tabs>
          <w:tab w:val="left" w:pos="567"/>
        </w:tabs>
        <w:rPr>
          <w:rFonts w:cs="Tahoma"/>
          <w:sz w:val="24"/>
          <w:szCs w:val="24"/>
          <w:highlight w:val="green"/>
          <w:lang w:val="nl-BE"/>
        </w:rPr>
      </w:pPr>
      <w:r w:rsidRPr="00C23823">
        <w:rPr>
          <w:rFonts w:cs="Tahoma"/>
          <w:sz w:val="24"/>
          <w:szCs w:val="24"/>
          <w:highlight w:val="green"/>
          <w:lang w:val="nl-BE"/>
        </w:rPr>
        <w:t xml:space="preserve">Post </w:t>
      </w:r>
      <w:r w:rsidR="00C23823" w:rsidRPr="00C23823">
        <w:rPr>
          <w:rFonts w:cs="Tahoma"/>
          <w:sz w:val="24"/>
          <w:szCs w:val="24"/>
          <w:highlight w:val="green"/>
          <w:lang w:val="nl-BE"/>
        </w:rPr>
        <w:t>2</w:t>
      </w:r>
      <w:r w:rsidRPr="00C23823">
        <w:rPr>
          <w:rFonts w:cs="Tahoma"/>
          <w:sz w:val="24"/>
          <w:szCs w:val="24"/>
          <w:highlight w:val="green"/>
          <w:lang w:val="nl-BE"/>
        </w:rPr>
        <w:t xml:space="preserve">: </w:t>
      </w:r>
    </w:p>
    <w:p w14:paraId="1E263B0D" w14:textId="0CA75BF9" w:rsidR="00131F2E" w:rsidRPr="00C23823" w:rsidRDefault="00131F2E" w:rsidP="00131F2E">
      <w:pPr>
        <w:pStyle w:val="Lijstalinea"/>
        <w:numPr>
          <w:ilvl w:val="1"/>
          <w:numId w:val="43"/>
        </w:numPr>
        <w:tabs>
          <w:tab w:val="left" w:pos="567"/>
        </w:tabs>
        <w:rPr>
          <w:rFonts w:cs="Tahoma"/>
          <w:sz w:val="24"/>
          <w:szCs w:val="24"/>
          <w:highlight w:val="green"/>
          <w:lang w:val="nl-BE"/>
        </w:rPr>
      </w:pPr>
      <w:r w:rsidRPr="00C23823">
        <w:rPr>
          <w:rFonts w:cs="Tahoma"/>
          <w:sz w:val="24"/>
          <w:szCs w:val="24"/>
          <w:highlight w:val="green"/>
          <w:lang w:val="nl-BE"/>
        </w:rPr>
        <w:t>Omgevingsanalyse</w:t>
      </w:r>
      <w:r>
        <w:rPr>
          <w:rFonts w:cs="Tahoma"/>
          <w:sz w:val="24"/>
          <w:szCs w:val="24"/>
          <w:highlight w:val="green"/>
          <w:lang w:val="nl-BE"/>
        </w:rPr>
        <w:t xml:space="preserve">, juridische en beleidsmatige context, doelstellingen en potentieelkaarten </w:t>
      </w:r>
    </w:p>
    <w:p w14:paraId="3BB43365" w14:textId="613A0426" w:rsidR="00131F2E" w:rsidRPr="00C23823" w:rsidRDefault="00131F2E" w:rsidP="00131F2E">
      <w:pPr>
        <w:pStyle w:val="Lijstalinea"/>
        <w:numPr>
          <w:ilvl w:val="1"/>
          <w:numId w:val="43"/>
        </w:numPr>
        <w:tabs>
          <w:tab w:val="left" w:pos="567"/>
        </w:tabs>
        <w:rPr>
          <w:rFonts w:cs="Tahoma"/>
          <w:sz w:val="24"/>
          <w:szCs w:val="24"/>
          <w:highlight w:val="green"/>
          <w:lang w:val="nl-BE"/>
        </w:rPr>
      </w:pPr>
      <w:r w:rsidRPr="00C23823">
        <w:rPr>
          <w:rFonts w:cs="Tahoma"/>
          <w:sz w:val="24"/>
          <w:szCs w:val="24"/>
          <w:highlight w:val="green"/>
          <w:lang w:val="nl-BE"/>
        </w:rPr>
        <w:t>Visienota</w:t>
      </w:r>
      <w:r w:rsidR="004335E6">
        <w:rPr>
          <w:rFonts w:cs="Tahoma"/>
          <w:sz w:val="24"/>
          <w:szCs w:val="24"/>
          <w:highlight w:val="green"/>
          <w:lang w:val="nl-BE"/>
        </w:rPr>
        <w:t>, actieplan en niet-technische samenvatting</w:t>
      </w:r>
    </w:p>
    <w:p w14:paraId="27368C2F" w14:textId="77777777" w:rsidR="004335E6" w:rsidRDefault="00131F2E" w:rsidP="004335E6">
      <w:pPr>
        <w:pStyle w:val="Lijstalinea"/>
        <w:numPr>
          <w:ilvl w:val="1"/>
          <w:numId w:val="43"/>
        </w:numPr>
        <w:tabs>
          <w:tab w:val="left" w:pos="567"/>
        </w:tabs>
        <w:rPr>
          <w:sz w:val="24"/>
          <w:highlight w:val="green"/>
          <w:lang w:val="nl-BE"/>
        </w:rPr>
      </w:pPr>
      <w:r w:rsidRPr="00026DCA">
        <w:rPr>
          <w:sz w:val="24"/>
          <w:highlight w:val="green"/>
          <w:lang w:val="nl-BE"/>
        </w:rPr>
        <w:t xml:space="preserve">goedkeuring door de gemeente </w:t>
      </w:r>
    </w:p>
    <w:p w14:paraId="4AEF8A83" w14:textId="29AB2EFE" w:rsidR="00317215" w:rsidRPr="004335E6" w:rsidRDefault="00131F2E" w:rsidP="004335E6">
      <w:pPr>
        <w:pStyle w:val="Lijstalinea"/>
        <w:numPr>
          <w:ilvl w:val="1"/>
          <w:numId w:val="43"/>
        </w:numPr>
        <w:tabs>
          <w:tab w:val="left" w:pos="567"/>
        </w:tabs>
        <w:rPr>
          <w:sz w:val="24"/>
          <w:highlight w:val="green"/>
          <w:lang w:val="nl-BE"/>
        </w:rPr>
      </w:pPr>
      <w:r w:rsidRPr="004335E6">
        <w:rPr>
          <w:rFonts w:cs="Tahoma"/>
          <w:sz w:val="24"/>
          <w:szCs w:val="24"/>
          <w:highlight w:val="green"/>
          <w:lang w:val="nl-BE"/>
        </w:rPr>
        <w:t>Oplevering infomoment</w:t>
      </w:r>
    </w:p>
    <w:p w14:paraId="62A1A6B8" w14:textId="77777777" w:rsidR="00317215" w:rsidRPr="00573A8E" w:rsidRDefault="00317215" w:rsidP="00317215">
      <w:pPr>
        <w:tabs>
          <w:tab w:val="left" w:pos="4155"/>
        </w:tabs>
        <w:spacing w:after="0"/>
        <w:rPr>
          <w:rFonts w:cs="Tahoma"/>
          <w:b/>
          <w:sz w:val="24"/>
          <w:szCs w:val="24"/>
          <w:lang w:val="nl-BE"/>
        </w:rPr>
      </w:pPr>
      <w:r w:rsidRPr="00573A8E">
        <w:rPr>
          <w:rFonts w:cs="Tahoma"/>
          <w:b/>
          <w:sz w:val="24"/>
          <w:szCs w:val="24"/>
          <w:lang w:val="nl-BE"/>
        </w:rPr>
        <w:t>Art.160</w:t>
      </w:r>
    </w:p>
    <w:p w14:paraId="6E85C698" w14:textId="77777777" w:rsidR="00317215" w:rsidRPr="00573A8E" w:rsidRDefault="00317215" w:rsidP="00317215">
      <w:pPr>
        <w:widowControl w:val="0"/>
        <w:spacing w:before="120" w:after="0"/>
        <w:jc w:val="both"/>
        <w:rPr>
          <w:rFonts w:cs="Tahoma"/>
          <w:sz w:val="24"/>
          <w:szCs w:val="24"/>
          <w:u w:val="single"/>
        </w:rPr>
      </w:pPr>
      <w:r w:rsidRPr="00573A8E">
        <w:rPr>
          <w:rFonts w:cs="Tahoma"/>
          <w:sz w:val="24"/>
          <w:szCs w:val="24"/>
          <w:u w:val="single"/>
        </w:rPr>
        <w:t>Facturatie</w:t>
      </w:r>
    </w:p>
    <w:p w14:paraId="1D20A8B0" w14:textId="77777777" w:rsidR="00317215" w:rsidRPr="00573A8E" w:rsidRDefault="00317215" w:rsidP="00B64B4D">
      <w:pPr>
        <w:widowControl w:val="0"/>
        <w:numPr>
          <w:ilvl w:val="0"/>
          <w:numId w:val="11"/>
        </w:numPr>
        <w:tabs>
          <w:tab w:val="clear" w:pos="1713"/>
          <w:tab w:val="num" w:pos="426"/>
        </w:tabs>
        <w:spacing w:before="120" w:after="0"/>
        <w:ind w:left="426" w:hanging="426"/>
        <w:jc w:val="both"/>
        <w:rPr>
          <w:rFonts w:cs="Tahoma"/>
          <w:sz w:val="24"/>
          <w:szCs w:val="24"/>
          <w:lang w:val="nl-BE"/>
        </w:rPr>
      </w:pPr>
      <w:r w:rsidRPr="00573A8E">
        <w:rPr>
          <w:rFonts w:cs="Tahoma"/>
          <w:sz w:val="24"/>
          <w:szCs w:val="24"/>
          <w:lang w:val="nl-BE"/>
        </w:rPr>
        <w:t xml:space="preserve">De facturen, opgemaakt op naam en voor rekening van </w:t>
      </w:r>
      <w:r w:rsidRPr="00573A8E">
        <w:rPr>
          <w:rFonts w:cs="Tahoma"/>
          <w:sz w:val="24"/>
          <w:szCs w:val="24"/>
          <w:highlight w:val="yellow"/>
          <w:lang w:val="nl-BE"/>
        </w:rPr>
        <w:t>……………………………………………………</w:t>
      </w:r>
      <w:r w:rsidRPr="00573A8E">
        <w:rPr>
          <w:rFonts w:cs="Tahoma"/>
          <w:sz w:val="24"/>
          <w:szCs w:val="24"/>
          <w:lang w:val="nl-BE"/>
        </w:rPr>
        <w:t xml:space="preserve">, worden opgestuurd in 1 exemplaar en gericht aan </w:t>
      </w:r>
      <w:r w:rsidRPr="00573A8E">
        <w:rPr>
          <w:rFonts w:cs="Tahoma"/>
          <w:sz w:val="24"/>
          <w:szCs w:val="24"/>
          <w:highlight w:val="yellow"/>
          <w:lang w:val="nl-BE"/>
        </w:rPr>
        <w:t>………………………………………………………..</w:t>
      </w:r>
      <w:r w:rsidRPr="00573A8E">
        <w:rPr>
          <w:rFonts w:cs="Tahoma"/>
          <w:sz w:val="24"/>
          <w:szCs w:val="24"/>
          <w:lang w:val="nl-BE"/>
        </w:rPr>
        <w:t xml:space="preserve"> Ze zijn slechts betaalbaar indien alle opgegeven prestaties voldoen aan de bepalingen van dit contract.</w:t>
      </w:r>
    </w:p>
    <w:p w14:paraId="08F417F8" w14:textId="77777777" w:rsidR="00317215" w:rsidRPr="00573A8E" w:rsidRDefault="00317215" w:rsidP="00B64B4D">
      <w:pPr>
        <w:widowControl w:val="0"/>
        <w:numPr>
          <w:ilvl w:val="0"/>
          <w:numId w:val="11"/>
        </w:numPr>
        <w:tabs>
          <w:tab w:val="clear" w:pos="1713"/>
          <w:tab w:val="num" w:pos="426"/>
        </w:tabs>
        <w:spacing w:before="120" w:after="0"/>
        <w:ind w:left="425" w:hanging="425"/>
        <w:jc w:val="both"/>
        <w:rPr>
          <w:rFonts w:cs="Tahoma"/>
          <w:sz w:val="24"/>
          <w:szCs w:val="24"/>
          <w:lang w:val="nl-BE"/>
        </w:rPr>
      </w:pPr>
      <w:r w:rsidRPr="00573A8E">
        <w:rPr>
          <w:rFonts w:cs="Tahoma"/>
          <w:sz w:val="24"/>
          <w:szCs w:val="24"/>
          <w:lang w:val="nl-BE"/>
        </w:rPr>
        <w:t>De factuur moet conform zijn met de btw-wetgeving (KB. nr.1 van 29 december 1992, B.S. van 31 december 1992) en eveneens de hierna vermelde aanduidingen bevatten:</w:t>
      </w:r>
    </w:p>
    <w:p w14:paraId="17484922" w14:textId="77777777" w:rsidR="00317215" w:rsidRPr="00573A8E" w:rsidRDefault="00317215" w:rsidP="00B64B4D">
      <w:pPr>
        <w:widowControl w:val="0"/>
        <w:numPr>
          <w:ilvl w:val="0"/>
          <w:numId w:val="15"/>
        </w:numPr>
        <w:tabs>
          <w:tab w:val="left" w:pos="851"/>
        </w:tabs>
        <w:spacing w:before="60" w:after="0"/>
        <w:jc w:val="both"/>
        <w:rPr>
          <w:rFonts w:cs="Tahoma"/>
          <w:sz w:val="24"/>
          <w:szCs w:val="24"/>
          <w:lang w:val="nl-BE"/>
        </w:rPr>
      </w:pPr>
      <w:r w:rsidRPr="00573A8E">
        <w:rPr>
          <w:rFonts w:cs="Tahoma"/>
          <w:sz w:val="24"/>
          <w:szCs w:val="24"/>
          <w:lang w:val="nl-BE"/>
        </w:rPr>
        <w:t>het besteknummer en het bestelbonnummer met vermelding van het nummer van de vorderingsstaat;</w:t>
      </w:r>
    </w:p>
    <w:p w14:paraId="4B2A4E21" w14:textId="77777777" w:rsidR="00317215" w:rsidRPr="00573A8E" w:rsidRDefault="00317215" w:rsidP="00317215">
      <w:pPr>
        <w:widowControl w:val="0"/>
        <w:spacing w:before="120" w:after="0"/>
        <w:jc w:val="both"/>
        <w:rPr>
          <w:rFonts w:cs="Tahoma"/>
          <w:sz w:val="24"/>
          <w:szCs w:val="24"/>
          <w:lang w:val="nl-BE"/>
        </w:rPr>
      </w:pPr>
      <w:r w:rsidRPr="00573A8E">
        <w:rPr>
          <w:rFonts w:cs="Tahoma"/>
          <w:sz w:val="24"/>
          <w:szCs w:val="24"/>
          <w:lang w:val="nl-BE"/>
        </w:rPr>
        <w:t xml:space="preserve">De betalingen gelden niet als goedkeuring. </w:t>
      </w:r>
    </w:p>
    <w:p w14:paraId="31042B58" w14:textId="77777777" w:rsidR="00317215" w:rsidRPr="00573A8E" w:rsidRDefault="00317215" w:rsidP="00317215">
      <w:pPr>
        <w:rPr>
          <w:rFonts w:cs="Tahoma"/>
          <w:sz w:val="24"/>
          <w:szCs w:val="24"/>
          <w:lang w:val="nl-BE"/>
        </w:rPr>
      </w:pPr>
      <w:r w:rsidRPr="00573A8E">
        <w:rPr>
          <w:rFonts w:cs="Tahoma"/>
          <w:sz w:val="24"/>
          <w:szCs w:val="24"/>
          <w:lang w:val="nl-BE"/>
        </w:rPr>
        <w:br w:type="page"/>
      </w:r>
    </w:p>
    <w:p w14:paraId="07FFA344" w14:textId="47E7B13C" w:rsidR="00317215" w:rsidRPr="00573A8E" w:rsidRDefault="00317215" w:rsidP="001F2814">
      <w:pPr>
        <w:pStyle w:val="Kop1"/>
        <w:pBdr>
          <w:top w:val="single" w:sz="4" w:space="1" w:color="auto"/>
          <w:left w:val="single" w:sz="4" w:space="4" w:color="auto"/>
          <w:bottom w:val="single" w:sz="4" w:space="1" w:color="auto"/>
          <w:right w:val="single" w:sz="4" w:space="4" w:color="auto"/>
        </w:pBdr>
      </w:pPr>
      <w:bookmarkStart w:id="128" w:name="_Toc465679432"/>
      <w:bookmarkStart w:id="129" w:name="_Toc86149200"/>
      <w:bookmarkStart w:id="130" w:name="_Toc86149320"/>
      <w:r w:rsidRPr="00573A8E">
        <w:lastRenderedPageBreak/>
        <w:t>TECHNISCHE VOORSCHRIFTEN</w:t>
      </w:r>
      <w:bookmarkEnd w:id="128"/>
      <w:bookmarkEnd w:id="129"/>
      <w:bookmarkEnd w:id="130"/>
    </w:p>
    <w:p w14:paraId="428F67A3" w14:textId="77777777" w:rsidR="001F2814" w:rsidRDefault="001F2814" w:rsidP="001F2814">
      <w:pPr>
        <w:rPr>
          <w:highlight w:val="green"/>
          <w:lang w:val="nl-BE"/>
        </w:rPr>
      </w:pPr>
      <w:bookmarkStart w:id="131" w:name="_Toc465679433"/>
    </w:p>
    <w:p w14:paraId="75272870" w14:textId="1E872B28" w:rsidR="00317215" w:rsidRDefault="00317215" w:rsidP="001F2814">
      <w:pPr>
        <w:rPr>
          <w:lang w:val="nl-BE"/>
        </w:rPr>
      </w:pPr>
      <w:r w:rsidRPr="001F2814">
        <w:rPr>
          <w:lang w:val="nl-BE"/>
        </w:rPr>
        <w:t>HOOFDSTUK 5 ‘OPVOLGING’ VAN</w:t>
      </w:r>
      <w:r w:rsidR="00B80E0B" w:rsidRPr="001F2814">
        <w:rPr>
          <w:lang w:val="nl-BE"/>
        </w:rPr>
        <w:t xml:space="preserve"> DE</w:t>
      </w:r>
      <w:r w:rsidRPr="001F2814">
        <w:rPr>
          <w:lang w:val="nl-BE"/>
        </w:rPr>
        <w:t xml:space="preserve"> BLAUWDRUK MAAKT GEEN ONDERDEEL UIT VAN DEZE OPDRACHT.</w:t>
      </w:r>
    </w:p>
    <w:p w14:paraId="7A474E7D" w14:textId="77777777" w:rsidR="00317215" w:rsidRPr="00573A8E" w:rsidRDefault="00317215" w:rsidP="001F2814">
      <w:pPr>
        <w:pStyle w:val="Kop2"/>
        <w:rPr>
          <w:lang w:val="nl-BE"/>
        </w:rPr>
      </w:pPr>
      <w:bookmarkStart w:id="132" w:name="_Toc86149201"/>
      <w:bookmarkStart w:id="133" w:name="_Toc86149321"/>
      <w:r w:rsidRPr="00573A8E">
        <w:rPr>
          <w:lang w:val="nl-BE"/>
        </w:rPr>
        <w:t>Inleiding</w:t>
      </w:r>
      <w:bookmarkEnd w:id="131"/>
      <w:bookmarkEnd w:id="132"/>
      <w:bookmarkEnd w:id="133"/>
    </w:p>
    <w:p w14:paraId="1C9B10B7" w14:textId="729785C3" w:rsidR="00317215" w:rsidRPr="00ED3A90" w:rsidRDefault="00317215" w:rsidP="00317215">
      <w:pPr>
        <w:pStyle w:val="Default"/>
        <w:jc w:val="both"/>
        <w:rPr>
          <w:rFonts w:asciiTheme="minorHAnsi" w:hAnsiTheme="minorHAnsi" w:cs="Tahoma"/>
          <w:sz w:val="22"/>
          <w:szCs w:val="22"/>
        </w:rPr>
      </w:pPr>
      <w:r w:rsidRPr="00573A8E">
        <w:rPr>
          <w:rFonts w:asciiTheme="minorHAnsi" w:hAnsiTheme="minorHAnsi" w:cs="Tahoma"/>
        </w:rPr>
        <w:t xml:space="preserve">De </w:t>
      </w:r>
      <w:r w:rsidRPr="00573A8E">
        <w:rPr>
          <w:rFonts w:asciiTheme="minorHAnsi" w:hAnsiTheme="minorHAnsi" w:cs="Tahoma"/>
          <w:b/>
        </w:rPr>
        <w:t>opdracht</w:t>
      </w:r>
      <w:r w:rsidRPr="00573A8E">
        <w:rPr>
          <w:rFonts w:asciiTheme="minorHAnsi" w:hAnsiTheme="minorHAnsi" w:cs="Tahoma"/>
        </w:rPr>
        <w:t xml:space="preserve"> omvat de opmaak </w:t>
      </w:r>
      <w:r w:rsidRPr="00ED3A90">
        <w:rPr>
          <w:rFonts w:asciiTheme="minorHAnsi" w:hAnsiTheme="minorHAnsi" w:cs="Tahoma"/>
          <w:i/>
          <w:iCs/>
          <w:color w:val="FF0000"/>
          <w:sz w:val="22"/>
          <w:szCs w:val="22"/>
        </w:rPr>
        <w:t>(</w:t>
      </w:r>
      <w:r w:rsidRPr="00ED3A90">
        <w:rPr>
          <w:rFonts w:asciiTheme="minorHAnsi" w:hAnsiTheme="minorHAnsi" w:cs="Tahoma"/>
          <w:i/>
          <w:iCs/>
          <w:color w:val="FF0000"/>
          <w:sz w:val="22"/>
          <w:szCs w:val="22"/>
          <w:u w:val="single"/>
        </w:rPr>
        <w:t>schrappen wat niet van toepassing</w:t>
      </w:r>
      <w:r w:rsidR="00B80E0B" w:rsidRPr="00ED3A90">
        <w:rPr>
          <w:rFonts w:asciiTheme="minorHAnsi" w:hAnsiTheme="minorHAnsi" w:cs="Tahoma"/>
          <w:i/>
          <w:iCs/>
          <w:color w:val="FF0000"/>
          <w:sz w:val="22"/>
          <w:szCs w:val="22"/>
          <w:u w:val="single"/>
        </w:rPr>
        <w:t xml:space="preserve"> is</w:t>
      </w:r>
      <w:r w:rsidRPr="00ED3A90">
        <w:rPr>
          <w:rFonts w:asciiTheme="minorHAnsi" w:hAnsiTheme="minorHAnsi" w:cs="Tahoma"/>
          <w:i/>
          <w:iCs/>
          <w:color w:val="FF0000"/>
          <w:sz w:val="22"/>
          <w:szCs w:val="22"/>
        </w:rPr>
        <w:t>)</w:t>
      </w:r>
    </w:p>
    <w:p w14:paraId="455E43BC" w14:textId="77777777" w:rsidR="00026DCA" w:rsidRPr="00026DCA" w:rsidRDefault="00317215" w:rsidP="00026DCA">
      <w:pPr>
        <w:pStyle w:val="Lijstalinea"/>
        <w:numPr>
          <w:ilvl w:val="0"/>
          <w:numId w:val="32"/>
        </w:numPr>
        <w:rPr>
          <w:rFonts w:eastAsiaTheme="minorHAnsi" w:cs="Tahoma"/>
          <w:color w:val="000000"/>
          <w:sz w:val="24"/>
          <w:szCs w:val="24"/>
          <w:lang w:val="nl-BE"/>
        </w:rPr>
      </w:pPr>
      <w:r w:rsidRPr="00065A10">
        <w:rPr>
          <w:rFonts w:eastAsiaTheme="minorHAnsi" w:cs="Tahoma"/>
          <w:color w:val="000000"/>
          <w:sz w:val="24"/>
          <w:szCs w:val="24"/>
          <w:lang w:val="nl-BE"/>
        </w:rPr>
        <w:t xml:space="preserve">van een hemelwater- en droogteplan voor het volledige grondgebied van de gemeente </w:t>
      </w:r>
      <w:r w:rsidRPr="00CE7B85">
        <w:rPr>
          <w:highlight w:val="yellow"/>
          <w:lang w:val="nl-BE"/>
        </w:rPr>
        <w:t>……………………………….</w:t>
      </w:r>
      <w:r w:rsidRPr="00CE7B85">
        <w:rPr>
          <w:lang w:val="nl-BE"/>
        </w:rPr>
        <w:t xml:space="preserve"> </w:t>
      </w:r>
      <w:r w:rsidR="00026DCA" w:rsidRPr="00827658">
        <w:rPr>
          <w:rFonts w:cs="Tahoma"/>
          <w:lang w:val="nl-BE"/>
        </w:rPr>
        <w:t xml:space="preserve">, </w:t>
      </w:r>
      <w:r w:rsidR="00026DCA" w:rsidRPr="00026DCA">
        <w:rPr>
          <w:rFonts w:eastAsiaTheme="minorHAnsi" w:cs="Tahoma"/>
          <w:color w:val="000000"/>
          <w:sz w:val="24"/>
          <w:szCs w:val="24"/>
          <w:lang w:val="nl-BE"/>
        </w:rPr>
        <w:t xml:space="preserve">conform de CIW-methodiek ‘opmaak hemelwater- en droogteplan’. </w:t>
      </w:r>
    </w:p>
    <w:p w14:paraId="516F3353" w14:textId="0CBCE7A0" w:rsidR="00317215" w:rsidRDefault="00317215" w:rsidP="00B64B4D">
      <w:pPr>
        <w:pStyle w:val="Default"/>
        <w:numPr>
          <w:ilvl w:val="0"/>
          <w:numId w:val="32"/>
        </w:numPr>
        <w:jc w:val="both"/>
        <w:rPr>
          <w:rFonts w:asciiTheme="minorHAnsi" w:hAnsiTheme="minorHAnsi" w:cs="Tahoma"/>
        </w:rPr>
      </w:pPr>
      <w:r w:rsidRPr="00573A8E">
        <w:rPr>
          <w:rFonts w:asciiTheme="minorHAnsi" w:hAnsiTheme="minorHAnsi" w:cs="Tahoma"/>
        </w:rPr>
        <w:t xml:space="preserve">van een </w:t>
      </w:r>
      <w:r w:rsidR="00C23823">
        <w:rPr>
          <w:rFonts w:asciiTheme="minorHAnsi" w:hAnsiTheme="minorHAnsi" w:cs="Tahoma"/>
        </w:rPr>
        <w:t xml:space="preserve">intergemeentelijk </w:t>
      </w:r>
      <w:r>
        <w:rPr>
          <w:rFonts w:asciiTheme="minorHAnsi" w:hAnsiTheme="minorHAnsi" w:cs="Tahoma"/>
        </w:rPr>
        <w:t>hemelwater- en droogteplan</w:t>
      </w:r>
      <w:r w:rsidRPr="00573A8E">
        <w:rPr>
          <w:rFonts w:asciiTheme="minorHAnsi" w:hAnsiTheme="minorHAnsi" w:cs="Tahoma"/>
        </w:rPr>
        <w:t xml:space="preserve"> voor</w:t>
      </w:r>
      <w:r w:rsidR="00C23823">
        <w:rPr>
          <w:rFonts w:asciiTheme="minorHAnsi" w:hAnsiTheme="minorHAnsi" w:cs="Tahoma"/>
        </w:rPr>
        <w:t xml:space="preserve"> de gemeenten</w:t>
      </w:r>
      <w:r w:rsidRPr="00573A8E">
        <w:rPr>
          <w:rFonts w:asciiTheme="minorHAnsi" w:hAnsiTheme="minorHAnsi" w:cs="Tahoma"/>
          <w:highlight w:val="yellow"/>
        </w:rPr>
        <w:t>....................................</w:t>
      </w:r>
      <w:r w:rsidRPr="00573A8E">
        <w:rPr>
          <w:rFonts w:asciiTheme="minorHAnsi" w:hAnsiTheme="minorHAnsi" w:cs="Tahoma"/>
        </w:rPr>
        <w:t xml:space="preserve">., conform de CIW-methodiek ‘opmaak </w:t>
      </w:r>
      <w:r>
        <w:rPr>
          <w:rFonts w:asciiTheme="minorHAnsi" w:hAnsiTheme="minorHAnsi" w:cs="Tahoma"/>
        </w:rPr>
        <w:t>hemelwater- en droogteplan</w:t>
      </w:r>
      <w:r w:rsidRPr="00573A8E">
        <w:rPr>
          <w:rFonts w:asciiTheme="minorHAnsi" w:hAnsiTheme="minorHAnsi" w:cs="Tahoma"/>
        </w:rPr>
        <w:t xml:space="preserve">’. </w:t>
      </w:r>
    </w:p>
    <w:p w14:paraId="3210E320" w14:textId="77777777" w:rsidR="00317215" w:rsidRPr="00573A8E" w:rsidRDefault="00317215" w:rsidP="00317215">
      <w:pPr>
        <w:pStyle w:val="Default"/>
        <w:ind w:left="360"/>
        <w:jc w:val="both"/>
        <w:rPr>
          <w:rFonts w:asciiTheme="minorHAnsi" w:hAnsiTheme="minorHAnsi" w:cs="Tahoma"/>
        </w:rPr>
      </w:pPr>
    </w:p>
    <w:p w14:paraId="47A12BA2" w14:textId="77777777" w:rsidR="00317215" w:rsidRPr="00573A8E" w:rsidRDefault="00317215" w:rsidP="001F2814">
      <w:pPr>
        <w:pStyle w:val="Kop2"/>
        <w:rPr>
          <w:lang w:val="nl-BE"/>
        </w:rPr>
      </w:pPr>
      <w:bookmarkStart w:id="134" w:name="_Toc465679434"/>
      <w:bookmarkStart w:id="135" w:name="_Toc86149202"/>
      <w:bookmarkStart w:id="136" w:name="_Toc86149322"/>
      <w:r w:rsidRPr="00573A8E">
        <w:rPr>
          <w:lang w:val="nl-BE"/>
        </w:rPr>
        <w:t xml:space="preserve">Methodiek opmaak </w:t>
      </w:r>
      <w:bookmarkEnd w:id="134"/>
      <w:r>
        <w:rPr>
          <w:lang w:val="nl-BE"/>
        </w:rPr>
        <w:t>hemelwater- en droogteplan</w:t>
      </w:r>
      <w:bookmarkEnd w:id="135"/>
      <w:bookmarkEnd w:id="136"/>
    </w:p>
    <w:p w14:paraId="0D13BF3F" w14:textId="4234DC7E" w:rsidR="00317215" w:rsidRPr="00B80E0B" w:rsidRDefault="00317215" w:rsidP="001F2814">
      <w:pPr>
        <w:pStyle w:val="Kop3"/>
        <w:rPr>
          <w:lang w:val="nl-BE"/>
        </w:rPr>
      </w:pPr>
      <w:bookmarkStart w:id="137" w:name="_Toc465677438"/>
      <w:bookmarkStart w:id="138" w:name="_Toc465679435"/>
      <w:bookmarkStart w:id="139" w:name="_Toc86149203"/>
      <w:bookmarkStart w:id="140" w:name="_Toc86149323"/>
      <w:r w:rsidRPr="00B53D4F">
        <w:rPr>
          <w:lang w:val="nl-BE"/>
        </w:rPr>
        <w:t>Algemeen</w:t>
      </w:r>
      <w:bookmarkEnd w:id="137"/>
      <w:bookmarkEnd w:id="138"/>
      <w:bookmarkEnd w:id="139"/>
      <w:bookmarkEnd w:id="140"/>
    </w:p>
    <w:p w14:paraId="499C7BC0" w14:textId="560F691A" w:rsidR="00317215" w:rsidRDefault="00B80E0B" w:rsidP="00317215">
      <w:pPr>
        <w:pStyle w:val="Default"/>
        <w:jc w:val="both"/>
        <w:rPr>
          <w:rFonts w:asciiTheme="minorHAnsi" w:hAnsiTheme="minorHAnsi" w:cs="Tahoma"/>
        </w:rPr>
      </w:pPr>
      <w:r w:rsidRPr="001F2814">
        <w:rPr>
          <w:rFonts w:asciiTheme="minorHAnsi" w:hAnsiTheme="minorHAnsi" w:cs="Tahoma"/>
        </w:rPr>
        <w:t xml:space="preserve">De laatste versie van de blauwdruk </w:t>
      </w:r>
      <w:r w:rsidRPr="00B80E0B">
        <w:rPr>
          <w:rFonts w:asciiTheme="minorHAnsi" w:hAnsiTheme="minorHAnsi" w:cs="Tahoma"/>
        </w:rPr>
        <w:t>‘Opmaak hemelwater- en droogteplan</w:t>
      </w:r>
      <w:r>
        <w:rPr>
          <w:rFonts w:asciiTheme="minorHAnsi" w:hAnsiTheme="minorHAnsi" w:cs="Tahoma"/>
        </w:rPr>
        <w:t>’ van de Coördinatiecommissie integraal waterbeleid dient als basis gevolgd te worden</w:t>
      </w:r>
      <w:r w:rsidR="00317215" w:rsidRPr="001F2814">
        <w:rPr>
          <w:rFonts w:asciiTheme="minorHAnsi" w:hAnsiTheme="minorHAnsi" w:cs="Tahoma"/>
        </w:rPr>
        <w:t>.</w:t>
      </w:r>
      <w:r w:rsidR="00317215" w:rsidRPr="00573A8E">
        <w:rPr>
          <w:rFonts w:asciiTheme="minorHAnsi" w:hAnsiTheme="minorHAnsi" w:cs="Tahoma"/>
        </w:rPr>
        <w:t xml:space="preserve"> </w:t>
      </w:r>
    </w:p>
    <w:p w14:paraId="13444081" w14:textId="77777777" w:rsidR="00317215" w:rsidRDefault="00317215" w:rsidP="00317215">
      <w:pPr>
        <w:pStyle w:val="Default"/>
        <w:jc w:val="both"/>
        <w:rPr>
          <w:rFonts w:asciiTheme="minorHAnsi" w:hAnsiTheme="minorHAnsi" w:cs="Tahoma"/>
        </w:rPr>
      </w:pPr>
    </w:p>
    <w:p w14:paraId="3C6B60D7" w14:textId="77777777" w:rsidR="00317215" w:rsidRPr="00573A8E" w:rsidRDefault="00317215" w:rsidP="00317215">
      <w:pPr>
        <w:pStyle w:val="Default"/>
        <w:jc w:val="both"/>
        <w:rPr>
          <w:rFonts w:asciiTheme="minorHAnsi" w:hAnsiTheme="minorHAnsi" w:cs="Tahoma"/>
        </w:rPr>
      </w:pPr>
      <w:r w:rsidRPr="00573A8E">
        <w:rPr>
          <w:rFonts w:asciiTheme="minorHAnsi" w:hAnsiTheme="minorHAnsi" w:cs="Tahoma"/>
        </w:rPr>
        <w:t xml:space="preserve">Uiteraard zal de inschrijver voor de invulling en uitwerking van het </w:t>
      </w:r>
      <w:r>
        <w:rPr>
          <w:rFonts w:asciiTheme="minorHAnsi" w:hAnsiTheme="minorHAnsi" w:cs="Tahoma"/>
        </w:rPr>
        <w:t>hemelwater- en droogteplan</w:t>
      </w:r>
      <w:r w:rsidRPr="00573A8E">
        <w:rPr>
          <w:rFonts w:asciiTheme="minorHAnsi" w:hAnsiTheme="minorHAnsi" w:cs="Tahoma"/>
        </w:rPr>
        <w:t xml:space="preserve"> binnen dit kader een zekere ontwerpvrijheid moeten en kunnen aan de dag leggen. Aan de hand van </w:t>
      </w:r>
      <w:r w:rsidRPr="00ED5E7B">
        <w:rPr>
          <w:rFonts w:asciiTheme="minorHAnsi" w:hAnsiTheme="minorHAnsi" w:cs="Tahoma"/>
        </w:rPr>
        <w:t>de gevraagde onderdelen</w:t>
      </w:r>
      <w:r w:rsidRPr="00573A8E">
        <w:rPr>
          <w:rFonts w:asciiTheme="minorHAnsi" w:hAnsiTheme="minorHAnsi" w:cs="Tahoma"/>
        </w:rPr>
        <w:t xml:space="preserve"> zal geëvalueerd worden of de gewenste output is bereikt. In zijn </w:t>
      </w:r>
      <w:r w:rsidRPr="00573A8E">
        <w:rPr>
          <w:rFonts w:asciiTheme="minorHAnsi" w:hAnsiTheme="minorHAnsi" w:cs="Tahoma"/>
          <w:b/>
        </w:rPr>
        <w:t>visienota</w:t>
      </w:r>
      <w:r>
        <w:rPr>
          <w:rFonts w:asciiTheme="minorHAnsi" w:hAnsiTheme="minorHAnsi" w:cs="Tahoma"/>
          <w:b/>
        </w:rPr>
        <w:t xml:space="preserve"> in offerte</w:t>
      </w:r>
      <w:r w:rsidRPr="00573A8E">
        <w:rPr>
          <w:rFonts w:asciiTheme="minorHAnsi" w:hAnsiTheme="minorHAnsi" w:cs="Tahoma"/>
        </w:rPr>
        <w:t xml:space="preserve"> (max</w:t>
      </w:r>
      <w:r>
        <w:rPr>
          <w:rFonts w:asciiTheme="minorHAnsi" w:hAnsiTheme="minorHAnsi" w:cs="Tahoma"/>
        </w:rPr>
        <w:t>.</w:t>
      </w:r>
      <w:r w:rsidRPr="00573A8E">
        <w:rPr>
          <w:rFonts w:asciiTheme="minorHAnsi" w:hAnsiTheme="minorHAnsi" w:cs="Tahoma"/>
        </w:rPr>
        <w:t xml:space="preserve"> 5 A4-pagina’s) kan de inschrijver beschrijven hoe hij tot het gewenste resultaat zal komen.</w:t>
      </w:r>
    </w:p>
    <w:p w14:paraId="7E6EF8FC" w14:textId="3DD539D0" w:rsidR="00317215" w:rsidRDefault="00317215" w:rsidP="00317215">
      <w:pPr>
        <w:pStyle w:val="Default"/>
        <w:jc w:val="both"/>
        <w:rPr>
          <w:rFonts w:asciiTheme="minorHAnsi" w:hAnsiTheme="minorHAnsi" w:cs="Tahoma"/>
        </w:rPr>
      </w:pPr>
    </w:p>
    <w:p w14:paraId="3817B8C1" w14:textId="649D4ADE" w:rsidR="00B80E0B" w:rsidRPr="00B80E0B" w:rsidRDefault="00B80E0B" w:rsidP="001F2814">
      <w:pPr>
        <w:pStyle w:val="Kop3"/>
        <w:rPr>
          <w:lang w:val="nl-BE"/>
        </w:rPr>
      </w:pPr>
      <w:bookmarkStart w:id="141" w:name="_Toc86149204"/>
      <w:bookmarkStart w:id="142" w:name="_Toc86149324"/>
      <w:r w:rsidRPr="00B80E0B">
        <w:rPr>
          <w:lang w:val="nl-BE"/>
        </w:rPr>
        <w:t>Doelstellingen</w:t>
      </w:r>
      <w:bookmarkEnd w:id="141"/>
      <w:bookmarkEnd w:id="142"/>
    </w:p>
    <w:p w14:paraId="4CB7AF84" w14:textId="77777777" w:rsidR="00B80E0B" w:rsidRDefault="00B80E0B" w:rsidP="00317215">
      <w:pPr>
        <w:pStyle w:val="Default"/>
        <w:jc w:val="both"/>
        <w:rPr>
          <w:rFonts w:asciiTheme="minorHAnsi" w:hAnsiTheme="minorHAnsi" w:cs="Tahoma"/>
          <w:b/>
        </w:rPr>
      </w:pPr>
    </w:p>
    <w:p w14:paraId="33FA6AD9" w14:textId="1662424D" w:rsidR="00280E6E" w:rsidRPr="004335E6" w:rsidRDefault="004335E6" w:rsidP="004335E6">
      <w:pPr>
        <w:pStyle w:val="Default"/>
        <w:jc w:val="both"/>
        <w:rPr>
          <w:rFonts w:asciiTheme="minorHAnsi" w:hAnsiTheme="minorHAnsi" w:cs="Tahoma"/>
        </w:rPr>
      </w:pPr>
      <w:r w:rsidRPr="004335E6">
        <w:rPr>
          <w:rFonts w:asciiTheme="minorHAnsi" w:hAnsiTheme="minorHAnsi" w:cs="Tahoma"/>
        </w:rPr>
        <w:t xml:space="preserve">De doelstellingen van een hemelwater- en droogteplan staan opgelijst in de blauwdruk voor een hemelwater- en droogteplan (H2). Voor de opdrachtgever staan volgende doelstellingen voorop: </w:t>
      </w:r>
    </w:p>
    <w:p w14:paraId="3EF90F9B" w14:textId="1E23EF1C" w:rsidR="00317215" w:rsidRPr="00ED3A90" w:rsidRDefault="00317215" w:rsidP="004335E6">
      <w:pPr>
        <w:pStyle w:val="Default"/>
        <w:jc w:val="both"/>
        <w:rPr>
          <w:rFonts w:asciiTheme="minorHAnsi" w:hAnsiTheme="minorHAnsi" w:cs="Tahoma"/>
          <w:i/>
          <w:color w:val="FF0000"/>
          <w:sz w:val="22"/>
          <w:szCs w:val="22"/>
        </w:rPr>
      </w:pPr>
      <w:r w:rsidRPr="00ED3A90">
        <w:rPr>
          <w:rFonts w:asciiTheme="minorHAnsi" w:hAnsiTheme="minorHAnsi" w:cs="Tahoma"/>
          <w:i/>
          <w:color w:val="FF0000"/>
          <w:sz w:val="22"/>
          <w:szCs w:val="22"/>
        </w:rPr>
        <w:t>(aanvullen en schrappen wat niet van toepassing is)</w:t>
      </w:r>
    </w:p>
    <w:p w14:paraId="707608E0" w14:textId="32A6A864" w:rsidR="001716B0" w:rsidRDefault="001716B0" w:rsidP="004335E6">
      <w:pPr>
        <w:pStyle w:val="Default"/>
        <w:jc w:val="both"/>
        <w:rPr>
          <w:rFonts w:asciiTheme="minorHAnsi" w:hAnsiTheme="minorHAnsi" w:cs="Tahoma"/>
          <w:i/>
          <w:color w:val="FF0000"/>
        </w:rPr>
      </w:pPr>
    </w:p>
    <w:p w14:paraId="7F00BF45" w14:textId="77777777" w:rsidR="00491DB9" w:rsidRPr="00491DB9" w:rsidRDefault="00491DB9" w:rsidP="004335E6">
      <w:pPr>
        <w:pStyle w:val="Normaalweb"/>
        <w:spacing w:before="0" w:beforeAutospacing="0" w:after="0" w:afterAutospacing="0"/>
        <w:jc w:val="both"/>
        <w:rPr>
          <w:rFonts w:asciiTheme="minorHAnsi" w:eastAsiaTheme="minorHAnsi" w:hAnsiTheme="minorHAnsi" w:cs="Tahoma"/>
          <w:b/>
          <w:bCs/>
          <w:color w:val="000000"/>
          <w:lang w:eastAsia="en-US"/>
        </w:rPr>
      </w:pPr>
      <w:r w:rsidRPr="00491DB9">
        <w:rPr>
          <w:rFonts w:asciiTheme="minorHAnsi" w:eastAsiaTheme="minorHAnsi" w:hAnsiTheme="minorHAnsi" w:cs="Tahoma"/>
          <w:b/>
          <w:bCs/>
          <w:color w:val="000000"/>
          <w:lang w:eastAsia="en-US"/>
        </w:rPr>
        <w:t>Doelstelling 1</w:t>
      </w:r>
    </w:p>
    <w:p w14:paraId="5AB6B938" w14:textId="37304A63" w:rsidR="00491DB9" w:rsidRDefault="00491DB9" w:rsidP="004335E6">
      <w:pPr>
        <w:pStyle w:val="Normaalweb"/>
        <w:spacing w:before="0" w:beforeAutospacing="0" w:after="0" w:afterAutospacing="0"/>
        <w:jc w:val="both"/>
        <w:rPr>
          <w:rFonts w:asciiTheme="minorHAnsi" w:eastAsiaTheme="minorHAnsi" w:hAnsiTheme="minorHAnsi" w:cs="Tahoma"/>
          <w:color w:val="000000"/>
          <w:lang w:eastAsia="en-US"/>
        </w:rPr>
      </w:pPr>
      <w:r w:rsidRPr="00491DB9">
        <w:rPr>
          <w:rFonts w:asciiTheme="minorHAnsi" w:eastAsiaTheme="minorHAnsi" w:hAnsiTheme="minorHAnsi" w:cs="Tahoma"/>
          <w:color w:val="000000"/>
          <w:lang w:eastAsia="en-US"/>
        </w:rPr>
        <w:t xml:space="preserve">Als </w:t>
      </w:r>
      <w:r w:rsidR="00827658">
        <w:rPr>
          <w:rFonts w:asciiTheme="minorHAnsi" w:eastAsiaTheme="minorHAnsi" w:hAnsiTheme="minorHAnsi" w:cs="Tahoma"/>
          <w:color w:val="000000"/>
          <w:highlight w:val="green"/>
          <w:lang w:eastAsia="en-US"/>
        </w:rPr>
        <w:t>s</w:t>
      </w:r>
      <w:r w:rsidRPr="00491DB9">
        <w:rPr>
          <w:rFonts w:asciiTheme="minorHAnsi" w:eastAsiaTheme="minorHAnsi" w:hAnsiTheme="minorHAnsi" w:cs="Tahoma"/>
          <w:color w:val="000000"/>
          <w:highlight w:val="green"/>
          <w:lang w:eastAsia="en-US"/>
        </w:rPr>
        <w:t xml:space="preserve">tad/ gemeente </w:t>
      </w:r>
      <w:r w:rsidRPr="00491DB9">
        <w:rPr>
          <w:rFonts w:asciiTheme="minorHAnsi" w:eastAsiaTheme="minorHAnsi" w:hAnsiTheme="minorHAnsi" w:cs="Tahoma"/>
          <w:color w:val="000000"/>
          <w:lang w:eastAsia="en-US"/>
        </w:rPr>
        <w:t xml:space="preserve">willen we samen met de </w:t>
      </w:r>
      <w:r w:rsidRPr="00107C04">
        <w:rPr>
          <w:rFonts w:asciiTheme="minorHAnsi" w:eastAsiaTheme="minorHAnsi" w:hAnsiTheme="minorHAnsi" w:cs="Tahoma"/>
          <w:color w:val="000000"/>
          <w:lang w:eastAsia="en-US"/>
        </w:rPr>
        <w:t>inschrijver</w:t>
      </w:r>
      <w:r w:rsidRPr="00491DB9">
        <w:rPr>
          <w:rFonts w:asciiTheme="minorHAnsi" w:eastAsiaTheme="minorHAnsi" w:hAnsiTheme="minorHAnsi" w:cs="Tahoma"/>
          <w:color w:val="000000"/>
          <w:lang w:eastAsia="en-US"/>
        </w:rPr>
        <w:t xml:space="preserve"> een inzicht krijgen op de knelpunten</w:t>
      </w:r>
      <w:r w:rsidR="00131F2E">
        <w:rPr>
          <w:rFonts w:asciiTheme="minorHAnsi" w:eastAsiaTheme="minorHAnsi" w:hAnsiTheme="minorHAnsi" w:cs="Tahoma"/>
          <w:color w:val="000000"/>
          <w:lang w:eastAsia="en-US"/>
        </w:rPr>
        <w:t xml:space="preserve">, </w:t>
      </w:r>
      <w:r w:rsidRPr="00491DB9">
        <w:rPr>
          <w:rFonts w:asciiTheme="minorHAnsi" w:eastAsiaTheme="minorHAnsi" w:hAnsiTheme="minorHAnsi" w:cs="Tahoma"/>
          <w:color w:val="000000"/>
          <w:lang w:eastAsia="en-US"/>
        </w:rPr>
        <w:t xml:space="preserve">kansen </w:t>
      </w:r>
      <w:r w:rsidR="00131F2E">
        <w:rPr>
          <w:rFonts w:asciiTheme="minorHAnsi" w:eastAsiaTheme="minorHAnsi" w:hAnsiTheme="minorHAnsi" w:cs="Tahoma"/>
          <w:color w:val="000000"/>
          <w:lang w:eastAsia="en-US"/>
        </w:rPr>
        <w:t xml:space="preserve">en opportuniteiten </w:t>
      </w:r>
      <w:r w:rsidRPr="00491DB9">
        <w:rPr>
          <w:rFonts w:asciiTheme="minorHAnsi" w:eastAsiaTheme="minorHAnsi" w:hAnsiTheme="minorHAnsi" w:cs="Tahoma"/>
          <w:color w:val="000000"/>
          <w:lang w:eastAsia="en-US"/>
        </w:rPr>
        <w:t xml:space="preserve">voor de verbetering van </w:t>
      </w:r>
      <w:r w:rsidR="00131F2E">
        <w:rPr>
          <w:rFonts w:asciiTheme="minorHAnsi" w:eastAsiaTheme="minorHAnsi" w:hAnsiTheme="minorHAnsi" w:cs="Tahoma"/>
          <w:color w:val="000000"/>
          <w:lang w:eastAsia="en-US"/>
        </w:rPr>
        <w:t xml:space="preserve">de </w:t>
      </w:r>
      <w:r w:rsidR="00AA4A1B">
        <w:rPr>
          <w:rFonts w:asciiTheme="minorHAnsi" w:eastAsiaTheme="minorHAnsi" w:hAnsiTheme="minorHAnsi" w:cs="Tahoma"/>
          <w:color w:val="000000"/>
          <w:lang w:eastAsia="en-US"/>
        </w:rPr>
        <w:t>waterhuishouding op het hele gemeentelijk grondgebied</w:t>
      </w:r>
      <w:r w:rsidR="00131F2E">
        <w:rPr>
          <w:rFonts w:asciiTheme="minorHAnsi" w:eastAsiaTheme="minorHAnsi" w:hAnsiTheme="minorHAnsi" w:cs="Tahoma"/>
          <w:color w:val="000000"/>
          <w:lang w:eastAsia="en-US"/>
        </w:rPr>
        <w:t xml:space="preserve"> </w:t>
      </w:r>
      <w:r w:rsidR="00B80E0B">
        <w:rPr>
          <w:rFonts w:asciiTheme="minorHAnsi" w:eastAsiaTheme="minorHAnsi" w:hAnsiTheme="minorHAnsi" w:cs="Tahoma"/>
          <w:color w:val="000000"/>
          <w:lang w:eastAsia="en-US"/>
        </w:rPr>
        <w:t>.</w:t>
      </w:r>
      <w:r w:rsidRPr="00491DB9">
        <w:rPr>
          <w:rFonts w:asciiTheme="minorHAnsi" w:eastAsiaTheme="minorHAnsi" w:hAnsiTheme="minorHAnsi" w:cs="Tahoma"/>
          <w:color w:val="000000"/>
          <w:lang w:eastAsia="en-US"/>
        </w:rPr>
        <w:t xml:space="preserve"> </w:t>
      </w:r>
      <w:r w:rsidR="00026DCA">
        <w:rPr>
          <w:rFonts w:asciiTheme="minorHAnsi" w:eastAsiaTheme="minorHAnsi" w:hAnsiTheme="minorHAnsi" w:cs="Tahoma"/>
          <w:color w:val="000000"/>
          <w:lang w:eastAsia="en-US"/>
        </w:rPr>
        <w:t>D</w:t>
      </w:r>
      <w:r w:rsidRPr="00491DB9">
        <w:rPr>
          <w:rFonts w:asciiTheme="minorHAnsi" w:eastAsiaTheme="minorHAnsi" w:hAnsiTheme="minorHAnsi" w:cs="Tahoma"/>
          <w:color w:val="000000"/>
          <w:lang w:eastAsia="en-US"/>
        </w:rPr>
        <w:t xml:space="preserve">e inschrijver zal hiervoor samen met de </w:t>
      </w:r>
      <w:r w:rsidRPr="00EB65A6">
        <w:rPr>
          <w:rFonts w:asciiTheme="minorHAnsi" w:eastAsiaTheme="minorHAnsi" w:hAnsiTheme="minorHAnsi" w:cs="Tahoma"/>
          <w:color w:val="000000"/>
          <w:highlight w:val="green"/>
          <w:lang w:eastAsia="en-US"/>
        </w:rPr>
        <w:t>stad</w:t>
      </w:r>
      <w:r w:rsidR="00026DCA" w:rsidRPr="00EB65A6">
        <w:rPr>
          <w:rFonts w:asciiTheme="minorHAnsi" w:eastAsiaTheme="minorHAnsi" w:hAnsiTheme="minorHAnsi" w:cs="Tahoma"/>
          <w:color w:val="000000"/>
          <w:highlight w:val="green"/>
          <w:lang w:eastAsia="en-US"/>
        </w:rPr>
        <w:t>/gemeente</w:t>
      </w:r>
      <w:r w:rsidRPr="00EB65A6">
        <w:rPr>
          <w:rFonts w:asciiTheme="minorHAnsi" w:eastAsiaTheme="minorHAnsi" w:hAnsiTheme="minorHAnsi" w:cs="Tahoma"/>
          <w:color w:val="000000"/>
          <w:highlight w:val="green"/>
          <w:lang w:eastAsia="en-US"/>
        </w:rPr>
        <w:t xml:space="preserve"> </w:t>
      </w:r>
      <w:r w:rsidRPr="00107C04">
        <w:rPr>
          <w:rFonts w:asciiTheme="minorHAnsi" w:eastAsiaTheme="minorHAnsi" w:hAnsiTheme="minorHAnsi" w:cs="Tahoma"/>
          <w:color w:val="000000"/>
          <w:lang w:eastAsia="en-US"/>
        </w:rPr>
        <w:t>en de stakeholders</w:t>
      </w:r>
      <w:r w:rsidRPr="00491DB9">
        <w:rPr>
          <w:rFonts w:asciiTheme="minorHAnsi" w:eastAsiaTheme="minorHAnsi" w:hAnsiTheme="minorHAnsi" w:cs="Tahoma"/>
          <w:color w:val="000000"/>
          <w:lang w:eastAsia="en-US"/>
        </w:rPr>
        <w:t xml:space="preserve"> een </w:t>
      </w:r>
      <w:r w:rsidR="00131F2E">
        <w:rPr>
          <w:rFonts w:asciiTheme="minorHAnsi" w:eastAsiaTheme="minorHAnsi" w:hAnsiTheme="minorHAnsi" w:cs="Tahoma"/>
          <w:color w:val="000000"/>
          <w:lang w:eastAsia="en-US"/>
        </w:rPr>
        <w:t xml:space="preserve">hemelwater- en droogteplan opmaken </w:t>
      </w:r>
      <w:r w:rsidRPr="00491DB9">
        <w:rPr>
          <w:rFonts w:asciiTheme="minorHAnsi" w:eastAsiaTheme="minorHAnsi" w:hAnsiTheme="minorHAnsi" w:cs="Tahoma"/>
          <w:color w:val="000000"/>
          <w:lang w:eastAsia="en-US"/>
        </w:rPr>
        <w:t xml:space="preserve">die rekening houdt met de huidige toestand en de toekomst waarbij  </w:t>
      </w:r>
      <w:r w:rsidR="006B3FA5">
        <w:rPr>
          <w:rFonts w:asciiTheme="minorHAnsi" w:eastAsiaTheme="minorHAnsi" w:hAnsiTheme="minorHAnsi" w:cs="Tahoma"/>
          <w:color w:val="000000"/>
          <w:lang w:eastAsia="en-US"/>
        </w:rPr>
        <w:t>aandacht</w:t>
      </w:r>
      <w:r w:rsidR="006B3FA5" w:rsidRPr="00491DB9">
        <w:rPr>
          <w:rFonts w:asciiTheme="minorHAnsi" w:eastAsiaTheme="minorHAnsi" w:hAnsiTheme="minorHAnsi" w:cs="Tahoma"/>
          <w:color w:val="000000"/>
          <w:lang w:eastAsia="en-US"/>
        </w:rPr>
        <w:t xml:space="preserve"> </w:t>
      </w:r>
      <w:r w:rsidRPr="00491DB9">
        <w:rPr>
          <w:rFonts w:asciiTheme="minorHAnsi" w:eastAsiaTheme="minorHAnsi" w:hAnsiTheme="minorHAnsi" w:cs="Tahoma"/>
          <w:color w:val="000000"/>
          <w:lang w:eastAsia="en-US"/>
        </w:rPr>
        <w:t xml:space="preserve">wordt </w:t>
      </w:r>
      <w:r w:rsidR="006B3FA5">
        <w:rPr>
          <w:rFonts w:asciiTheme="minorHAnsi" w:eastAsiaTheme="minorHAnsi" w:hAnsiTheme="minorHAnsi" w:cs="Tahoma"/>
          <w:color w:val="000000"/>
          <w:lang w:eastAsia="en-US"/>
        </w:rPr>
        <w:t xml:space="preserve">gegeven aan </w:t>
      </w:r>
      <w:r w:rsidRPr="00491DB9">
        <w:rPr>
          <w:rFonts w:asciiTheme="minorHAnsi" w:eastAsiaTheme="minorHAnsi" w:hAnsiTheme="minorHAnsi" w:cs="Tahoma"/>
          <w:color w:val="000000"/>
          <w:lang w:eastAsia="en-US"/>
        </w:rPr>
        <w:t>klimaat</w:t>
      </w:r>
      <w:r w:rsidR="006B3FA5">
        <w:rPr>
          <w:rFonts w:asciiTheme="minorHAnsi" w:eastAsiaTheme="minorHAnsi" w:hAnsiTheme="minorHAnsi" w:cs="Tahoma"/>
          <w:color w:val="000000"/>
          <w:lang w:eastAsia="en-US"/>
        </w:rPr>
        <w:t>verandering</w:t>
      </w:r>
      <w:r w:rsidRPr="00491DB9">
        <w:rPr>
          <w:rFonts w:asciiTheme="minorHAnsi" w:eastAsiaTheme="minorHAnsi" w:hAnsiTheme="minorHAnsi" w:cs="Tahoma"/>
          <w:color w:val="000000"/>
          <w:lang w:eastAsia="en-US"/>
        </w:rPr>
        <w:t xml:space="preserve"> en </w:t>
      </w:r>
      <w:r w:rsidR="006B3FA5">
        <w:rPr>
          <w:rFonts w:asciiTheme="minorHAnsi" w:eastAsiaTheme="minorHAnsi" w:hAnsiTheme="minorHAnsi" w:cs="Tahoma"/>
          <w:color w:val="000000"/>
          <w:lang w:eastAsia="en-US"/>
        </w:rPr>
        <w:t xml:space="preserve">toekomstig </w:t>
      </w:r>
      <w:r w:rsidRPr="00491DB9">
        <w:rPr>
          <w:rFonts w:asciiTheme="minorHAnsi" w:eastAsiaTheme="minorHAnsi" w:hAnsiTheme="minorHAnsi" w:cs="Tahoma"/>
          <w:color w:val="000000"/>
          <w:lang w:eastAsia="en-US"/>
        </w:rPr>
        <w:t>ruimtegebruik.</w:t>
      </w:r>
    </w:p>
    <w:p w14:paraId="6465C3E2" w14:textId="77777777" w:rsidR="00065A10" w:rsidRPr="00491DB9" w:rsidRDefault="00065A10" w:rsidP="004335E6">
      <w:pPr>
        <w:pStyle w:val="Normaalweb"/>
        <w:spacing w:before="0" w:beforeAutospacing="0" w:after="0" w:afterAutospacing="0"/>
        <w:jc w:val="both"/>
        <w:rPr>
          <w:rFonts w:asciiTheme="minorHAnsi" w:eastAsiaTheme="minorHAnsi" w:hAnsiTheme="minorHAnsi" w:cs="Tahoma"/>
          <w:color w:val="000000"/>
          <w:lang w:eastAsia="en-US"/>
        </w:rPr>
      </w:pPr>
    </w:p>
    <w:p w14:paraId="2EEC7CA0" w14:textId="38C25624" w:rsidR="00491DB9" w:rsidRPr="00491DB9" w:rsidRDefault="00AA4A1B" w:rsidP="004335E6">
      <w:pPr>
        <w:pStyle w:val="Normaalweb"/>
        <w:spacing w:before="0" w:beforeAutospacing="0" w:after="0" w:afterAutospacing="0"/>
        <w:jc w:val="both"/>
        <w:rPr>
          <w:rFonts w:asciiTheme="minorHAnsi" w:eastAsiaTheme="minorHAnsi" w:hAnsiTheme="minorHAnsi" w:cs="Tahoma"/>
          <w:color w:val="000000"/>
          <w:lang w:eastAsia="en-US"/>
        </w:rPr>
      </w:pPr>
      <w:r>
        <w:rPr>
          <w:rFonts w:asciiTheme="minorHAnsi" w:eastAsiaTheme="minorHAnsi" w:hAnsiTheme="minorHAnsi" w:cs="Tahoma"/>
          <w:color w:val="000000"/>
          <w:lang w:eastAsia="en-US"/>
        </w:rPr>
        <w:t xml:space="preserve">Dit plan </w:t>
      </w:r>
      <w:r w:rsidR="00491DB9" w:rsidRPr="00491DB9">
        <w:rPr>
          <w:rFonts w:asciiTheme="minorHAnsi" w:eastAsiaTheme="minorHAnsi" w:hAnsiTheme="minorHAnsi" w:cs="Tahoma"/>
          <w:color w:val="000000"/>
          <w:lang w:eastAsia="en-US"/>
        </w:rPr>
        <w:t>bevat een analyse van de knelpunten</w:t>
      </w:r>
      <w:r>
        <w:rPr>
          <w:rFonts w:asciiTheme="minorHAnsi" w:eastAsiaTheme="minorHAnsi" w:hAnsiTheme="minorHAnsi" w:cs="Tahoma"/>
          <w:color w:val="000000"/>
          <w:lang w:eastAsia="en-US"/>
        </w:rPr>
        <w:t>,</w:t>
      </w:r>
      <w:r w:rsidR="004335E6">
        <w:rPr>
          <w:rFonts w:asciiTheme="minorHAnsi" w:eastAsiaTheme="minorHAnsi" w:hAnsiTheme="minorHAnsi" w:cs="Tahoma"/>
          <w:color w:val="000000"/>
          <w:lang w:eastAsia="en-US"/>
        </w:rPr>
        <w:t xml:space="preserve"> </w:t>
      </w:r>
      <w:r w:rsidR="00491DB9" w:rsidRPr="00491DB9">
        <w:rPr>
          <w:rFonts w:asciiTheme="minorHAnsi" w:eastAsiaTheme="minorHAnsi" w:hAnsiTheme="minorHAnsi" w:cs="Tahoma"/>
          <w:color w:val="000000"/>
          <w:lang w:eastAsia="en-US"/>
        </w:rPr>
        <w:t xml:space="preserve">kansen </w:t>
      </w:r>
      <w:r>
        <w:rPr>
          <w:rFonts w:asciiTheme="minorHAnsi" w:eastAsiaTheme="minorHAnsi" w:hAnsiTheme="minorHAnsi" w:cs="Tahoma"/>
          <w:color w:val="000000"/>
          <w:lang w:eastAsia="en-US"/>
        </w:rPr>
        <w:t xml:space="preserve">en opportuniteiten </w:t>
      </w:r>
      <w:r w:rsidR="006B3FA5">
        <w:rPr>
          <w:rFonts w:asciiTheme="minorHAnsi" w:eastAsiaTheme="minorHAnsi" w:hAnsiTheme="minorHAnsi" w:cs="Tahoma"/>
          <w:color w:val="000000"/>
          <w:lang w:eastAsia="en-US"/>
        </w:rPr>
        <w:t>van waaruit</w:t>
      </w:r>
      <w:r w:rsidR="00491DB9" w:rsidRPr="00491DB9">
        <w:rPr>
          <w:rFonts w:asciiTheme="minorHAnsi" w:eastAsiaTheme="minorHAnsi" w:hAnsiTheme="minorHAnsi" w:cs="Tahoma"/>
          <w:color w:val="000000"/>
          <w:lang w:eastAsia="en-US"/>
        </w:rPr>
        <w:t xml:space="preserve"> de </w:t>
      </w:r>
      <w:r w:rsidR="00491DB9" w:rsidRPr="00EB65A6">
        <w:rPr>
          <w:rFonts w:asciiTheme="minorHAnsi" w:eastAsiaTheme="minorHAnsi" w:hAnsiTheme="minorHAnsi" w:cs="Tahoma"/>
          <w:color w:val="000000"/>
          <w:highlight w:val="green"/>
          <w:lang w:eastAsia="en-US"/>
        </w:rPr>
        <w:t>stad</w:t>
      </w:r>
      <w:r w:rsidR="00026DCA" w:rsidRPr="00EB65A6">
        <w:rPr>
          <w:rFonts w:asciiTheme="minorHAnsi" w:eastAsiaTheme="minorHAnsi" w:hAnsiTheme="minorHAnsi" w:cs="Tahoma"/>
          <w:color w:val="000000"/>
          <w:highlight w:val="green"/>
          <w:lang w:eastAsia="en-US"/>
        </w:rPr>
        <w:t>/gemeente</w:t>
      </w:r>
      <w:r w:rsidR="00491DB9" w:rsidRPr="00491DB9">
        <w:rPr>
          <w:rFonts w:asciiTheme="minorHAnsi" w:eastAsiaTheme="minorHAnsi" w:hAnsiTheme="minorHAnsi" w:cs="Tahoma"/>
          <w:color w:val="000000"/>
          <w:lang w:eastAsia="en-US"/>
        </w:rPr>
        <w:t xml:space="preserve"> een visie </w:t>
      </w:r>
      <w:r w:rsidR="006B3FA5">
        <w:rPr>
          <w:rFonts w:asciiTheme="minorHAnsi" w:eastAsiaTheme="minorHAnsi" w:hAnsiTheme="minorHAnsi" w:cs="Tahoma"/>
          <w:color w:val="000000"/>
          <w:lang w:eastAsia="en-US"/>
        </w:rPr>
        <w:t>ontwikkelt</w:t>
      </w:r>
      <w:r w:rsidR="00491DB9" w:rsidRPr="00491DB9">
        <w:rPr>
          <w:rFonts w:asciiTheme="minorHAnsi" w:eastAsiaTheme="minorHAnsi" w:hAnsiTheme="minorHAnsi" w:cs="Tahoma"/>
          <w:color w:val="000000"/>
          <w:lang w:eastAsia="en-US"/>
        </w:rPr>
        <w:t xml:space="preserve"> naar de toekomst alsook maatregelen </w:t>
      </w:r>
      <w:r w:rsidR="006B3FA5">
        <w:rPr>
          <w:rFonts w:asciiTheme="minorHAnsi" w:eastAsiaTheme="minorHAnsi" w:hAnsiTheme="minorHAnsi" w:cs="Tahoma"/>
          <w:color w:val="000000"/>
          <w:lang w:eastAsia="en-US"/>
        </w:rPr>
        <w:t>voorstelt</w:t>
      </w:r>
      <w:r w:rsidR="00491DB9" w:rsidRPr="00491DB9">
        <w:rPr>
          <w:rFonts w:asciiTheme="minorHAnsi" w:eastAsiaTheme="minorHAnsi" w:hAnsiTheme="minorHAnsi" w:cs="Tahoma"/>
          <w:color w:val="000000"/>
          <w:lang w:eastAsia="en-US"/>
        </w:rPr>
        <w:t xml:space="preserve"> </w:t>
      </w:r>
      <w:r w:rsidR="004335E6">
        <w:rPr>
          <w:rFonts w:asciiTheme="minorHAnsi" w:eastAsiaTheme="minorHAnsi" w:hAnsiTheme="minorHAnsi" w:cs="Tahoma"/>
          <w:color w:val="000000"/>
          <w:lang w:eastAsia="en-US"/>
        </w:rPr>
        <w:t>i</w:t>
      </w:r>
      <w:r w:rsidR="00A05716">
        <w:rPr>
          <w:rFonts w:asciiTheme="minorHAnsi" w:eastAsiaTheme="minorHAnsi" w:hAnsiTheme="minorHAnsi" w:cs="Tahoma"/>
          <w:color w:val="000000"/>
          <w:lang w:eastAsia="en-US"/>
        </w:rPr>
        <w:t>.</w:t>
      </w:r>
      <w:r w:rsidR="004335E6">
        <w:rPr>
          <w:rFonts w:asciiTheme="minorHAnsi" w:eastAsiaTheme="minorHAnsi" w:hAnsiTheme="minorHAnsi" w:cs="Tahoma"/>
          <w:color w:val="000000"/>
          <w:lang w:eastAsia="en-US"/>
        </w:rPr>
        <w:t>f</w:t>
      </w:r>
      <w:r w:rsidR="00A05716">
        <w:rPr>
          <w:rFonts w:asciiTheme="minorHAnsi" w:eastAsiaTheme="minorHAnsi" w:hAnsiTheme="minorHAnsi" w:cs="Tahoma"/>
          <w:color w:val="000000"/>
          <w:lang w:eastAsia="en-US"/>
        </w:rPr>
        <w:t>.</w:t>
      </w:r>
      <w:r w:rsidR="004335E6">
        <w:rPr>
          <w:rFonts w:asciiTheme="minorHAnsi" w:eastAsiaTheme="minorHAnsi" w:hAnsiTheme="minorHAnsi" w:cs="Tahoma"/>
          <w:color w:val="000000"/>
          <w:lang w:eastAsia="en-US"/>
        </w:rPr>
        <w:t>v</w:t>
      </w:r>
      <w:r w:rsidR="00A05716">
        <w:rPr>
          <w:rFonts w:asciiTheme="minorHAnsi" w:eastAsiaTheme="minorHAnsi" w:hAnsiTheme="minorHAnsi" w:cs="Tahoma"/>
          <w:color w:val="000000"/>
          <w:lang w:eastAsia="en-US"/>
        </w:rPr>
        <w:t>.</w:t>
      </w:r>
      <w:r>
        <w:rPr>
          <w:rFonts w:asciiTheme="minorHAnsi" w:eastAsiaTheme="minorHAnsi" w:hAnsiTheme="minorHAnsi" w:cs="Tahoma"/>
          <w:color w:val="000000"/>
          <w:lang w:eastAsia="en-US"/>
        </w:rPr>
        <w:t xml:space="preserve"> een verbeterde waterhuishouding, zowel naar droogte als wateroverlast toe. Win-Wins met andere domeinen worden hierbij beoogd (bv. klimaatadaptatie, leefomgevingskwaliteit, biodiversiteit en fijnmazige groenblauwe dooradering, circulair watergebruik</w:t>
      </w:r>
      <w:r w:rsidR="004335E6">
        <w:rPr>
          <w:rFonts w:asciiTheme="minorHAnsi" w:eastAsiaTheme="minorHAnsi" w:hAnsiTheme="minorHAnsi" w:cs="Tahoma"/>
          <w:color w:val="000000"/>
          <w:lang w:eastAsia="en-US"/>
        </w:rPr>
        <w:t>….).</w:t>
      </w:r>
      <w:r>
        <w:rPr>
          <w:rFonts w:asciiTheme="minorHAnsi" w:eastAsiaTheme="minorHAnsi" w:hAnsiTheme="minorHAnsi" w:cs="Tahoma"/>
          <w:color w:val="000000"/>
          <w:lang w:eastAsia="en-US"/>
        </w:rPr>
        <w:t xml:space="preserve"> </w:t>
      </w:r>
    </w:p>
    <w:p w14:paraId="5A797E7A" w14:textId="01F5E577" w:rsidR="001716B0" w:rsidRPr="00491DB9" w:rsidRDefault="001716B0" w:rsidP="00317215">
      <w:pPr>
        <w:pStyle w:val="Default"/>
        <w:jc w:val="both"/>
        <w:rPr>
          <w:rFonts w:asciiTheme="minorHAnsi" w:hAnsiTheme="minorHAnsi" w:cs="Tahoma"/>
        </w:rPr>
      </w:pPr>
    </w:p>
    <w:p w14:paraId="4DD5179A" w14:textId="77777777" w:rsidR="001716B0" w:rsidRPr="00491DB9" w:rsidRDefault="001716B0" w:rsidP="004335E6">
      <w:pPr>
        <w:pStyle w:val="Normaalweb"/>
        <w:spacing w:before="0" w:beforeAutospacing="0" w:after="0" w:afterAutospacing="0"/>
        <w:jc w:val="both"/>
        <w:rPr>
          <w:rFonts w:asciiTheme="minorHAnsi" w:eastAsiaTheme="minorHAnsi" w:hAnsiTheme="minorHAnsi" w:cs="Tahoma"/>
          <w:b/>
          <w:bCs/>
          <w:color w:val="000000"/>
          <w:lang w:eastAsia="en-US"/>
        </w:rPr>
      </w:pPr>
      <w:r w:rsidRPr="00491DB9">
        <w:rPr>
          <w:rFonts w:asciiTheme="minorHAnsi" w:eastAsiaTheme="minorHAnsi" w:hAnsiTheme="minorHAnsi" w:cs="Tahoma"/>
          <w:b/>
          <w:bCs/>
          <w:color w:val="000000"/>
          <w:lang w:eastAsia="en-US"/>
        </w:rPr>
        <w:t>Doelstelling 2</w:t>
      </w:r>
    </w:p>
    <w:p w14:paraId="02F74CC2" w14:textId="126F756D" w:rsidR="001716B0" w:rsidRPr="00491DB9" w:rsidRDefault="001716B0" w:rsidP="004335E6">
      <w:pPr>
        <w:pStyle w:val="Normaalweb"/>
        <w:spacing w:before="0" w:beforeAutospacing="0" w:after="0" w:afterAutospacing="0"/>
        <w:jc w:val="both"/>
        <w:rPr>
          <w:rFonts w:asciiTheme="minorHAnsi" w:eastAsiaTheme="minorHAnsi" w:hAnsiTheme="minorHAnsi" w:cs="Tahoma"/>
          <w:color w:val="000000"/>
          <w:lang w:eastAsia="en-US"/>
        </w:rPr>
      </w:pPr>
      <w:r w:rsidRPr="00491DB9">
        <w:rPr>
          <w:rFonts w:asciiTheme="minorHAnsi" w:eastAsiaTheme="minorHAnsi" w:hAnsiTheme="minorHAnsi" w:cs="Tahoma"/>
          <w:color w:val="000000"/>
          <w:lang w:eastAsia="en-US"/>
        </w:rPr>
        <w:t xml:space="preserve">Als </w:t>
      </w:r>
      <w:r w:rsidR="00827658">
        <w:rPr>
          <w:rFonts w:asciiTheme="minorHAnsi" w:eastAsiaTheme="minorHAnsi" w:hAnsiTheme="minorHAnsi" w:cs="Tahoma"/>
          <w:color w:val="000000"/>
          <w:highlight w:val="green"/>
          <w:lang w:eastAsia="en-US"/>
        </w:rPr>
        <w:t>s</w:t>
      </w:r>
      <w:r w:rsidR="00B80E0B" w:rsidRPr="00491DB9">
        <w:rPr>
          <w:rFonts w:asciiTheme="minorHAnsi" w:eastAsiaTheme="minorHAnsi" w:hAnsiTheme="minorHAnsi" w:cs="Tahoma"/>
          <w:color w:val="000000"/>
          <w:highlight w:val="green"/>
          <w:lang w:eastAsia="en-US"/>
        </w:rPr>
        <w:t>tad/gemeente</w:t>
      </w:r>
      <w:r w:rsidRPr="00491DB9">
        <w:rPr>
          <w:rFonts w:asciiTheme="minorHAnsi" w:eastAsiaTheme="minorHAnsi" w:hAnsiTheme="minorHAnsi" w:cs="Tahoma"/>
          <w:color w:val="000000"/>
          <w:lang w:eastAsia="en-US"/>
        </w:rPr>
        <w:t xml:space="preserve"> willen we samen met </w:t>
      </w:r>
      <w:r w:rsidR="00491DB9" w:rsidRPr="00491DB9">
        <w:rPr>
          <w:rFonts w:asciiTheme="minorHAnsi" w:eastAsiaTheme="minorHAnsi" w:hAnsiTheme="minorHAnsi" w:cs="Tahoma"/>
          <w:color w:val="000000"/>
          <w:lang w:eastAsia="en-US"/>
        </w:rPr>
        <w:t xml:space="preserve">de </w:t>
      </w:r>
      <w:r w:rsidR="00491DB9" w:rsidRPr="00107C04">
        <w:rPr>
          <w:rFonts w:asciiTheme="minorHAnsi" w:eastAsiaTheme="minorHAnsi" w:hAnsiTheme="minorHAnsi" w:cs="Tahoma"/>
          <w:color w:val="000000"/>
          <w:lang w:eastAsia="en-US"/>
        </w:rPr>
        <w:t>inschrijver</w:t>
      </w:r>
      <w:r w:rsidRPr="00491DB9">
        <w:rPr>
          <w:rFonts w:asciiTheme="minorHAnsi" w:eastAsiaTheme="minorHAnsi" w:hAnsiTheme="minorHAnsi" w:cs="Tahoma"/>
          <w:color w:val="000000"/>
          <w:lang w:eastAsia="en-US"/>
        </w:rPr>
        <w:t xml:space="preserve"> een visie op duurzaam hemelwaterbeheer uitbouwen zodat er een eenduidige kader beschikbaar is als randvoorwaarde voor toekomstige ontwikkeling</w:t>
      </w:r>
      <w:r w:rsidR="00AA4A1B">
        <w:rPr>
          <w:rFonts w:asciiTheme="minorHAnsi" w:eastAsiaTheme="minorHAnsi" w:hAnsiTheme="minorHAnsi" w:cs="Tahoma"/>
          <w:color w:val="000000"/>
          <w:lang w:eastAsia="en-US"/>
        </w:rPr>
        <w:t>en</w:t>
      </w:r>
      <w:r w:rsidRPr="00491DB9">
        <w:rPr>
          <w:rFonts w:asciiTheme="minorHAnsi" w:eastAsiaTheme="minorHAnsi" w:hAnsiTheme="minorHAnsi" w:cs="Tahoma"/>
          <w:color w:val="000000"/>
          <w:lang w:eastAsia="en-US"/>
        </w:rPr>
        <w:t xml:space="preserve"> en infrastructuurprojecten.</w:t>
      </w:r>
      <w:r w:rsidR="00491DB9" w:rsidRPr="00491DB9">
        <w:rPr>
          <w:rFonts w:asciiTheme="minorHAnsi" w:eastAsiaTheme="minorHAnsi" w:hAnsiTheme="minorHAnsi" w:cs="Tahoma"/>
          <w:color w:val="000000"/>
          <w:lang w:eastAsia="en-US"/>
        </w:rPr>
        <w:t xml:space="preserve"> </w:t>
      </w:r>
      <w:r w:rsidR="00065A10">
        <w:rPr>
          <w:rFonts w:asciiTheme="minorHAnsi" w:eastAsiaTheme="minorHAnsi" w:hAnsiTheme="minorHAnsi" w:cs="Tahoma"/>
          <w:color w:val="000000"/>
          <w:lang w:eastAsia="en-US"/>
        </w:rPr>
        <w:t>D</w:t>
      </w:r>
      <w:r w:rsidR="00491DB9" w:rsidRPr="00491DB9">
        <w:rPr>
          <w:rFonts w:asciiTheme="minorHAnsi" w:eastAsiaTheme="minorHAnsi" w:hAnsiTheme="minorHAnsi" w:cs="Tahoma"/>
          <w:color w:val="000000"/>
          <w:lang w:eastAsia="en-US"/>
        </w:rPr>
        <w:t xml:space="preserve">e inschrijver </w:t>
      </w:r>
      <w:r w:rsidRPr="00491DB9">
        <w:rPr>
          <w:rFonts w:asciiTheme="minorHAnsi" w:eastAsiaTheme="minorHAnsi" w:hAnsiTheme="minorHAnsi" w:cs="Tahoma"/>
          <w:color w:val="000000"/>
          <w:lang w:eastAsia="en-US"/>
        </w:rPr>
        <w:t xml:space="preserve">bouwt de visie samen met </w:t>
      </w:r>
      <w:r w:rsidRPr="00491DB9">
        <w:rPr>
          <w:rFonts w:asciiTheme="minorHAnsi" w:eastAsiaTheme="minorHAnsi" w:hAnsiTheme="minorHAnsi" w:cs="Tahoma"/>
          <w:color w:val="000000"/>
          <w:highlight w:val="green"/>
          <w:lang w:eastAsia="en-US"/>
        </w:rPr>
        <w:t xml:space="preserve">de </w:t>
      </w:r>
      <w:r w:rsidR="00827658">
        <w:rPr>
          <w:rFonts w:asciiTheme="minorHAnsi" w:eastAsiaTheme="minorHAnsi" w:hAnsiTheme="minorHAnsi" w:cs="Tahoma"/>
          <w:color w:val="000000"/>
          <w:highlight w:val="green"/>
          <w:lang w:eastAsia="en-US"/>
        </w:rPr>
        <w:t>s</w:t>
      </w:r>
      <w:r w:rsidRPr="00491DB9">
        <w:rPr>
          <w:rFonts w:asciiTheme="minorHAnsi" w:eastAsiaTheme="minorHAnsi" w:hAnsiTheme="minorHAnsi" w:cs="Tahoma"/>
          <w:color w:val="000000"/>
          <w:highlight w:val="green"/>
          <w:lang w:eastAsia="en-US"/>
        </w:rPr>
        <w:t>tad</w:t>
      </w:r>
      <w:r w:rsidR="00026DCA">
        <w:rPr>
          <w:rFonts w:asciiTheme="minorHAnsi" w:eastAsiaTheme="minorHAnsi" w:hAnsiTheme="minorHAnsi" w:cs="Tahoma"/>
          <w:color w:val="000000"/>
          <w:highlight w:val="green"/>
          <w:lang w:eastAsia="en-US"/>
        </w:rPr>
        <w:t>/gemeente</w:t>
      </w:r>
      <w:r w:rsidRPr="00491DB9">
        <w:rPr>
          <w:rFonts w:asciiTheme="minorHAnsi" w:eastAsiaTheme="minorHAnsi" w:hAnsiTheme="minorHAnsi" w:cs="Tahoma"/>
          <w:color w:val="000000"/>
          <w:highlight w:val="green"/>
          <w:lang w:eastAsia="en-US"/>
        </w:rPr>
        <w:t xml:space="preserve"> </w:t>
      </w:r>
      <w:r w:rsidRPr="00107C04">
        <w:rPr>
          <w:rFonts w:asciiTheme="minorHAnsi" w:eastAsiaTheme="minorHAnsi" w:hAnsiTheme="minorHAnsi" w:cs="Tahoma"/>
          <w:color w:val="000000"/>
          <w:lang w:eastAsia="en-US"/>
        </w:rPr>
        <w:t>en stakeholders</w:t>
      </w:r>
      <w:r w:rsidRPr="00491DB9">
        <w:rPr>
          <w:rFonts w:asciiTheme="minorHAnsi" w:eastAsiaTheme="minorHAnsi" w:hAnsiTheme="minorHAnsi" w:cs="Tahoma"/>
          <w:color w:val="000000"/>
          <w:lang w:eastAsia="en-US"/>
        </w:rPr>
        <w:t xml:space="preserve"> op vanuit de ladder van Lansink en past die aan naar de specifieke noden van de </w:t>
      </w:r>
      <w:r w:rsidR="00026DCA">
        <w:rPr>
          <w:rFonts w:asciiTheme="minorHAnsi" w:eastAsiaTheme="minorHAnsi" w:hAnsiTheme="minorHAnsi" w:cs="Tahoma"/>
          <w:color w:val="000000"/>
          <w:lang w:eastAsia="en-US"/>
        </w:rPr>
        <w:t xml:space="preserve"> verschillende deelzones binnen </w:t>
      </w:r>
      <w:r w:rsidRPr="00491DB9">
        <w:rPr>
          <w:rFonts w:asciiTheme="minorHAnsi" w:eastAsiaTheme="minorHAnsi" w:hAnsiTheme="minorHAnsi" w:cs="Tahoma"/>
          <w:color w:val="000000"/>
          <w:lang w:eastAsia="en-US"/>
        </w:rPr>
        <w:t>de stad</w:t>
      </w:r>
      <w:r w:rsidR="00026DCA">
        <w:rPr>
          <w:rFonts w:asciiTheme="minorHAnsi" w:eastAsiaTheme="minorHAnsi" w:hAnsiTheme="minorHAnsi" w:cs="Tahoma"/>
          <w:color w:val="000000"/>
          <w:lang w:eastAsia="en-US"/>
        </w:rPr>
        <w:t>/gemeente</w:t>
      </w:r>
      <w:r w:rsidRPr="00491DB9">
        <w:rPr>
          <w:rFonts w:asciiTheme="minorHAnsi" w:eastAsiaTheme="minorHAnsi" w:hAnsiTheme="minorHAnsi" w:cs="Tahoma"/>
          <w:color w:val="000000"/>
          <w:lang w:eastAsia="en-US"/>
        </w:rPr>
        <w:t xml:space="preserve"> alsook naar de verschillen tussen openbaar en privé domein.</w:t>
      </w:r>
      <w:r w:rsidR="00491DB9" w:rsidRPr="00491DB9">
        <w:rPr>
          <w:rFonts w:asciiTheme="minorHAnsi" w:eastAsiaTheme="minorHAnsi" w:hAnsiTheme="minorHAnsi" w:cs="Tahoma"/>
          <w:color w:val="000000"/>
          <w:lang w:eastAsia="en-US"/>
        </w:rPr>
        <w:t xml:space="preserve"> </w:t>
      </w:r>
      <w:r w:rsidR="006B3FA5">
        <w:rPr>
          <w:rFonts w:asciiTheme="minorHAnsi" w:eastAsiaTheme="minorHAnsi" w:hAnsiTheme="minorHAnsi" w:cs="Tahoma"/>
          <w:color w:val="000000"/>
          <w:lang w:eastAsia="en-US"/>
        </w:rPr>
        <w:t>D</w:t>
      </w:r>
      <w:r w:rsidR="006B3FA5" w:rsidRPr="00491DB9">
        <w:rPr>
          <w:rFonts w:asciiTheme="minorHAnsi" w:eastAsiaTheme="minorHAnsi" w:hAnsiTheme="minorHAnsi" w:cs="Tahoma"/>
          <w:color w:val="000000"/>
          <w:lang w:eastAsia="en-US"/>
        </w:rPr>
        <w:t>e</w:t>
      </w:r>
      <w:r w:rsidR="00491DB9" w:rsidRPr="00491DB9">
        <w:rPr>
          <w:rFonts w:asciiTheme="minorHAnsi" w:eastAsiaTheme="minorHAnsi" w:hAnsiTheme="minorHAnsi" w:cs="Tahoma"/>
          <w:color w:val="000000"/>
          <w:lang w:eastAsia="en-US"/>
        </w:rPr>
        <w:t xml:space="preserve"> inschrijver</w:t>
      </w:r>
      <w:r w:rsidRPr="00491DB9">
        <w:rPr>
          <w:rFonts w:asciiTheme="minorHAnsi" w:eastAsiaTheme="minorHAnsi" w:hAnsiTheme="minorHAnsi" w:cs="Tahoma"/>
          <w:color w:val="000000"/>
          <w:lang w:eastAsia="en-US"/>
        </w:rPr>
        <w:t xml:space="preserve"> beschrijft de </w:t>
      </w:r>
      <w:r w:rsidR="006C0D34">
        <w:rPr>
          <w:rFonts w:asciiTheme="minorHAnsi" w:eastAsiaTheme="minorHAnsi" w:hAnsiTheme="minorHAnsi" w:cs="Tahoma"/>
          <w:color w:val="000000"/>
          <w:lang w:eastAsia="en-US"/>
        </w:rPr>
        <w:t xml:space="preserve">door de betrokken actoren gevalideerde </w:t>
      </w:r>
      <w:r w:rsidRPr="00491DB9">
        <w:rPr>
          <w:rFonts w:asciiTheme="minorHAnsi" w:eastAsiaTheme="minorHAnsi" w:hAnsiTheme="minorHAnsi" w:cs="Tahoma"/>
          <w:color w:val="000000"/>
          <w:lang w:eastAsia="en-US"/>
        </w:rPr>
        <w:t>visie die opgenomen wordt in het hemelwater</w:t>
      </w:r>
      <w:r w:rsidR="00884650">
        <w:rPr>
          <w:rFonts w:asciiTheme="minorHAnsi" w:eastAsiaTheme="minorHAnsi" w:hAnsiTheme="minorHAnsi" w:cs="Tahoma"/>
          <w:color w:val="000000"/>
          <w:lang w:eastAsia="en-US"/>
        </w:rPr>
        <w:t xml:space="preserve">- en </w:t>
      </w:r>
      <w:r w:rsidR="006B3FA5">
        <w:rPr>
          <w:rFonts w:asciiTheme="minorHAnsi" w:eastAsiaTheme="minorHAnsi" w:hAnsiTheme="minorHAnsi" w:cs="Tahoma"/>
          <w:color w:val="000000"/>
          <w:lang w:eastAsia="en-US"/>
        </w:rPr>
        <w:t>droogte</w:t>
      </w:r>
      <w:r w:rsidRPr="00491DB9">
        <w:rPr>
          <w:rFonts w:asciiTheme="minorHAnsi" w:eastAsiaTheme="minorHAnsi" w:hAnsiTheme="minorHAnsi" w:cs="Tahoma"/>
          <w:color w:val="000000"/>
          <w:lang w:eastAsia="en-US"/>
        </w:rPr>
        <w:t>plan.</w:t>
      </w:r>
    </w:p>
    <w:p w14:paraId="644871D6" w14:textId="77777777" w:rsidR="001716B0" w:rsidRPr="00491DB9" w:rsidRDefault="001716B0" w:rsidP="004335E6">
      <w:pPr>
        <w:pStyle w:val="Normaalweb"/>
        <w:spacing w:before="0" w:beforeAutospacing="0" w:after="0" w:afterAutospacing="0"/>
        <w:jc w:val="both"/>
        <w:rPr>
          <w:rFonts w:asciiTheme="minorHAnsi" w:eastAsiaTheme="minorHAnsi" w:hAnsiTheme="minorHAnsi" w:cs="Tahoma"/>
          <w:color w:val="000000"/>
          <w:lang w:eastAsia="en-US"/>
        </w:rPr>
      </w:pPr>
      <w:r w:rsidRPr="00491DB9">
        <w:rPr>
          <w:rFonts w:asciiTheme="minorHAnsi" w:eastAsiaTheme="minorHAnsi" w:hAnsiTheme="minorHAnsi" w:cs="Tahoma"/>
          <w:color w:val="000000"/>
          <w:lang w:eastAsia="en-US"/>
        </w:rPr>
        <w:t> </w:t>
      </w:r>
    </w:p>
    <w:p w14:paraId="4A4403E6" w14:textId="77777777" w:rsidR="001716B0" w:rsidRPr="00491DB9" w:rsidRDefault="001716B0" w:rsidP="004335E6">
      <w:pPr>
        <w:pStyle w:val="Normaalweb"/>
        <w:spacing w:before="0" w:beforeAutospacing="0" w:after="0" w:afterAutospacing="0"/>
        <w:jc w:val="both"/>
        <w:rPr>
          <w:rFonts w:asciiTheme="minorHAnsi" w:eastAsiaTheme="minorHAnsi" w:hAnsiTheme="minorHAnsi" w:cs="Tahoma"/>
          <w:b/>
          <w:bCs/>
          <w:color w:val="000000"/>
          <w:lang w:eastAsia="en-US"/>
        </w:rPr>
      </w:pPr>
      <w:r w:rsidRPr="00491DB9">
        <w:rPr>
          <w:rFonts w:asciiTheme="minorHAnsi" w:eastAsiaTheme="minorHAnsi" w:hAnsiTheme="minorHAnsi" w:cs="Tahoma"/>
          <w:b/>
          <w:bCs/>
          <w:color w:val="000000"/>
          <w:lang w:eastAsia="en-US"/>
        </w:rPr>
        <w:t>Doelstelling 3</w:t>
      </w:r>
    </w:p>
    <w:p w14:paraId="2E566147" w14:textId="1EC8720F" w:rsidR="001716B0" w:rsidRPr="00491DB9" w:rsidRDefault="001716B0" w:rsidP="004335E6">
      <w:pPr>
        <w:pStyle w:val="Normaalweb"/>
        <w:spacing w:before="0" w:beforeAutospacing="0" w:after="0" w:afterAutospacing="0"/>
        <w:jc w:val="both"/>
        <w:rPr>
          <w:rFonts w:asciiTheme="minorHAnsi" w:eastAsiaTheme="minorHAnsi" w:hAnsiTheme="minorHAnsi" w:cs="Tahoma"/>
          <w:color w:val="000000"/>
          <w:lang w:eastAsia="en-US"/>
        </w:rPr>
      </w:pPr>
      <w:r w:rsidRPr="00491DB9">
        <w:rPr>
          <w:rFonts w:asciiTheme="minorHAnsi" w:eastAsiaTheme="minorHAnsi" w:hAnsiTheme="minorHAnsi" w:cs="Tahoma"/>
          <w:color w:val="000000"/>
          <w:lang w:eastAsia="en-US"/>
        </w:rPr>
        <w:t xml:space="preserve">Als </w:t>
      </w:r>
      <w:r w:rsidR="00065A10">
        <w:rPr>
          <w:rFonts w:asciiTheme="minorHAnsi" w:eastAsiaTheme="minorHAnsi" w:hAnsiTheme="minorHAnsi" w:cs="Tahoma"/>
          <w:color w:val="000000"/>
          <w:highlight w:val="green"/>
          <w:lang w:eastAsia="en-US"/>
        </w:rPr>
        <w:t>s</w:t>
      </w:r>
      <w:r w:rsidR="00B80E0B" w:rsidRPr="00491DB9">
        <w:rPr>
          <w:rFonts w:asciiTheme="minorHAnsi" w:eastAsiaTheme="minorHAnsi" w:hAnsiTheme="minorHAnsi" w:cs="Tahoma"/>
          <w:color w:val="000000"/>
          <w:highlight w:val="green"/>
          <w:lang w:eastAsia="en-US"/>
        </w:rPr>
        <w:t xml:space="preserve">tad/gemeente </w:t>
      </w:r>
      <w:r w:rsidR="00B80E0B">
        <w:rPr>
          <w:rFonts w:asciiTheme="minorHAnsi" w:eastAsiaTheme="minorHAnsi" w:hAnsiTheme="minorHAnsi" w:cs="Tahoma"/>
          <w:color w:val="000000"/>
          <w:lang w:eastAsia="en-US"/>
        </w:rPr>
        <w:t xml:space="preserve"> </w:t>
      </w:r>
      <w:r w:rsidRPr="00491DB9">
        <w:rPr>
          <w:rFonts w:asciiTheme="minorHAnsi" w:eastAsiaTheme="minorHAnsi" w:hAnsiTheme="minorHAnsi" w:cs="Tahoma"/>
          <w:color w:val="000000"/>
          <w:lang w:eastAsia="en-US"/>
        </w:rPr>
        <w:t xml:space="preserve">willen we samen met </w:t>
      </w:r>
      <w:r w:rsidR="00491DB9" w:rsidRPr="00107C04">
        <w:rPr>
          <w:rFonts w:asciiTheme="minorHAnsi" w:eastAsiaTheme="minorHAnsi" w:hAnsiTheme="minorHAnsi" w:cs="Tahoma"/>
          <w:color w:val="000000"/>
          <w:lang w:eastAsia="en-US"/>
        </w:rPr>
        <w:t>de inschrijver/stakeholders</w:t>
      </w:r>
      <w:r w:rsidRPr="00491DB9">
        <w:rPr>
          <w:rFonts w:asciiTheme="minorHAnsi" w:eastAsiaTheme="minorHAnsi" w:hAnsiTheme="minorHAnsi" w:cs="Tahoma"/>
          <w:color w:val="000000"/>
          <w:lang w:eastAsia="en-US"/>
        </w:rPr>
        <w:t xml:space="preserve"> aan hemelwaterbeheer doen. </w:t>
      </w:r>
      <w:r w:rsidR="00026DCA">
        <w:rPr>
          <w:rFonts w:asciiTheme="minorHAnsi" w:eastAsiaTheme="minorHAnsi" w:hAnsiTheme="minorHAnsi" w:cs="Tahoma"/>
          <w:color w:val="000000"/>
          <w:lang w:eastAsia="en-US"/>
        </w:rPr>
        <w:t>D</w:t>
      </w:r>
      <w:r w:rsidR="00491DB9" w:rsidRPr="00491DB9">
        <w:rPr>
          <w:rFonts w:asciiTheme="minorHAnsi" w:eastAsiaTheme="minorHAnsi" w:hAnsiTheme="minorHAnsi" w:cs="Tahoma"/>
          <w:color w:val="000000"/>
          <w:lang w:eastAsia="en-US"/>
        </w:rPr>
        <w:t>e inschrijver</w:t>
      </w:r>
      <w:r w:rsidRPr="00491DB9">
        <w:rPr>
          <w:rFonts w:asciiTheme="minorHAnsi" w:eastAsiaTheme="minorHAnsi" w:hAnsiTheme="minorHAnsi" w:cs="Tahoma"/>
          <w:color w:val="000000"/>
          <w:lang w:eastAsia="en-US"/>
        </w:rPr>
        <w:t xml:space="preserve"> werkt hiervoor samen met de stakeholders en de </w:t>
      </w:r>
      <w:r w:rsidR="00065A10">
        <w:rPr>
          <w:rFonts w:asciiTheme="minorHAnsi" w:eastAsiaTheme="minorHAnsi" w:hAnsiTheme="minorHAnsi" w:cs="Tahoma"/>
          <w:color w:val="000000"/>
          <w:highlight w:val="green"/>
          <w:lang w:eastAsia="en-US"/>
        </w:rPr>
        <w:t>s</w:t>
      </w:r>
      <w:r w:rsidR="00B80E0B" w:rsidRPr="00491DB9">
        <w:rPr>
          <w:rFonts w:asciiTheme="minorHAnsi" w:eastAsiaTheme="minorHAnsi" w:hAnsiTheme="minorHAnsi" w:cs="Tahoma"/>
          <w:color w:val="000000"/>
          <w:highlight w:val="green"/>
          <w:lang w:eastAsia="en-US"/>
        </w:rPr>
        <w:t xml:space="preserve">tad/gemeente </w:t>
      </w:r>
      <w:r w:rsidR="00B80E0B">
        <w:rPr>
          <w:rFonts w:asciiTheme="minorHAnsi" w:eastAsiaTheme="minorHAnsi" w:hAnsiTheme="minorHAnsi" w:cs="Tahoma"/>
          <w:color w:val="000000"/>
          <w:lang w:eastAsia="en-US"/>
        </w:rPr>
        <w:t xml:space="preserve"> </w:t>
      </w:r>
      <w:r w:rsidRPr="00491DB9">
        <w:rPr>
          <w:rFonts w:asciiTheme="minorHAnsi" w:eastAsiaTheme="minorHAnsi" w:hAnsiTheme="minorHAnsi" w:cs="Tahoma"/>
          <w:color w:val="000000"/>
          <w:lang w:eastAsia="en-US"/>
        </w:rPr>
        <w:t>strategieën uit. Deze strategieën zijn het resultaat van een interpretatie van de uitgewerkt visie in het hemelwater</w:t>
      </w:r>
      <w:r w:rsidR="00026DCA">
        <w:rPr>
          <w:rFonts w:asciiTheme="minorHAnsi" w:eastAsiaTheme="minorHAnsi" w:hAnsiTheme="minorHAnsi" w:cs="Tahoma"/>
          <w:color w:val="000000"/>
          <w:lang w:eastAsia="en-US"/>
        </w:rPr>
        <w:t>- en droogte</w:t>
      </w:r>
      <w:r w:rsidRPr="00491DB9">
        <w:rPr>
          <w:rFonts w:asciiTheme="minorHAnsi" w:eastAsiaTheme="minorHAnsi" w:hAnsiTheme="minorHAnsi" w:cs="Tahoma"/>
          <w:color w:val="000000"/>
          <w:lang w:eastAsia="en-US"/>
        </w:rPr>
        <w:t xml:space="preserve">plan van de </w:t>
      </w:r>
      <w:r w:rsidR="00065A10">
        <w:rPr>
          <w:rFonts w:asciiTheme="minorHAnsi" w:eastAsiaTheme="minorHAnsi" w:hAnsiTheme="minorHAnsi" w:cs="Tahoma"/>
          <w:color w:val="000000"/>
          <w:highlight w:val="green"/>
          <w:lang w:eastAsia="en-US"/>
        </w:rPr>
        <w:t>s</w:t>
      </w:r>
      <w:r w:rsidR="00B80E0B" w:rsidRPr="00491DB9">
        <w:rPr>
          <w:rFonts w:asciiTheme="minorHAnsi" w:eastAsiaTheme="minorHAnsi" w:hAnsiTheme="minorHAnsi" w:cs="Tahoma"/>
          <w:color w:val="000000"/>
          <w:highlight w:val="green"/>
          <w:lang w:eastAsia="en-US"/>
        </w:rPr>
        <w:t>tad</w:t>
      </w:r>
      <w:r w:rsidR="00ED3A90">
        <w:rPr>
          <w:rFonts w:asciiTheme="minorHAnsi" w:eastAsiaTheme="minorHAnsi" w:hAnsiTheme="minorHAnsi" w:cs="Tahoma"/>
          <w:color w:val="000000"/>
          <w:highlight w:val="green"/>
          <w:lang w:eastAsia="en-US"/>
        </w:rPr>
        <w:t>/</w:t>
      </w:r>
      <w:r w:rsidR="00B80E0B" w:rsidRPr="00491DB9">
        <w:rPr>
          <w:rFonts w:asciiTheme="minorHAnsi" w:eastAsiaTheme="minorHAnsi" w:hAnsiTheme="minorHAnsi" w:cs="Tahoma"/>
          <w:color w:val="000000"/>
          <w:highlight w:val="green"/>
          <w:lang w:eastAsia="en-US"/>
        </w:rPr>
        <w:t>gemeente</w:t>
      </w:r>
      <w:r w:rsidRPr="00491DB9">
        <w:rPr>
          <w:rFonts w:asciiTheme="minorHAnsi" w:eastAsiaTheme="minorHAnsi" w:hAnsiTheme="minorHAnsi" w:cs="Tahoma"/>
          <w:color w:val="000000"/>
          <w:lang w:eastAsia="en-US"/>
        </w:rPr>
        <w:t>. In het hemelwater</w:t>
      </w:r>
      <w:r w:rsidR="00026DCA">
        <w:rPr>
          <w:rFonts w:asciiTheme="minorHAnsi" w:eastAsiaTheme="minorHAnsi" w:hAnsiTheme="minorHAnsi" w:cs="Tahoma"/>
          <w:color w:val="000000"/>
          <w:lang w:eastAsia="en-US"/>
        </w:rPr>
        <w:t xml:space="preserve">- en </w:t>
      </w:r>
      <w:r w:rsidR="006B3FA5">
        <w:rPr>
          <w:rFonts w:asciiTheme="minorHAnsi" w:eastAsiaTheme="minorHAnsi" w:hAnsiTheme="minorHAnsi" w:cs="Tahoma"/>
          <w:color w:val="000000"/>
          <w:lang w:eastAsia="en-US"/>
        </w:rPr>
        <w:t>droogte</w:t>
      </w:r>
      <w:r w:rsidRPr="00491DB9">
        <w:rPr>
          <w:rFonts w:asciiTheme="minorHAnsi" w:eastAsiaTheme="minorHAnsi" w:hAnsiTheme="minorHAnsi" w:cs="Tahoma"/>
          <w:color w:val="000000"/>
          <w:lang w:eastAsia="en-US"/>
        </w:rPr>
        <w:t xml:space="preserve">plan krijgen de strategieën een (objectieve) prioritering die gebaseerd is op de nood van een specifieke </w:t>
      </w:r>
      <w:r w:rsidR="00884650">
        <w:rPr>
          <w:rFonts w:asciiTheme="minorHAnsi" w:eastAsiaTheme="minorHAnsi" w:hAnsiTheme="minorHAnsi" w:cs="Tahoma"/>
          <w:color w:val="000000"/>
          <w:lang w:eastAsia="en-US"/>
        </w:rPr>
        <w:t>deel</w:t>
      </w:r>
      <w:r w:rsidRPr="00491DB9">
        <w:rPr>
          <w:rFonts w:asciiTheme="minorHAnsi" w:eastAsiaTheme="minorHAnsi" w:hAnsiTheme="minorHAnsi" w:cs="Tahoma"/>
          <w:color w:val="000000"/>
          <w:lang w:eastAsia="en-US"/>
        </w:rPr>
        <w:t xml:space="preserve">zone van de </w:t>
      </w:r>
      <w:r w:rsidRPr="00065A10">
        <w:rPr>
          <w:rFonts w:asciiTheme="minorHAnsi" w:eastAsiaTheme="minorHAnsi" w:hAnsiTheme="minorHAnsi" w:cs="Tahoma"/>
          <w:color w:val="000000"/>
          <w:highlight w:val="green"/>
          <w:lang w:eastAsia="en-US"/>
        </w:rPr>
        <w:t>stad</w:t>
      </w:r>
      <w:r w:rsidR="000F3F96" w:rsidRPr="00065A10">
        <w:rPr>
          <w:rFonts w:asciiTheme="minorHAnsi" w:eastAsiaTheme="minorHAnsi" w:hAnsiTheme="minorHAnsi" w:cs="Tahoma"/>
          <w:color w:val="000000"/>
          <w:highlight w:val="green"/>
          <w:lang w:eastAsia="en-US"/>
        </w:rPr>
        <w:t>/gemeente</w:t>
      </w:r>
      <w:r w:rsidRPr="00491DB9">
        <w:rPr>
          <w:rFonts w:asciiTheme="minorHAnsi" w:eastAsiaTheme="minorHAnsi" w:hAnsiTheme="minorHAnsi" w:cs="Tahoma"/>
          <w:color w:val="000000"/>
          <w:lang w:eastAsia="en-US"/>
        </w:rPr>
        <w:t>, het thema en de impact op de waterhuishouding.</w:t>
      </w:r>
    </w:p>
    <w:p w14:paraId="02566D95" w14:textId="48B69990" w:rsidR="00491DB9" w:rsidRPr="00491DB9" w:rsidRDefault="00491DB9" w:rsidP="004335E6">
      <w:pPr>
        <w:pStyle w:val="Normaalweb"/>
        <w:spacing w:before="0" w:beforeAutospacing="0" w:after="0" w:afterAutospacing="0"/>
        <w:jc w:val="both"/>
        <w:rPr>
          <w:rFonts w:asciiTheme="minorHAnsi" w:eastAsiaTheme="minorHAnsi" w:hAnsiTheme="minorHAnsi" w:cs="Tahoma"/>
          <w:color w:val="000000"/>
          <w:lang w:eastAsia="en-US"/>
        </w:rPr>
      </w:pPr>
    </w:p>
    <w:p w14:paraId="03119C55" w14:textId="77777777" w:rsidR="00491DB9" w:rsidRPr="00491DB9" w:rsidRDefault="00491DB9" w:rsidP="004335E6">
      <w:pPr>
        <w:pStyle w:val="Normaalweb"/>
        <w:spacing w:before="0" w:beforeAutospacing="0" w:after="0" w:afterAutospacing="0"/>
        <w:jc w:val="both"/>
        <w:rPr>
          <w:rFonts w:asciiTheme="minorHAnsi" w:eastAsiaTheme="minorHAnsi" w:hAnsiTheme="minorHAnsi" w:cs="Tahoma"/>
          <w:b/>
          <w:bCs/>
          <w:color w:val="000000"/>
          <w:lang w:eastAsia="en-US"/>
        </w:rPr>
      </w:pPr>
      <w:r w:rsidRPr="00491DB9">
        <w:rPr>
          <w:rFonts w:asciiTheme="minorHAnsi" w:eastAsiaTheme="minorHAnsi" w:hAnsiTheme="minorHAnsi" w:cs="Tahoma"/>
          <w:b/>
          <w:bCs/>
          <w:color w:val="000000"/>
          <w:lang w:eastAsia="en-US"/>
        </w:rPr>
        <w:t>Doelstelling 4</w:t>
      </w:r>
    </w:p>
    <w:p w14:paraId="55A71310" w14:textId="7102668A" w:rsidR="00491DB9" w:rsidRPr="00491DB9" w:rsidRDefault="00491DB9" w:rsidP="004335E6">
      <w:pPr>
        <w:pStyle w:val="Normaalweb"/>
        <w:spacing w:before="0" w:beforeAutospacing="0" w:after="0" w:afterAutospacing="0"/>
        <w:jc w:val="both"/>
        <w:rPr>
          <w:rFonts w:asciiTheme="minorHAnsi" w:eastAsiaTheme="minorHAnsi" w:hAnsiTheme="minorHAnsi" w:cs="Tahoma"/>
          <w:color w:val="000000"/>
          <w:lang w:eastAsia="en-US"/>
        </w:rPr>
      </w:pPr>
      <w:r w:rsidRPr="00491DB9">
        <w:rPr>
          <w:rFonts w:asciiTheme="minorHAnsi" w:eastAsiaTheme="minorHAnsi" w:hAnsiTheme="minorHAnsi" w:cs="Tahoma"/>
          <w:color w:val="000000"/>
          <w:lang w:eastAsia="en-US"/>
        </w:rPr>
        <w:t xml:space="preserve">Als </w:t>
      </w:r>
      <w:r w:rsidR="00065A10">
        <w:rPr>
          <w:rFonts w:asciiTheme="minorHAnsi" w:eastAsiaTheme="minorHAnsi" w:hAnsiTheme="minorHAnsi" w:cs="Tahoma"/>
          <w:color w:val="000000"/>
          <w:highlight w:val="green"/>
          <w:lang w:eastAsia="en-US"/>
        </w:rPr>
        <w:t>st</w:t>
      </w:r>
      <w:r w:rsidR="00B80E0B" w:rsidRPr="00491DB9">
        <w:rPr>
          <w:rFonts w:asciiTheme="minorHAnsi" w:eastAsiaTheme="minorHAnsi" w:hAnsiTheme="minorHAnsi" w:cs="Tahoma"/>
          <w:color w:val="000000"/>
          <w:highlight w:val="green"/>
          <w:lang w:eastAsia="en-US"/>
        </w:rPr>
        <w:t>ad/ gemeente</w:t>
      </w:r>
      <w:r w:rsidR="00B80E0B">
        <w:rPr>
          <w:rFonts w:asciiTheme="minorHAnsi" w:eastAsiaTheme="minorHAnsi" w:hAnsiTheme="minorHAnsi" w:cs="Tahoma"/>
          <w:color w:val="000000"/>
          <w:lang w:eastAsia="en-US"/>
        </w:rPr>
        <w:t xml:space="preserve"> </w:t>
      </w:r>
      <w:r w:rsidRPr="00491DB9">
        <w:rPr>
          <w:rFonts w:asciiTheme="minorHAnsi" w:eastAsiaTheme="minorHAnsi" w:hAnsiTheme="minorHAnsi" w:cs="Tahoma"/>
          <w:color w:val="000000"/>
          <w:lang w:eastAsia="en-US"/>
        </w:rPr>
        <w:t xml:space="preserve">wensen we processen op te volgen, te evalueren en bij te sturen indien nodig. </w:t>
      </w:r>
      <w:r w:rsidR="000F3F96">
        <w:rPr>
          <w:rFonts w:asciiTheme="minorHAnsi" w:eastAsiaTheme="minorHAnsi" w:hAnsiTheme="minorHAnsi" w:cs="Tahoma"/>
          <w:color w:val="000000"/>
          <w:lang w:eastAsia="en-US"/>
        </w:rPr>
        <w:t>D</w:t>
      </w:r>
      <w:r w:rsidRPr="00491DB9">
        <w:rPr>
          <w:rFonts w:asciiTheme="minorHAnsi" w:eastAsiaTheme="minorHAnsi" w:hAnsiTheme="minorHAnsi" w:cs="Tahoma"/>
          <w:color w:val="000000"/>
          <w:lang w:eastAsia="en-US"/>
        </w:rPr>
        <w:t xml:space="preserve">e inschrijver zal samen met de </w:t>
      </w:r>
      <w:r w:rsidR="00065A10" w:rsidRPr="00065A10">
        <w:rPr>
          <w:rFonts w:asciiTheme="minorHAnsi" w:eastAsiaTheme="minorHAnsi" w:hAnsiTheme="minorHAnsi" w:cs="Tahoma"/>
          <w:color w:val="000000"/>
          <w:highlight w:val="green"/>
          <w:lang w:eastAsia="en-US"/>
        </w:rPr>
        <w:t>stad/gemeente</w:t>
      </w:r>
      <w:r w:rsidR="00065A10">
        <w:rPr>
          <w:rFonts w:asciiTheme="minorHAnsi" w:eastAsiaTheme="minorHAnsi" w:hAnsiTheme="minorHAnsi" w:cs="Tahoma"/>
          <w:color w:val="000000"/>
          <w:lang w:eastAsia="en-US"/>
        </w:rPr>
        <w:t xml:space="preserve"> </w:t>
      </w:r>
      <w:r w:rsidRPr="00491DB9">
        <w:rPr>
          <w:rFonts w:asciiTheme="minorHAnsi" w:eastAsiaTheme="minorHAnsi" w:hAnsiTheme="minorHAnsi" w:cs="Tahoma"/>
          <w:color w:val="000000"/>
          <w:lang w:eastAsia="en-US"/>
        </w:rPr>
        <w:t xml:space="preserve">hiervoor Keyperformance indicatoren (KPI) opstellen die </w:t>
      </w:r>
      <w:r w:rsidR="00EB65A6">
        <w:rPr>
          <w:rFonts w:asciiTheme="minorHAnsi" w:eastAsiaTheme="minorHAnsi" w:hAnsiTheme="minorHAnsi" w:cs="Tahoma"/>
          <w:color w:val="000000"/>
          <w:lang w:eastAsia="en-US"/>
        </w:rPr>
        <w:t xml:space="preserve">de </w:t>
      </w:r>
      <w:r w:rsidR="00065A10" w:rsidRPr="00065A10">
        <w:rPr>
          <w:rFonts w:asciiTheme="minorHAnsi" w:eastAsiaTheme="minorHAnsi" w:hAnsiTheme="minorHAnsi" w:cs="Tahoma"/>
          <w:color w:val="000000"/>
          <w:highlight w:val="green"/>
          <w:lang w:eastAsia="en-US"/>
        </w:rPr>
        <w:t>stad/gemeente</w:t>
      </w:r>
      <w:r w:rsidR="00065A10">
        <w:rPr>
          <w:rFonts w:asciiTheme="minorHAnsi" w:eastAsiaTheme="minorHAnsi" w:hAnsiTheme="minorHAnsi" w:cs="Tahoma"/>
          <w:color w:val="000000"/>
          <w:lang w:eastAsia="en-US"/>
        </w:rPr>
        <w:t xml:space="preserve"> </w:t>
      </w:r>
      <w:r w:rsidRPr="00491DB9">
        <w:rPr>
          <w:rFonts w:asciiTheme="minorHAnsi" w:eastAsiaTheme="minorHAnsi" w:hAnsiTheme="minorHAnsi" w:cs="Tahoma"/>
          <w:color w:val="000000"/>
          <w:lang w:eastAsia="en-US"/>
        </w:rPr>
        <w:t xml:space="preserve">toelaten om de impact van de visie op hemelwaterbeheer te meten. Dit houdt in dat er grenswaarden en targets opgesteld worden die de interpretatie van de KPI's toelaten. Deze doelstelling </w:t>
      </w:r>
      <w:r w:rsidR="000F3F96">
        <w:rPr>
          <w:rFonts w:asciiTheme="minorHAnsi" w:eastAsiaTheme="minorHAnsi" w:hAnsiTheme="minorHAnsi" w:cs="Tahoma"/>
          <w:color w:val="000000"/>
          <w:lang w:eastAsia="en-US"/>
        </w:rPr>
        <w:t xml:space="preserve">is </w:t>
      </w:r>
      <w:r w:rsidRPr="00491DB9">
        <w:rPr>
          <w:rFonts w:asciiTheme="minorHAnsi" w:eastAsiaTheme="minorHAnsi" w:hAnsiTheme="minorHAnsi" w:cs="Tahoma"/>
          <w:color w:val="000000"/>
          <w:lang w:eastAsia="en-US"/>
        </w:rPr>
        <w:t xml:space="preserve">cruciaal voor het leerproces van de </w:t>
      </w:r>
      <w:r w:rsidR="00065A10">
        <w:rPr>
          <w:rFonts w:asciiTheme="minorHAnsi" w:eastAsiaTheme="minorHAnsi" w:hAnsiTheme="minorHAnsi" w:cs="Tahoma"/>
          <w:color w:val="000000"/>
          <w:highlight w:val="green"/>
          <w:lang w:eastAsia="en-US"/>
        </w:rPr>
        <w:t>s</w:t>
      </w:r>
      <w:r w:rsidR="00B80E0B" w:rsidRPr="00491DB9">
        <w:rPr>
          <w:rFonts w:asciiTheme="minorHAnsi" w:eastAsiaTheme="minorHAnsi" w:hAnsiTheme="minorHAnsi" w:cs="Tahoma"/>
          <w:color w:val="000000"/>
          <w:highlight w:val="green"/>
          <w:lang w:eastAsia="en-US"/>
        </w:rPr>
        <w:t>tad/ gemeente</w:t>
      </w:r>
      <w:r w:rsidRPr="00491DB9">
        <w:rPr>
          <w:rFonts w:asciiTheme="minorHAnsi" w:eastAsiaTheme="minorHAnsi" w:hAnsiTheme="minorHAnsi" w:cs="Tahoma"/>
          <w:color w:val="000000"/>
          <w:lang w:eastAsia="en-US"/>
        </w:rPr>
        <w:t>.</w:t>
      </w:r>
    </w:p>
    <w:p w14:paraId="202DF824" w14:textId="77777777" w:rsidR="00491DB9" w:rsidRPr="00491DB9" w:rsidRDefault="00491DB9" w:rsidP="004335E6">
      <w:pPr>
        <w:pStyle w:val="Normaalweb"/>
        <w:spacing w:before="0" w:beforeAutospacing="0" w:after="0" w:afterAutospacing="0"/>
        <w:jc w:val="both"/>
        <w:rPr>
          <w:rFonts w:asciiTheme="minorHAnsi" w:eastAsiaTheme="minorHAnsi" w:hAnsiTheme="minorHAnsi" w:cs="Tahoma"/>
          <w:color w:val="000000"/>
          <w:lang w:eastAsia="en-US"/>
        </w:rPr>
      </w:pPr>
    </w:p>
    <w:p w14:paraId="455E6D39" w14:textId="32611F45" w:rsidR="00491DB9" w:rsidRPr="00491DB9" w:rsidRDefault="00491DB9" w:rsidP="004335E6">
      <w:pPr>
        <w:jc w:val="both"/>
        <w:rPr>
          <w:rFonts w:eastAsiaTheme="minorHAnsi" w:cs="Tahoma"/>
          <w:b/>
          <w:bCs/>
          <w:color w:val="000000"/>
          <w:sz w:val="24"/>
          <w:szCs w:val="24"/>
          <w:lang w:val="nl-BE"/>
        </w:rPr>
      </w:pPr>
      <w:r w:rsidRPr="00491DB9">
        <w:rPr>
          <w:rFonts w:eastAsiaTheme="minorHAnsi" w:cs="Tahoma"/>
          <w:b/>
          <w:bCs/>
          <w:color w:val="000000"/>
          <w:sz w:val="24"/>
          <w:szCs w:val="24"/>
          <w:lang w:val="nl-BE"/>
        </w:rPr>
        <w:t>Doelstelling 5</w:t>
      </w:r>
    </w:p>
    <w:p w14:paraId="6051C76E" w14:textId="5DA9D05A" w:rsidR="00317215" w:rsidRPr="00573A8E" w:rsidRDefault="00491DB9" w:rsidP="004335E6">
      <w:pPr>
        <w:jc w:val="both"/>
        <w:rPr>
          <w:sz w:val="24"/>
          <w:szCs w:val="24"/>
          <w:lang w:val="nl-BE"/>
        </w:rPr>
      </w:pPr>
      <w:r w:rsidRPr="00491DB9">
        <w:rPr>
          <w:rFonts w:eastAsiaTheme="minorHAnsi" w:cs="Tahoma"/>
          <w:color w:val="000000"/>
          <w:sz w:val="24"/>
          <w:szCs w:val="24"/>
          <w:lang w:val="nl-BE"/>
        </w:rPr>
        <w:t xml:space="preserve">De </w:t>
      </w:r>
      <w:r w:rsidR="00B65F30" w:rsidRPr="00CE7B85">
        <w:rPr>
          <w:rFonts w:eastAsiaTheme="minorHAnsi" w:cs="Tahoma"/>
          <w:color w:val="000000"/>
          <w:sz w:val="24"/>
          <w:szCs w:val="24"/>
          <w:highlight w:val="green"/>
          <w:lang w:val="nl-BE"/>
        </w:rPr>
        <w:t>stad/gemeente</w:t>
      </w:r>
      <w:r w:rsidR="00EB65A6" w:rsidRPr="00CE7B85">
        <w:rPr>
          <w:rFonts w:eastAsiaTheme="minorHAnsi" w:cs="Tahoma"/>
          <w:color w:val="000000"/>
          <w:sz w:val="24"/>
          <w:szCs w:val="24"/>
          <w:highlight w:val="green"/>
          <w:lang w:val="nl-BE"/>
        </w:rPr>
        <w:t xml:space="preserve"> </w:t>
      </w:r>
      <w:r w:rsidRPr="00491DB9">
        <w:rPr>
          <w:rFonts w:eastAsiaTheme="minorHAnsi" w:cs="Tahoma"/>
          <w:color w:val="000000"/>
          <w:sz w:val="24"/>
          <w:szCs w:val="24"/>
          <w:lang w:val="nl-BE"/>
        </w:rPr>
        <w:t>wenst de nadruk te leggen op nature based solutions zodat maatregelen bijdragen aan zoveel mogelijk verschillende ecosystemen.</w:t>
      </w:r>
    </w:p>
    <w:p w14:paraId="3C5CC404" w14:textId="38DA2B9C" w:rsidR="00317215" w:rsidRPr="00B53D4F" w:rsidRDefault="00317215" w:rsidP="004335E6">
      <w:pPr>
        <w:pStyle w:val="Kop3"/>
        <w:jc w:val="both"/>
        <w:rPr>
          <w:lang w:val="nl-BE"/>
        </w:rPr>
      </w:pPr>
      <w:bookmarkStart w:id="143" w:name="_Toc86149205"/>
      <w:bookmarkStart w:id="144" w:name="_Toc86149325"/>
      <w:r w:rsidRPr="00B53D4F">
        <w:rPr>
          <w:lang w:val="nl-BE"/>
        </w:rPr>
        <w:t>Opbouw hemelwater- en droogteplan</w:t>
      </w:r>
      <w:bookmarkEnd w:id="143"/>
      <w:bookmarkEnd w:id="144"/>
      <w:r w:rsidRPr="00B53D4F">
        <w:rPr>
          <w:lang w:val="nl-BE"/>
        </w:rPr>
        <w:t xml:space="preserve">  </w:t>
      </w:r>
    </w:p>
    <w:p w14:paraId="0C7F8F72" w14:textId="6398C742" w:rsidR="00317215" w:rsidRDefault="00317215" w:rsidP="004335E6">
      <w:pPr>
        <w:jc w:val="both"/>
        <w:rPr>
          <w:i/>
          <w:color w:val="FF0000"/>
          <w:sz w:val="24"/>
          <w:szCs w:val="24"/>
          <w:lang w:val="nl-BE"/>
        </w:rPr>
      </w:pPr>
      <w:bookmarkStart w:id="145" w:name="_Toc465677440"/>
      <w:r w:rsidRPr="00573A8E">
        <w:rPr>
          <w:rFonts w:eastAsiaTheme="minorHAnsi"/>
          <w:b/>
          <w:sz w:val="24"/>
          <w:szCs w:val="24"/>
          <w:lang w:val="nl-BE"/>
        </w:rPr>
        <w:t>Werkgebied</w:t>
      </w:r>
      <w:r w:rsidRPr="00573A8E">
        <w:rPr>
          <w:rFonts w:eastAsiaTheme="minorHAnsi"/>
          <w:sz w:val="24"/>
          <w:szCs w:val="24"/>
          <w:lang w:val="nl-BE"/>
        </w:rPr>
        <w:t xml:space="preserve"> voor het </w:t>
      </w:r>
      <w:r>
        <w:rPr>
          <w:rFonts w:eastAsiaTheme="minorHAnsi"/>
          <w:sz w:val="24"/>
          <w:szCs w:val="24"/>
          <w:lang w:val="nl-BE"/>
        </w:rPr>
        <w:t>hemelwater- en droogteplan</w:t>
      </w:r>
      <w:r w:rsidRPr="00573A8E">
        <w:rPr>
          <w:rFonts w:eastAsiaTheme="minorHAnsi"/>
          <w:sz w:val="24"/>
          <w:szCs w:val="24"/>
          <w:lang w:val="nl-BE"/>
        </w:rPr>
        <w:t xml:space="preserve"> is het volledige grondgebied van de </w:t>
      </w:r>
      <w:r w:rsidR="00B3121D" w:rsidRPr="005B7C95">
        <w:rPr>
          <w:rFonts w:eastAsiaTheme="minorHAnsi"/>
          <w:sz w:val="24"/>
          <w:szCs w:val="24"/>
          <w:highlight w:val="green"/>
          <w:lang w:val="nl-BE"/>
        </w:rPr>
        <w:t>stad/</w:t>
      </w:r>
      <w:r w:rsidRPr="005B7C95">
        <w:rPr>
          <w:rFonts w:eastAsiaTheme="minorHAnsi"/>
          <w:sz w:val="24"/>
          <w:szCs w:val="24"/>
          <w:highlight w:val="green"/>
          <w:lang w:val="nl-BE"/>
        </w:rPr>
        <w:t>gemeente</w:t>
      </w:r>
      <w:r w:rsidRPr="00573A8E">
        <w:rPr>
          <w:rFonts w:eastAsiaTheme="minorHAnsi"/>
          <w:sz w:val="24"/>
          <w:szCs w:val="24"/>
          <w:lang w:val="nl-BE"/>
        </w:rPr>
        <w:t xml:space="preserve"> </w:t>
      </w:r>
      <w:r w:rsidRPr="00B80E0B">
        <w:rPr>
          <w:rFonts w:eastAsiaTheme="minorHAnsi"/>
          <w:sz w:val="24"/>
          <w:szCs w:val="24"/>
          <w:highlight w:val="yellow"/>
          <w:lang w:val="nl-BE"/>
        </w:rPr>
        <w:t>……………….</w:t>
      </w:r>
      <w:r w:rsidRPr="00573A8E">
        <w:rPr>
          <w:rFonts w:eastAsiaTheme="minorHAnsi"/>
          <w:sz w:val="24"/>
          <w:szCs w:val="24"/>
          <w:lang w:val="nl-BE"/>
        </w:rPr>
        <w:t xml:space="preserve"> / </w:t>
      </w:r>
      <w:r>
        <w:rPr>
          <w:rFonts w:eastAsiaTheme="minorHAnsi"/>
          <w:sz w:val="24"/>
          <w:szCs w:val="24"/>
          <w:lang w:val="nl-BE"/>
        </w:rPr>
        <w:t>grondgebieden van gemeente</w:t>
      </w:r>
      <w:r w:rsidR="005B7C95">
        <w:rPr>
          <w:rFonts w:eastAsiaTheme="minorHAnsi"/>
          <w:sz w:val="24"/>
          <w:szCs w:val="24"/>
          <w:lang w:val="nl-BE"/>
        </w:rPr>
        <w:t>n</w:t>
      </w:r>
      <w:r>
        <w:rPr>
          <w:rFonts w:eastAsiaTheme="minorHAnsi"/>
          <w:sz w:val="24"/>
          <w:szCs w:val="24"/>
          <w:lang w:val="nl-BE"/>
        </w:rPr>
        <w:t xml:space="preserve"> </w:t>
      </w:r>
      <w:r w:rsidR="00B80E0B" w:rsidRPr="00B80E0B">
        <w:rPr>
          <w:rFonts w:eastAsiaTheme="minorHAnsi"/>
          <w:sz w:val="24"/>
          <w:szCs w:val="24"/>
          <w:highlight w:val="yellow"/>
          <w:lang w:val="nl-BE"/>
        </w:rPr>
        <w:t>…</w:t>
      </w:r>
      <w:r>
        <w:rPr>
          <w:rFonts w:eastAsiaTheme="minorHAnsi"/>
          <w:sz w:val="24"/>
          <w:szCs w:val="24"/>
          <w:lang w:val="nl-BE"/>
        </w:rPr>
        <w:t xml:space="preserve"> en </w:t>
      </w:r>
      <w:r w:rsidR="00B80E0B" w:rsidRPr="00B80E0B">
        <w:rPr>
          <w:rFonts w:eastAsiaTheme="minorHAnsi"/>
          <w:sz w:val="24"/>
          <w:szCs w:val="24"/>
          <w:highlight w:val="yellow"/>
          <w:lang w:val="nl-BE"/>
        </w:rPr>
        <w:t>…</w:t>
      </w:r>
      <w:r>
        <w:rPr>
          <w:rFonts w:eastAsiaTheme="minorHAnsi"/>
          <w:sz w:val="24"/>
          <w:szCs w:val="24"/>
          <w:lang w:val="nl-BE"/>
        </w:rPr>
        <w:t xml:space="preserve">/ </w:t>
      </w:r>
      <w:r w:rsidRPr="00B80E0B">
        <w:rPr>
          <w:rFonts w:eastAsiaTheme="minorHAnsi"/>
          <w:sz w:val="24"/>
          <w:szCs w:val="24"/>
          <w:highlight w:val="yellow"/>
          <w:lang w:val="nl-BE"/>
        </w:rPr>
        <w:t>…</w:t>
      </w:r>
      <w:r>
        <w:rPr>
          <w:rFonts w:eastAsiaTheme="minorHAnsi"/>
          <w:sz w:val="24"/>
          <w:szCs w:val="24"/>
          <w:lang w:val="nl-BE"/>
        </w:rPr>
        <w:t>, zowel het publiek als privaat domein</w:t>
      </w:r>
      <w:r w:rsidR="000F3F96">
        <w:rPr>
          <w:rFonts w:eastAsiaTheme="minorHAnsi"/>
          <w:sz w:val="24"/>
          <w:szCs w:val="24"/>
          <w:lang w:val="nl-BE"/>
        </w:rPr>
        <w:t xml:space="preserve"> en voor zowel het verstedelijk</w:t>
      </w:r>
      <w:r w:rsidR="00B3121D">
        <w:rPr>
          <w:rFonts w:eastAsiaTheme="minorHAnsi"/>
          <w:sz w:val="24"/>
          <w:szCs w:val="24"/>
          <w:lang w:val="nl-BE"/>
        </w:rPr>
        <w:t>t</w:t>
      </w:r>
      <w:r w:rsidR="000F3F96">
        <w:rPr>
          <w:rFonts w:eastAsiaTheme="minorHAnsi"/>
          <w:sz w:val="24"/>
          <w:szCs w:val="24"/>
          <w:lang w:val="nl-BE"/>
        </w:rPr>
        <w:t>e gebied als het buitengebied</w:t>
      </w:r>
      <w:r>
        <w:rPr>
          <w:rFonts w:eastAsiaTheme="minorHAnsi"/>
          <w:sz w:val="24"/>
          <w:szCs w:val="24"/>
          <w:lang w:val="nl-BE"/>
        </w:rPr>
        <w:t>.</w:t>
      </w:r>
      <w:r w:rsidRPr="00573A8E">
        <w:rPr>
          <w:rFonts w:eastAsiaTheme="minorHAnsi"/>
          <w:sz w:val="24"/>
          <w:szCs w:val="24"/>
          <w:lang w:val="nl-BE"/>
        </w:rPr>
        <w:t xml:space="preserve"> </w:t>
      </w:r>
      <w:r w:rsidR="00ED3A90">
        <w:rPr>
          <w:rFonts w:eastAsiaTheme="minorHAnsi"/>
          <w:sz w:val="24"/>
          <w:szCs w:val="24"/>
          <w:lang w:val="nl-BE"/>
        </w:rPr>
        <w:br/>
      </w:r>
      <w:r w:rsidRPr="00ED3A90">
        <w:rPr>
          <w:i/>
          <w:color w:val="FF0000"/>
          <w:lang w:val="nl-BE"/>
        </w:rPr>
        <w:t>(schrappen wat niet van toepassing is)</w:t>
      </w:r>
      <w:bookmarkEnd w:id="145"/>
    </w:p>
    <w:p w14:paraId="14AEC6E8" w14:textId="77777777" w:rsidR="00317215" w:rsidRPr="00B80E0B" w:rsidRDefault="00317215" w:rsidP="004335E6">
      <w:pPr>
        <w:jc w:val="both"/>
        <w:rPr>
          <w:rFonts w:eastAsiaTheme="minorHAnsi"/>
          <w:iCs/>
          <w:sz w:val="24"/>
          <w:szCs w:val="24"/>
          <w:lang w:val="nl-BE"/>
        </w:rPr>
      </w:pPr>
      <w:r w:rsidRPr="00B80E0B">
        <w:rPr>
          <w:iCs/>
          <w:sz w:val="24"/>
          <w:szCs w:val="24"/>
          <w:highlight w:val="green"/>
          <w:lang w:val="nl-BE"/>
        </w:rPr>
        <w:t>De afbakening van de deelzones dient te gebeuren door de opdrachtnemer in overeenstemming met de opdrachtgever in functie van de specifieke eigenheid inzake hemelwater.</w:t>
      </w:r>
      <w:r w:rsidR="00884650">
        <w:rPr>
          <w:iCs/>
          <w:sz w:val="24"/>
          <w:szCs w:val="24"/>
          <w:lang w:val="nl-BE"/>
        </w:rPr>
        <w:t xml:space="preserve"> </w:t>
      </w:r>
    </w:p>
    <w:p w14:paraId="1011787E" w14:textId="77777777" w:rsidR="00317215" w:rsidRPr="00573A8E" w:rsidRDefault="00317215" w:rsidP="00317215">
      <w:pPr>
        <w:pStyle w:val="Default"/>
        <w:jc w:val="both"/>
        <w:rPr>
          <w:rFonts w:asciiTheme="minorHAnsi" w:hAnsiTheme="minorHAnsi" w:cs="Tahoma"/>
          <w:b/>
        </w:rPr>
      </w:pPr>
    </w:p>
    <w:p w14:paraId="094834D2" w14:textId="145D9E63" w:rsidR="00317215" w:rsidRDefault="00317215" w:rsidP="00317215">
      <w:pPr>
        <w:pStyle w:val="Default"/>
        <w:jc w:val="both"/>
        <w:rPr>
          <w:rFonts w:asciiTheme="minorHAnsi" w:hAnsiTheme="minorHAnsi" w:cs="Tahoma"/>
          <w:bCs/>
          <w:i/>
          <w:iCs/>
          <w:color w:val="FF0000"/>
          <w:sz w:val="22"/>
          <w:szCs w:val="22"/>
        </w:rPr>
      </w:pPr>
      <w:r>
        <w:rPr>
          <w:rFonts w:asciiTheme="minorHAnsi" w:hAnsiTheme="minorHAnsi" w:cs="Tahoma"/>
          <w:b/>
        </w:rPr>
        <w:t xml:space="preserve">Onderdelen: </w:t>
      </w:r>
      <w:r>
        <w:rPr>
          <w:rFonts w:asciiTheme="minorHAnsi" w:hAnsiTheme="minorHAnsi" w:cs="Tahoma"/>
          <w:bCs/>
        </w:rPr>
        <w:t>Het hemelwater- en droogteplan bestaat uit volgende onderdelen:</w:t>
      </w:r>
      <w:r>
        <w:rPr>
          <w:rFonts w:asciiTheme="minorHAnsi" w:hAnsiTheme="minorHAnsi" w:cs="Tahoma"/>
          <w:b/>
        </w:rPr>
        <w:t xml:space="preserve"> </w:t>
      </w:r>
      <w:r w:rsidR="00ED3A90">
        <w:rPr>
          <w:rFonts w:asciiTheme="minorHAnsi" w:hAnsiTheme="minorHAnsi" w:cs="Tahoma"/>
          <w:b/>
        </w:rPr>
        <w:tab/>
      </w:r>
      <w:r w:rsidR="00ED3A90">
        <w:rPr>
          <w:rFonts w:asciiTheme="minorHAnsi" w:hAnsiTheme="minorHAnsi" w:cs="Tahoma"/>
          <w:b/>
        </w:rPr>
        <w:br/>
      </w:r>
      <w:r w:rsidRPr="00ED3A90">
        <w:rPr>
          <w:rFonts w:asciiTheme="minorHAnsi" w:hAnsiTheme="minorHAnsi" w:cs="Tahoma"/>
          <w:bCs/>
          <w:i/>
          <w:iCs/>
          <w:color w:val="FF0000"/>
          <w:sz w:val="22"/>
          <w:szCs w:val="22"/>
        </w:rPr>
        <w:t>(volgens methodiek CIW inclusief beschrijving, kan zelf aangepast worden maar dan is verder te detailleren wat u hierbij verwacht + apart op te nemen als kostenpost in Deel 5)</w:t>
      </w:r>
    </w:p>
    <w:p w14:paraId="6691E52C" w14:textId="77777777" w:rsidR="00ED3A90" w:rsidRPr="00183E59" w:rsidRDefault="00ED3A90" w:rsidP="00317215">
      <w:pPr>
        <w:pStyle w:val="Default"/>
        <w:jc w:val="both"/>
        <w:rPr>
          <w:rFonts w:asciiTheme="minorHAnsi" w:hAnsiTheme="minorHAnsi" w:cs="Tahoma"/>
          <w:bCs/>
          <w:i/>
          <w:iCs/>
          <w:color w:val="FF0000"/>
        </w:rPr>
      </w:pPr>
    </w:p>
    <w:p w14:paraId="321F14DC" w14:textId="77777777" w:rsidR="00317215" w:rsidRPr="00B3121D" w:rsidRDefault="00317215" w:rsidP="00B64B4D">
      <w:pPr>
        <w:pStyle w:val="Lijstalinea"/>
        <w:numPr>
          <w:ilvl w:val="0"/>
          <w:numId w:val="37"/>
        </w:numPr>
        <w:rPr>
          <w:sz w:val="24"/>
          <w:szCs w:val="24"/>
        </w:rPr>
      </w:pPr>
      <w:r w:rsidRPr="00B3121D">
        <w:rPr>
          <w:sz w:val="24"/>
          <w:szCs w:val="24"/>
        </w:rPr>
        <w:lastRenderedPageBreak/>
        <w:t>een omgevingsanalyse</w:t>
      </w:r>
    </w:p>
    <w:p w14:paraId="6D701B14" w14:textId="77777777" w:rsidR="00317215" w:rsidRPr="00B3121D" w:rsidRDefault="00317215" w:rsidP="00B64B4D">
      <w:pPr>
        <w:pStyle w:val="Lijstalinea"/>
        <w:numPr>
          <w:ilvl w:val="0"/>
          <w:numId w:val="37"/>
        </w:numPr>
        <w:rPr>
          <w:sz w:val="24"/>
          <w:szCs w:val="24"/>
          <w:lang w:val="nl-BE"/>
        </w:rPr>
      </w:pPr>
      <w:r w:rsidRPr="00B3121D">
        <w:rPr>
          <w:sz w:val="24"/>
          <w:szCs w:val="24"/>
          <w:lang w:val="nl-BE"/>
        </w:rPr>
        <w:t>een beschrijving van de juridische en beleidsmatige context</w:t>
      </w:r>
    </w:p>
    <w:p w14:paraId="00CBC255" w14:textId="67FD925D" w:rsidR="00317215" w:rsidRPr="00B3121D" w:rsidRDefault="00317215" w:rsidP="00B64B4D">
      <w:pPr>
        <w:pStyle w:val="Lijstalinea"/>
        <w:numPr>
          <w:ilvl w:val="0"/>
          <w:numId w:val="37"/>
        </w:numPr>
        <w:rPr>
          <w:sz w:val="24"/>
          <w:szCs w:val="24"/>
          <w:lang w:val="nl-BE"/>
        </w:rPr>
      </w:pPr>
      <w:r w:rsidRPr="00B3121D">
        <w:rPr>
          <w:sz w:val="24"/>
          <w:szCs w:val="24"/>
          <w:lang w:val="nl-BE"/>
        </w:rPr>
        <w:t>de d</w:t>
      </w:r>
      <w:r w:rsidR="005B7C95">
        <w:rPr>
          <w:sz w:val="24"/>
          <w:szCs w:val="24"/>
          <w:lang w:val="nl-BE"/>
        </w:rPr>
        <w:t>oelstellingen die beoogd worden</w:t>
      </w:r>
    </w:p>
    <w:p w14:paraId="23EAF84B" w14:textId="77777777" w:rsidR="00317215" w:rsidRPr="00B3121D" w:rsidRDefault="00317215" w:rsidP="00B64B4D">
      <w:pPr>
        <w:pStyle w:val="Lijstalinea"/>
        <w:numPr>
          <w:ilvl w:val="0"/>
          <w:numId w:val="37"/>
        </w:numPr>
        <w:rPr>
          <w:sz w:val="24"/>
          <w:szCs w:val="24"/>
          <w:lang w:val="nl-BE"/>
        </w:rPr>
      </w:pPr>
      <w:r w:rsidRPr="00B3121D">
        <w:rPr>
          <w:sz w:val="24"/>
          <w:szCs w:val="24"/>
          <w:lang w:val="nl-BE"/>
        </w:rPr>
        <w:t>een weergave van de potenties van verschillende maatregelen in de gemeente</w:t>
      </w:r>
    </w:p>
    <w:p w14:paraId="08441EAE" w14:textId="77777777" w:rsidR="00317215" w:rsidRPr="00B3121D" w:rsidRDefault="00317215" w:rsidP="00B64B4D">
      <w:pPr>
        <w:pStyle w:val="Lijstalinea"/>
        <w:numPr>
          <w:ilvl w:val="0"/>
          <w:numId w:val="37"/>
        </w:numPr>
        <w:rPr>
          <w:sz w:val="24"/>
          <w:szCs w:val="24"/>
          <w:lang w:val="nl-BE"/>
        </w:rPr>
      </w:pPr>
      <w:r w:rsidRPr="00B3121D">
        <w:rPr>
          <w:sz w:val="24"/>
          <w:szCs w:val="24"/>
          <w:lang w:val="nl-BE"/>
        </w:rPr>
        <w:t>een visie per deelzone (of cluster van deelzones)</w:t>
      </w:r>
    </w:p>
    <w:p w14:paraId="3859B87D" w14:textId="77777777" w:rsidR="00317215" w:rsidRPr="00B3121D" w:rsidRDefault="00317215" w:rsidP="00B64B4D">
      <w:pPr>
        <w:pStyle w:val="Lijstalinea"/>
        <w:numPr>
          <w:ilvl w:val="0"/>
          <w:numId w:val="37"/>
        </w:numPr>
        <w:rPr>
          <w:sz w:val="24"/>
          <w:szCs w:val="24"/>
          <w:lang w:val="nl-BE"/>
        </w:rPr>
      </w:pPr>
      <w:r w:rsidRPr="00B3121D">
        <w:rPr>
          <w:sz w:val="24"/>
          <w:szCs w:val="24"/>
          <w:lang w:val="nl-BE"/>
        </w:rPr>
        <w:t>actieplan per deelzone (of cluster van deelzones) met prioritering</w:t>
      </w:r>
    </w:p>
    <w:p w14:paraId="6507693D" w14:textId="0DFE6050" w:rsidR="00317215" w:rsidRPr="00B3121D" w:rsidRDefault="00317215" w:rsidP="00B64B4D">
      <w:pPr>
        <w:pStyle w:val="Lijstalinea"/>
        <w:numPr>
          <w:ilvl w:val="0"/>
          <w:numId w:val="37"/>
        </w:numPr>
        <w:rPr>
          <w:sz w:val="24"/>
          <w:szCs w:val="24"/>
        </w:rPr>
      </w:pPr>
      <w:r w:rsidRPr="00B3121D">
        <w:rPr>
          <w:sz w:val="24"/>
          <w:szCs w:val="24"/>
        </w:rPr>
        <w:t>een niet-technische samenvatting</w:t>
      </w:r>
    </w:p>
    <w:p w14:paraId="41AC9073" w14:textId="5D29EC6C" w:rsidR="00317215" w:rsidRPr="00107C04" w:rsidRDefault="003D05C2" w:rsidP="00B64B4D">
      <w:pPr>
        <w:pStyle w:val="Lijstalinea"/>
        <w:numPr>
          <w:ilvl w:val="0"/>
          <w:numId w:val="37"/>
        </w:numPr>
        <w:rPr>
          <w:sz w:val="24"/>
          <w:szCs w:val="24"/>
          <w:highlight w:val="green"/>
        </w:rPr>
      </w:pPr>
      <w:r w:rsidRPr="00107C04">
        <w:rPr>
          <w:sz w:val="24"/>
          <w:szCs w:val="24"/>
          <w:highlight w:val="green"/>
        </w:rPr>
        <w:t>opstellen van KPI</w:t>
      </w:r>
    </w:p>
    <w:p w14:paraId="142E62B2" w14:textId="46A2269F" w:rsidR="00317215" w:rsidRPr="00240CBC" w:rsidRDefault="00317215" w:rsidP="001F2814">
      <w:pPr>
        <w:pStyle w:val="Kop3"/>
        <w:rPr>
          <w:rStyle w:val="Kop2Char"/>
          <w:lang w:val="nl-BE"/>
        </w:rPr>
      </w:pPr>
      <w:bookmarkStart w:id="146" w:name="_Toc465677442"/>
      <w:bookmarkStart w:id="147" w:name="_Toc465679438"/>
      <w:bookmarkStart w:id="148" w:name="_Toc86149206"/>
      <w:bookmarkStart w:id="149" w:name="_Toc86149326"/>
      <w:r w:rsidRPr="00240CBC">
        <w:rPr>
          <w:rStyle w:val="Kop2Char"/>
          <w:lang w:val="nl-BE"/>
        </w:rPr>
        <w:t>Overleg</w:t>
      </w:r>
      <w:bookmarkEnd w:id="146"/>
      <w:bookmarkEnd w:id="147"/>
      <w:bookmarkEnd w:id="148"/>
      <w:bookmarkEnd w:id="149"/>
    </w:p>
    <w:p w14:paraId="528D151D" w14:textId="4E04A3A2" w:rsidR="00317215" w:rsidRDefault="00317215" w:rsidP="00317215">
      <w:pPr>
        <w:pStyle w:val="Default"/>
        <w:jc w:val="both"/>
        <w:rPr>
          <w:rFonts w:asciiTheme="minorHAnsi" w:hAnsiTheme="minorHAnsi" w:cs="Tahoma"/>
        </w:rPr>
      </w:pPr>
      <w:r w:rsidRPr="00573A8E">
        <w:rPr>
          <w:rFonts w:asciiTheme="minorHAnsi" w:hAnsiTheme="minorHAnsi" w:cs="Tahoma"/>
        </w:rPr>
        <w:t xml:space="preserve">De opmaak van het </w:t>
      </w:r>
      <w:r>
        <w:rPr>
          <w:rFonts w:asciiTheme="minorHAnsi" w:hAnsiTheme="minorHAnsi" w:cs="Tahoma"/>
        </w:rPr>
        <w:t>hemelwater- en droogteplan</w:t>
      </w:r>
      <w:r w:rsidRPr="00573A8E">
        <w:rPr>
          <w:rFonts w:asciiTheme="minorHAnsi" w:hAnsiTheme="minorHAnsi" w:cs="Tahoma"/>
        </w:rPr>
        <w:t xml:space="preserve"> zal in nauw overleg moeten gebeuren met alle betrokken stakeholders </w:t>
      </w:r>
      <w:r>
        <w:rPr>
          <w:rFonts w:asciiTheme="minorHAnsi" w:hAnsiTheme="minorHAnsi" w:cs="Tahoma"/>
        </w:rPr>
        <w:t>zoals hieronder aangegeven</w:t>
      </w:r>
      <w:r w:rsidRPr="00573A8E">
        <w:rPr>
          <w:rFonts w:asciiTheme="minorHAnsi" w:hAnsiTheme="minorHAnsi" w:cs="Tahoma"/>
        </w:rPr>
        <w:t>.</w:t>
      </w:r>
      <w:r>
        <w:rPr>
          <w:rFonts w:asciiTheme="minorHAnsi" w:hAnsiTheme="minorHAnsi" w:cs="Tahoma"/>
        </w:rPr>
        <w:t xml:space="preserve"> </w:t>
      </w:r>
      <w:r w:rsidR="00B80E0B" w:rsidRPr="00ED3A90">
        <w:rPr>
          <w:rFonts w:asciiTheme="minorHAnsi" w:hAnsiTheme="minorHAnsi" w:cs="Tahoma"/>
          <w:i/>
          <w:iCs/>
          <w:color w:val="FF0000"/>
          <w:sz w:val="22"/>
          <w:szCs w:val="22"/>
        </w:rPr>
        <w:t>(schrappen wat niet past)</w:t>
      </w:r>
    </w:p>
    <w:p w14:paraId="096FDA32" w14:textId="77777777" w:rsidR="00317215" w:rsidRDefault="00317215" w:rsidP="00317215">
      <w:pPr>
        <w:pStyle w:val="Default"/>
        <w:jc w:val="both"/>
        <w:rPr>
          <w:rFonts w:asciiTheme="minorHAnsi" w:hAnsiTheme="minorHAnsi" w:cs="Tahoma"/>
        </w:rPr>
      </w:pPr>
    </w:p>
    <w:p w14:paraId="30805B13" w14:textId="77777777" w:rsidR="00B80E0B" w:rsidRPr="00107C04" w:rsidRDefault="00317215" w:rsidP="00B80E0B">
      <w:pPr>
        <w:pStyle w:val="Lijstalinea"/>
        <w:numPr>
          <w:ilvl w:val="0"/>
          <w:numId w:val="46"/>
        </w:numPr>
        <w:jc w:val="both"/>
        <w:rPr>
          <w:rFonts w:cstheme="minorHAnsi"/>
          <w:sz w:val="24"/>
          <w:szCs w:val="24"/>
          <w:lang w:val="nl-BE"/>
        </w:rPr>
      </w:pPr>
      <w:r w:rsidRPr="00107C04">
        <w:rPr>
          <w:rFonts w:cstheme="minorHAnsi"/>
          <w:sz w:val="24"/>
          <w:szCs w:val="24"/>
          <w:lang w:val="nl-BE"/>
        </w:rPr>
        <w:t>Een aantal basis overlegmomenten wordt voorzien in de totaalprijs. In de inventaris zijn ook posten voorzien voor extra overlegmomenten (Zie deel 6).</w:t>
      </w:r>
      <w:r w:rsidR="00B80E0B" w:rsidRPr="00107C04">
        <w:rPr>
          <w:rFonts w:cstheme="minorHAnsi"/>
          <w:sz w:val="24"/>
          <w:szCs w:val="24"/>
          <w:lang w:val="nl-BE"/>
        </w:rPr>
        <w:t xml:space="preserve"> </w:t>
      </w:r>
      <w:r w:rsidR="00074A49" w:rsidRPr="00107C04">
        <w:rPr>
          <w:rFonts w:cstheme="minorHAnsi"/>
          <w:sz w:val="24"/>
          <w:szCs w:val="24"/>
          <w:lang w:val="nl-BE"/>
        </w:rPr>
        <w:t xml:space="preserve">Bovenvermelde basis </w:t>
      </w:r>
      <w:r w:rsidR="00074A49" w:rsidRPr="00107C04">
        <w:rPr>
          <w:rFonts w:cstheme="minorHAnsi"/>
          <w:b/>
          <w:sz w:val="24"/>
          <w:szCs w:val="24"/>
          <w:lang w:val="nl-BE"/>
        </w:rPr>
        <w:t>overlegmomenten,</w:t>
      </w:r>
      <w:r w:rsidR="00074A49" w:rsidRPr="00107C04">
        <w:rPr>
          <w:rFonts w:cstheme="minorHAnsi"/>
          <w:sz w:val="24"/>
          <w:szCs w:val="24"/>
          <w:lang w:val="nl-BE"/>
        </w:rPr>
        <w:t xml:space="preserve">  </w:t>
      </w:r>
      <w:r w:rsidR="00074A49" w:rsidRPr="00B80E0B">
        <w:rPr>
          <w:rFonts w:cstheme="minorHAnsi"/>
          <w:sz w:val="24"/>
          <w:szCs w:val="24"/>
          <w:highlight w:val="yellow"/>
          <w:lang w:val="nl-BE"/>
        </w:rPr>
        <w:t>9 (6 extern, 3 intern overleg)</w:t>
      </w:r>
      <w:r w:rsidR="00B80E0B" w:rsidRPr="00B80E0B">
        <w:rPr>
          <w:rFonts w:cstheme="minorHAnsi"/>
          <w:sz w:val="24"/>
          <w:szCs w:val="24"/>
          <w:highlight w:val="yellow"/>
          <w:lang w:val="nl-BE"/>
        </w:rPr>
        <w:t xml:space="preserve"> </w:t>
      </w:r>
      <w:r w:rsidR="00074A49" w:rsidRPr="00107C04">
        <w:rPr>
          <w:rFonts w:cstheme="minorHAnsi"/>
          <w:sz w:val="24"/>
          <w:szCs w:val="24"/>
          <w:lang w:val="nl-BE"/>
        </w:rPr>
        <w:t>dienen voorzien te zijn in de totaalprijs (zie desbetreffende posten in de inventaris in Deel 6).</w:t>
      </w:r>
    </w:p>
    <w:p w14:paraId="23126FC8" w14:textId="39D95E49" w:rsidR="00317215" w:rsidRPr="00107C04" w:rsidRDefault="00074A49" w:rsidP="00B80E0B">
      <w:pPr>
        <w:pStyle w:val="Lijstalinea"/>
        <w:numPr>
          <w:ilvl w:val="0"/>
          <w:numId w:val="46"/>
        </w:numPr>
        <w:jc w:val="both"/>
        <w:rPr>
          <w:rFonts w:cstheme="minorHAnsi"/>
          <w:sz w:val="24"/>
          <w:szCs w:val="24"/>
          <w:lang w:val="nl-BE"/>
        </w:rPr>
      </w:pPr>
      <w:r w:rsidRPr="00107C04">
        <w:rPr>
          <w:rFonts w:cstheme="minorHAnsi"/>
          <w:sz w:val="24"/>
          <w:szCs w:val="24"/>
          <w:lang w:val="nl-BE"/>
        </w:rPr>
        <w:t>Overleg wordt voorzien in samenspraak van de opdrachtgever</w:t>
      </w:r>
      <w:r w:rsidR="00B53D4F" w:rsidRPr="00107C04">
        <w:rPr>
          <w:rFonts w:cstheme="minorHAnsi"/>
          <w:sz w:val="24"/>
          <w:szCs w:val="24"/>
          <w:lang w:val="nl-BE"/>
        </w:rPr>
        <w:t>.</w:t>
      </w:r>
    </w:p>
    <w:p w14:paraId="1557074D" w14:textId="77777777" w:rsidR="00317215" w:rsidRPr="00573A8E" w:rsidRDefault="00317215" w:rsidP="00317215">
      <w:pPr>
        <w:pStyle w:val="Default"/>
        <w:jc w:val="both"/>
        <w:rPr>
          <w:rFonts w:asciiTheme="minorHAnsi" w:hAnsiTheme="minorHAnsi" w:cs="Tahoma"/>
        </w:rPr>
      </w:pPr>
    </w:p>
    <w:p w14:paraId="46BFDEED" w14:textId="2ACCAFC6" w:rsidR="00317215" w:rsidRDefault="00317215" w:rsidP="00317215">
      <w:pPr>
        <w:jc w:val="both"/>
        <w:rPr>
          <w:rFonts w:cs="Tahoma"/>
          <w:sz w:val="24"/>
          <w:szCs w:val="24"/>
          <w:lang w:val="nl-BE"/>
        </w:rPr>
      </w:pPr>
      <w:r w:rsidRPr="00573A8E">
        <w:rPr>
          <w:rFonts w:cs="Tahoma"/>
          <w:sz w:val="24"/>
          <w:szCs w:val="24"/>
          <w:lang w:val="nl-BE"/>
        </w:rPr>
        <w:t>De dienstverlener zal hierbij instaan voor het nemen van een initiatief tot overlegmoment (bepalen datum, versturen uitnodigingen, …), voorbereiding overleg</w:t>
      </w:r>
      <w:r w:rsidR="000F3F96">
        <w:rPr>
          <w:rFonts w:cs="Tahoma"/>
          <w:sz w:val="24"/>
          <w:szCs w:val="24"/>
          <w:lang w:val="nl-BE"/>
        </w:rPr>
        <w:t>, modereren van het overleg</w:t>
      </w:r>
      <w:r w:rsidRPr="00573A8E">
        <w:rPr>
          <w:rFonts w:cs="Tahoma"/>
          <w:sz w:val="24"/>
          <w:szCs w:val="24"/>
          <w:lang w:val="nl-BE"/>
        </w:rPr>
        <w:t xml:space="preserve"> en opmaak verslag. Er wordt hierbij onderscheid gemaakt tussen ‘interne’ overlegmomenten, dit wil zeggen met </w:t>
      </w:r>
      <w:r w:rsidRPr="00183E59">
        <w:rPr>
          <w:rFonts w:cs="Tahoma"/>
          <w:sz w:val="24"/>
          <w:szCs w:val="24"/>
          <w:highlight w:val="yellow"/>
          <w:lang w:val="nl-BE"/>
        </w:rPr>
        <w:t>…………………………………</w:t>
      </w:r>
      <w:r w:rsidRPr="00573A8E">
        <w:rPr>
          <w:rFonts w:cs="Tahoma"/>
          <w:sz w:val="24"/>
          <w:szCs w:val="24"/>
          <w:lang w:val="nl-BE"/>
        </w:rPr>
        <w:t xml:space="preserve"> en ‘externe’ overlegmomenten, met extra partijen </w:t>
      </w:r>
      <w:r w:rsidRPr="00107C04">
        <w:rPr>
          <w:rFonts w:cs="Tahoma"/>
          <w:sz w:val="24"/>
          <w:szCs w:val="24"/>
          <w:lang w:val="nl-BE"/>
        </w:rPr>
        <w:t>erbij (</w:t>
      </w:r>
      <w:r w:rsidR="00107C04">
        <w:rPr>
          <w:sz w:val="24"/>
          <w:szCs w:val="24"/>
          <w:lang w:val="nl-BE"/>
        </w:rPr>
        <w:t>cfr. H4 van de blauwdruk opmaak hemelwater- en droogteplan</w:t>
      </w:r>
      <w:r w:rsidRPr="00107C04">
        <w:rPr>
          <w:rFonts w:cs="Tahoma"/>
          <w:sz w:val="24"/>
          <w:szCs w:val="24"/>
          <w:lang w:val="nl-BE"/>
        </w:rPr>
        <w:t>).</w:t>
      </w:r>
      <w:r w:rsidRPr="00573A8E">
        <w:rPr>
          <w:rFonts w:cs="Tahoma"/>
          <w:sz w:val="24"/>
          <w:szCs w:val="24"/>
          <w:lang w:val="nl-BE"/>
        </w:rPr>
        <w:t xml:space="preserve"> </w:t>
      </w:r>
    </w:p>
    <w:p w14:paraId="49D80EA7" w14:textId="042975E5" w:rsidR="00317215" w:rsidRDefault="00317215" w:rsidP="00317215">
      <w:pPr>
        <w:jc w:val="both"/>
        <w:rPr>
          <w:rFonts w:cs="Tahoma"/>
          <w:sz w:val="24"/>
          <w:szCs w:val="24"/>
          <w:lang w:val="nl-BE"/>
        </w:rPr>
      </w:pPr>
      <w:r w:rsidRPr="00573A8E">
        <w:rPr>
          <w:rFonts w:cs="Tahoma"/>
          <w:sz w:val="24"/>
          <w:szCs w:val="24"/>
          <w:lang w:val="nl-BE"/>
        </w:rPr>
        <w:t xml:space="preserve">De opdrachtgever zal </w:t>
      </w:r>
      <w:r w:rsidR="000F3F96">
        <w:rPr>
          <w:rFonts w:cs="Tahoma"/>
          <w:b/>
          <w:sz w:val="24"/>
          <w:szCs w:val="24"/>
          <w:lang w:val="nl-BE"/>
        </w:rPr>
        <w:t xml:space="preserve">voorafgaand </w:t>
      </w:r>
      <w:r w:rsidRPr="00573A8E">
        <w:rPr>
          <w:rFonts w:cs="Tahoma"/>
          <w:b/>
          <w:sz w:val="24"/>
          <w:szCs w:val="24"/>
          <w:lang w:val="nl-BE"/>
        </w:rPr>
        <w:t>aan de start</w:t>
      </w:r>
      <w:r w:rsidRPr="00573A8E">
        <w:rPr>
          <w:rFonts w:cs="Tahoma"/>
          <w:sz w:val="24"/>
          <w:szCs w:val="24"/>
          <w:lang w:val="nl-BE"/>
        </w:rPr>
        <w:t xml:space="preserve"> </w:t>
      </w:r>
      <w:r w:rsidRPr="00573A8E">
        <w:rPr>
          <w:rFonts w:cs="Tahoma"/>
          <w:b/>
          <w:sz w:val="24"/>
          <w:szCs w:val="24"/>
          <w:lang w:val="nl-BE"/>
        </w:rPr>
        <w:t>van de opdracht</w:t>
      </w:r>
      <w:r w:rsidRPr="00573A8E">
        <w:rPr>
          <w:rFonts w:cs="Tahoma"/>
          <w:sz w:val="24"/>
          <w:szCs w:val="24"/>
          <w:lang w:val="nl-BE"/>
        </w:rPr>
        <w:t xml:space="preserve"> contact leggen met onderstaande stakeholders, waarmee overleg moet plaatsvinden, teneinde het procesverloop te faciliteren</w:t>
      </w:r>
      <w:r>
        <w:rPr>
          <w:rFonts w:cs="Tahoma"/>
          <w:sz w:val="24"/>
          <w:szCs w:val="24"/>
          <w:lang w:val="nl-BE"/>
        </w:rPr>
        <w:t xml:space="preserve">. Overleggen worden als dusdanig gepland dat ze maximaal efficiënt ingevuld worden. </w:t>
      </w:r>
    </w:p>
    <w:p w14:paraId="00B6ED5F" w14:textId="360E6EF9" w:rsidR="00317215" w:rsidRPr="00573A8E" w:rsidRDefault="00317215" w:rsidP="00317215">
      <w:pPr>
        <w:jc w:val="both"/>
        <w:rPr>
          <w:rFonts w:cs="Tahoma"/>
          <w:sz w:val="24"/>
          <w:szCs w:val="24"/>
          <w:lang w:val="nl-BE"/>
        </w:rPr>
      </w:pPr>
      <w:r>
        <w:rPr>
          <w:rFonts w:cs="Tahoma"/>
          <w:sz w:val="24"/>
          <w:szCs w:val="24"/>
          <w:lang w:val="nl-BE"/>
        </w:rPr>
        <w:t>Er wordt minimum overleg voorzien met volgende partijen</w:t>
      </w:r>
      <w:r w:rsidR="00ED3A90" w:rsidRPr="00ED3A90">
        <w:rPr>
          <w:rFonts w:cs="Tahoma"/>
          <w:lang w:val="nl-BE"/>
        </w:rPr>
        <w:t>:</w:t>
      </w:r>
      <w:r>
        <w:rPr>
          <w:rFonts w:cs="Tahoma"/>
          <w:sz w:val="24"/>
          <w:szCs w:val="24"/>
          <w:lang w:val="nl-BE"/>
        </w:rPr>
        <w:t xml:space="preserve"> </w:t>
      </w:r>
      <w:r w:rsidR="00ED3A90">
        <w:rPr>
          <w:rFonts w:cs="Tahoma"/>
          <w:sz w:val="24"/>
          <w:szCs w:val="24"/>
          <w:lang w:val="nl-BE"/>
        </w:rPr>
        <w:tab/>
      </w:r>
      <w:r w:rsidR="00ED3A90">
        <w:rPr>
          <w:rFonts w:cs="Tahoma"/>
          <w:sz w:val="24"/>
          <w:szCs w:val="24"/>
          <w:lang w:val="nl-BE"/>
        </w:rPr>
        <w:br/>
      </w:r>
      <w:r w:rsidRPr="00ED3A90">
        <w:rPr>
          <w:rFonts w:cs="Tahoma"/>
          <w:color w:val="FF0000"/>
          <w:lang w:val="nl-BE"/>
        </w:rPr>
        <w:t>(</w:t>
      </w:r>
      <w:r w:rsidRPr="00ED3A90">
        <w:rPr>
          <w:rFonts w:cs="Tahoma"/>
          <w:i/>
          <w:color w:val="FF0000"/>
          <w:lang w:val="nl-BE"/>
        </w:rPr>
        <w:t>aan te vullen of schrappen wat niet van toepassing is voor deze opdracht)</w:t>
      </w:r>
    </w:p>
    <w:p w14:paraId="04BCFAAE" w14:textId="77777777" w:rsidR="00317215" w:rsidRPr="00B53D4F" w:rsidRDefault="00317215" w:rsidP="00317215">
      <w:pPr>
        <w:rPr>
          <w:b/>
          <w:noProof/>
          <w:sz w:val="24"/>
          <w:szCs w:val="24"/>
          <w:lang w:val="nl-BE"/>
        </w:rPr>
      </w:pPr>
      <w:r w:rsidRPr="00B53D4F">
        <w:rPr>
          <w:b/>
          <w:noProof/>
          <w:sz w:val="24"/>
          <w:szCs w:val="24"/>
          <w:lang w:val="nl-BE"/>
        </w:rPr>
        <w:t>Gemeentelijke diensten:</w:t>
      </w:r>
    </w:p>
    <w:p w14:paraId="60E99C48" w14:textId="77777777" w:rsidR="00317215" w:rsidRPr="00B53D4F" w:rsidRDefault="00317215" w:rsidP="00B64B4D">
      <w:pPr>
        <w:pStyle w:val="Lijstalinea"/>
        <w:numPr>
          <w:ilvl w:val="0"/>
          <w:numId w:val="38"/>
        </w:numPr>
        <w:spacing w:after="60" w:line="240" w:lineRule="auto"/>
        <w:jc w:val="both"/>
        <w:rPr>
          <w:noProof/>
          <w:sz w:val="24"/>
          <w:szCs w:val="24"/>
        </w:rPr>
      </w:pPr>
      <w:r w:rsidRPr="00B53D4F">
        <w:rPr>
          <w:noProof/>
          <w:sz w:val="24"/>
          <w:szCs w:val="24"/>
        </w:rPr>
        <w:t>Natuur en leefmilieu</w:t>
      </w:r>
    </w:p>
    <w:p w14:paraId="7D1D6EE5" w14:textId="77777777" w:rsidR="00317215" w:rsidRPr="00B53D4F" w:rsidRDefault="00317215" w:rsidP="00B64B4D">
      <w:pPr>
        <w:pStyle w:val="Lijstalinea"/>
        <w:numPr>
          <w:ilvl w:val="0"/>
          <w:numId w:val="38"/>
        </w:numPr>
        <w:spacing w:after="60" w:line="240" w:lineRule="auto"/>
        <w:jc w:val="both"/>
        <w:rPr>
          <w:noProof/>
          <w:sz w:val="24"/>
          <w:szCs w:val="24"/>
        </w:rPr>
      </w:pPr>
      <w:r w:rsidRPr="00B53D4F">
        <w:rPr>
          <w:noProof/>
          <w:sz w:val="24"/>
          <w:szCs w:val="24"/>
        </w:rPr>
        <w:t>Ruimtelijke ordening</w:t>
      </w:r>
    </w:p>
    <w:p w14:paraId="6D3447FE" w14:textId="77777777" w:rsidR="00317215" w:rsidRPr="00B53D4F" w:rsidRDefault="00317215" w:rsidP="00B64B4D">
      <w:pPr>
        <w:pStyle w:val="Lijstalinea"/>
        <w:numPr>
          <w:ilvl w:val="0"/>
          <w:numId w:val="38"/>
        </w:numPr>
        <w:spacing w:after="60" w:line="240" w:lineRule="auto"/>
        <w:jc w:val="both"/>
        <w:rPr>
          <w:noProof/>
          <w:sz w:val="24"/>
          <w:szCs w:val="24"/>
        </w:rPr>
      </w:pPr>
      <w:r w:rsidRPr="00B53D4F">
        <w:rPr>
          <w:noProof/>
          <w:sz w:val="24"/>
          <w:szCs w:val="24"/>
        </w:rPr>
        <w:t xml:space="preserve">Omgeving (afstemming met klimaatadaptatieplan!) </w:t>
      </w:r>
    </w:p>
    <w:p w14:paraId="09BABE68" w14:textId="77777777" w:rsidR="00317215" w:rsidRPr="00B53D4F" w:rsidRDefault="00317215" w:rsidP="00B64B4D">
      <w:pPr>
        <w:pStyle w:val="Lijstalinea"/>
        <w:numPr>
          <w:ilvl w:val="0"/>
          <w:numId w:val="38"/>
        </w:numPr>
        <w:spacing w:after="60" w:line="240" w:lineRule="auto"/>
        <w:jc w:val="both"/>
        <w:rPr>
          <w:noProof/>
          <w:sz w:val="24"/>
          <w:szCs w:val="24"/>
        </w:rPr>
      </w:pPr>
      <w:r w:rsidRPr="00B53D4F">
        <w:rPr>
          <w:noProof/>
          <w:sz w:val="24"/>
          <w:szCs w:val="24"/>
        </w:rPr>
        <w:t>Technische/wegen dienst</w:t>
      </w:r>
    </w:p>
    <w:p w14:paraId="5C275B3E" w14:textId="77777777" w:rsidR="00317215" w:rsidRPr="00B53D4F" w:rsidRDefault="00317215" w:rsidP="00B64B4D">
      <w:pPr>
        <w:pStyle w:val="Lijstalinea"/>
        <w:numPr>
          <w:ilvl w:val="0"/>
          <w:numId w:val="38"/>
        </w:numPr>
        <w:spacing w:after="60" w:line="240" w:lineRule="auto"/>
        <w:jc w:val="both"/>
        <w:rPr>
          <w:noProof/>
          <w:sz w:val="24"/>
          <w:szCs w:val="24"/>
        </w:rPr>
      </w:pPr>
      <w:r w:rsidRPr="00B53D4F">
        <w:rPr>
          <w:noProof/>
          <w:sz w:val="24"/>
          <w:szCs w:val="24"/>
        </w:rPr>
        <w:t>Openbare werken</w:t>
      </w:r>
    </w:p>
    <w:p w14:paraId="6CE453F4" w14:textId="77777777" w:rsidR="00317215" w:rsidRPr="00B53D4F" w:rsidRDefault="00317215" w:rsidP="00B64B4D">
      <w:pPr>
        <w:pStyle w:val="Lijstalinea"/>
        <w:numPr>
          <w:ilvl w:val="0"/>
          <w:numId w:val="38"/>
        </w:numPr>
        <w:spacing w:after="60" w:line="240" w:lineRule="auto"/>
        <w:jc w:val="both"/>
        <w:rPr>
          <w:noProof/>
          <w:sz w:val="24"/>
          <w:szCs w:val="24"/>
        </w:rPr>
      </w:pPr>
      <w:r w:rsidRPr="00B53D4F">
        <w:rPr>
          <w:noProof/>
          <w:sz w:val="24"/>
          <w:szCs w:val="24"/>
        </w:rPr>
        <w:t>Noodplanning</w:t>
      </w:r>
    </w:p>
    <w:p w14:paraId="0E75B034" w14:textId="77777777" w:rsidR="00317215" w:rsidRPr="00B53D4F" w:rsidRDefault="00317215" w:rsidP="00B64B4D">
      <w:pPr>
        <w:pStyle w:val="Lijstalinea"/>
        <w:numPr>
          <w:ilvl w:val="0"/>
          <w:numId w:val="38"/>
        </w:numPr>
        <w:spacing w:after="60" w:line="240" w:lineRule="auto"/>
        <w:jc w:val="both"/>
        <w:rPr>
          <w:noProof/>
          <w:sz w:val="24"/>
          <w:szCs w:val="24"/>
        </w:rPr>
      </w:pPr>
      <w:r w:rsidRPr="00B53D4F">
        <w:rPr>
          <w:noProof/>
          <w:sz w:val="24"/>
          <w:szCs w:val="24"/>
        </w:rPr>
        <w:t>Brandweer</w:t>
      </w:r>
    </w:p>
    <w:p w14:paraId="53F57868" w14:textId="77777777" w:rsidR="00317215" w:rsidRPr="00B53D4F" w:rsidRDefault="00317215" w:rsidP="00B64B4D">
      <w:pPr>
        <w:pStyle w:val="Lijstalinea"/>
        <w:numPr>
          <w:ilvl w:val="0"/>
          <w:numId w:val="38"/>
        </w:numPr>
        <w:spacing w:after="60" w:line="240" w:lineRule="auto"/>
        <w:jc w:val="both"/>
        <w:rPr>
          <w:noProof/>
          <w:sz w:val="24"/>
          <w:szCs w:val="24"/>
        </w:rPr>
      </w:pPr>
      <w:r w:rsidRPr="00B53D4F">
        <w:rPr>
          <w:noProof/>
          <w:sz w:val="24"/>
          <w:szCs w:val="24"/>
        </w:rPr>
        <w:t>Adviesraden</w:t>
      </w:r>
    </w:p>
    <w:p w14:paraId="0B190C7F" w14:textId="77777777" w:rsidR="00317215" w:rsidRPr="00B53D4F" w:rsidRDefault="00317215" w:rsidP="00B64B4D">
      <w:pPr>
        <w:pStyle w:val="Lijstalinea"/>
        <w:numPr>
          <w:ilvl w:val="0"/>
          <w:numId w:val="38"/>
        </w:numPr>
        <w:spacing w:after="60" w:line="240" w:lineRule="auto"/>
        <w:jc w:val="both"/>
        <w:rPr>
          <w:noProof/>
          <w:sz w:val="24"/>
          <w:szCs w:val="24"/>
        </w:rPr>
      </w:pPr>
      <w:r w:rsidRPr="00B53D4F">
        <w:rPr>
          <w:noProof/>
          <w:sz w:val="24"/>
          <w:szCs w:val="24"/>
        </w:rPr>
        <w:t>…</w:t>
      </w:r>
    </w:p>
    <w:p w14:paraId="5B010807" w14:textId="77777777" w:rsidR="00317215" w:rsidRPr="00B53D4F" w:rsidRDefault="00317215" w:rsidP="00317215">
      <w:pPr>
        <w:pStyle w:val="Lijstalinea"/>
        <w:spacing w:after="60" w:line="240" w:lineRule="auto"/>
        <w:jc w:val="both"/>
        <w:rPr>
          <w:noProof/>
          <w:sz w:val="24"/>
          <w:szCs w:val="24"/>
        </w:rPr>
      </w:pPr>
    </w:p>
    <w:p w14:paraId="556AC351" w14:textId="77777777" w:rsidR="00A05716" w:rsidRDefault="00A05716" w:rsidP="00317215">
      <w:pPr>
        <w:rPr>
          <w:b/>
          <w:noProof/>
          <w:sz w:val="24"/>
          <w:szCs w:val="24"/>
          <w:lang w:val="nl-BE"/>
        </w:rPr>
      </w:pPr>
    </w:p>
    <w:p w14:paraId="519DCE9B" w14:textId="58F8A1F9" w:rsidR="00317215" w:rsidRPr="00B53D4F" w:rsidRDefault="00317215" w:rsidP="00317215">
      <w:pPr>
        <w:rPr>
          <w:noProof/>
          <w:sz w:val="24"/>
          <w:szCs w:val="24"/>
          <w:lang w:val="nl-BE"/>
        </w:rPr>
      </w:pPr>
      <w:r w:rsidRPr="00B53D4F">
        <w:rPr>
          <w:b/>
          <w:noProof/>
          <w:sz w:val="24"/>
          <w:szCs w:val="24"/>
          <w:lang w:val="nl-BE"/>
        </w:rPr>
        <w:lastRenderedPageBreak/>
        <w:t>Waterloopbeheerders</w:t>
      </w:r>
      <w:r w:rsidRPr="00B53D4F">
        <w:rPr>
          <w:noProof/>
          <w:sz w:val="24"/>
          <w:szCs w:val="24"/>
          <w:lang w:val="nl-BE"/>
        </w:rPr>
        <w:t>:</w:t>
      </w:r>
    </w:p>
    <w:p w14:paraId="2E0BF6E3" w14:textId="77777777" w:rsidR="00317215" w:rsidRPr="00B53D4F" w:rsidRDefault="00317215" w:rsidP="00B64B4D">
      <w:pPr>
        <w:pStyle w:val="Lijstalinea"/>
        <w:numPr>
          <w:ilvl w:val="0"/>
          <w:numId w:val="39"/>
        </w:numPr>
        <w:spacing w:after="60" w:line="240" w:lineRule="auto"/>
        <w:jc w:val="both"/>
        <w:rPr>
          <w:noProof/>
          <w:sz w:val="24"/>
          <w:szCs w:val="24"/>
          <w:lang w:val="nl-BE"/>
        </w:rPr>
      </w:pPr>
      <w:r w:rsidRPr="00B53D4F">
        <w:rPr>
          <w:noProof/>
          <w:sz w:val="24"/>
          <w:szCs w:val="24"/>
          <w:lang w:val="nl-BE"/>
        </w:rPr>
        <w:t>Onbevaarbare waterlopen categorie 3 en publieke grachten: gemeentelijke diensten</w:t>
      </w:r>
    </w:p>
    <w:p w14:paraId="1C0B2F7E" w14:textId="77777777" w:rsidR="00317215" w:rsidRPr="00B53D4F" w:rsidRDefault="00317215" w:rsidP="00B64B4D">
      <w:pPr>
        <w:pStyle w:val="Lijstalinea"/>
        <w:numPr>
          <w:ilvl w:val="0"/>
          <w:numId w:val="39"/>
        </w:numPr>
        <w:spacing w:after="60" w:line="240" w:lineRule="auto"/>
        <w:jc w:val="both"/>
        <w:rPr>
          <w:noProof/>
          <w:sz w:val="24"/>
          <w:szCs w:val="24"/>
          <w:lang w:val="nl-BE"/>
        </w:rPr>
      </w:pPr>
      <w:r w:rsidRPr="00B53D4F">
        <w:rPr>
          <w:noProof/>
          <w:sz w:val="24"/>
          <w:szCs w:val="24"/>
          <w:lang w:val="nl-BE"/>
        </w:rPr>
        <w:t>Onbevaarbare waterlopen categorie 2: provinciale diensten integraal waterbeleid</w:t>
      </w:r>
    </w:p>
    <w:p w14:paraId="7429C41F" w14:textId="77777777" w:rsidR="00317215" w:rsidRPr="00B53D4F" w:rsidRDefault="00317215" w:rsidP="00B64B4D">
      <w:pPr>
        <w:pStyle w:val="Lijstalinea"/>
        <w:numPr>
          <w:ilvl w:val="0"/>
          <w:numId w:val="39"/>
        </w:numPr>
        <w:spacing w:after="60" w:line="240" w:lineRule="auto"/>
        <w:jc w:val="both"/>
        <w:rPr>
          <w:noProof/>
          <w:sz w:val="24"/>
          <w:szCs w:val="24"/>
          <w:lang w:val="nl-BE"/>
        </w:rPr>
      </w:pPr>
      <w:r w:rsidRPr="00B53D4F">
        <w:rPr>
          <w:noProof/>
          <w:sz w:val="24"/>
          <w:szCs w:val="24"/>
          <w:lang w:val="nl-BE"/>
        </w:rPr>
        <w:t>Onbevaarbare waterlopen categorie 1: VMM – Afdeling Operationeel Waterbeheer</w:t>
      </w:r>
    </w:p>
    <w:p w14:paraId="0155C0D1" w14:textId="77777777" w:rsidR="00317215" w:rsidRPr="00B53D4F" w:rsidRDefault="00317215" w:rsidP="00B64B4D">
      <w:pPr>
        <w:pStyle w:val="Lijstalinea"/>
        <w:numPr>
          <w:ilvl w:val="0"/>
          <w:numId w:val="39"/>
        </w:numPr>
        <w:spacing w:after="60" w:line="240" w:lineRule="auto"/>
        <w:jc w:val="both"/>
        <w:rPr>
          <w:noProof/>
          <w:sz w:val="24"/>
          <w:szCs w:val="24"/>
          <w:lang w:val="nl-BE"/>
        </w:rPr>
      </w:pPr>
      <w:r w:rsidRPr="00B53D4F">
        <w:rPr>
          <w:noProof/>
          <w:sz w:val="24"/>
          <w:szCs w:val="24"/>
          <w:lang w:val="nl-BE"/>
        </w:rPr>
        <w:t>Bevaarbare waterlopen: De Vlaamse Waterweg NV, Afdeling Maritieme Toegang van het departement MOW, afdeling Kust van het Agentschap Maritieme Dienstverlening en Kust en de Havenbedrijven</w:t>
      </w:r>
    </w:p>
    <w:p w14:paraId="51D2C69A" w14:textId="77777777" w:rsidR="00317215" w:rsidRPr="00B53D4F" w:rsidRDefault="00317215" w:rsidP="00B64B4D">
      <w:pPr>
        <w:pStyle w:val="Lijstalinea"/>
        <w:numPr>
          <w:ilvl w:val="0"/>
          <w:numId w:val="39"/>
        </w:numPr>
        <w:spacing w:after="60" w:line="240" w:lineRule="auto"/>
        <w:jc w:val="both"/>
        <w:rPr>
          <w:noProof/>
          <w:sz w:val="24"/>
          <w:szCs w:val="24"/>
          <w:lang w:val="nl-BE"/>
        </w:rPr>
      </w:pPr>
      <w:r w:rsidRPr="00B53D4F">
        <w:rPr>
          <w:noProof/>
          <w:sz w:val="24"/>
          <w:szCs w:val="24"/>
          <w:lang w:val="nl-BE"/>
        </w:rPr>
        <w:t>Polders en Wateringen: onbevaarbare waterlopen categorie 3 en 2 binnen het werkingsgebied van de Polders en Wateringen + publieke grachten</w:t>
      </w:r>
    </w:p>
    <w:p w14:paraId="46C74A97" w14:textId="77777777" w:rsidR="00ED3A90" w:rsidRDefault="00ED3A90" w:rsidP="00317215">
      <w:pPr>
        <w:rPr>
          <w:b/>
          <w:noProof/>
          <w:sz w:val="24"/>
          <w:szCs w:val="24"/>
          <w:lang w:val="nl-BE"/>
        </w:rPr>
      </w:pPr>
    </w:p>
    <w:p w14:paraId="5F4E3F75" w14:textId="3D1AC368" w:rsidR="00317215" w:rsidRPr="00B53D4F" w:rsidRDefault="00317215" w:rsidP="00317215">
      <w:pPr>
        <w:rPr>
          <w:b/>
          <w:noProof/>
          <w:sz w:val="24"/>
          <w:szCs w:val="24"/>
          <w:lang w:val="nl-BE"/>
        </w:rPr>
      </w:pPr>
      <w:r w:rsidRPr="00B53D4F">
        <w:rPr>
          <w:b/>
          <w:noProof/>
          <w:sz w:val="24"/>
          <w:szCs w:val="24"/>
          <w:lang w:val="nl-BE"/>
        </w:rPr>
        <w:t>Rioolbeheerders:</w:t>
      </w:r>
    </w:p>
    <w:p w14:paraId="57E55E11" w14:textId="77777777" w:rsidR="00317215" w:rsidRPr="00B53D4F" w:rsidRDefault="00317215" w:rsidP="00B64B4D">
      <w:pPr>
        <w:pStyle w:val="Lijstalinea"/>
        <w:numPr>
          <w:ilvl w:val="0"/>
          <w:numId w:val="40"/>
        </w:numPr>
        <w:spacing w:after="60" w:line="240" w:lineRule="auto"/>
        <w:jc w:val="both"/>
        <w:rPr>
          <w:noProof/>
          <w:sz w:val="24"/>
          <w:szCs w:val="24"/>
        </w:rPr>
      </w:pPr>
      <w:r w:rsidRPr="00B53D4F">
        <w:rPr>
          <w:noProof/>
          <w:sz w:val="24"/>
          <w:szCs w:val="24"/>
        </w:rPr>
        <w:t>Bovengemeentelijk netwerk: Aquafin</w:t>
      </w:r>
    </w:p>
    <w:p w14:paraId="1556A7F7" w14:textId="7BD3EFE9" w:rsidR="00317215" w:rsidRDefault="00317215" w:rsidP="00B64B4D">
      <w:pPr>
        <w:pStyle w:val="Lijstalinea"/>
        <w:numPr>
          <w:ilvl w:val="0"/>
          <w:numId w:val="40"/>
        </w:numPr>
        <w:spacing w:after="60" w:line="240" w:lineRule="auto"/>
        <w:jc w:val="both"/>
        <w:rPr>
          <w:noProof/>
          <w:sz w:val="24"/>
          <w:szCs w:val="24"/>
          <w:lang w:val="nl-BE"/>
        </w:rPr>
      </w:pPr>
      <w:r w:rsidRPr="00B53D4F">
        <w:rPr>
          <w:noProof/>
          <w:sz w:val="24"/>
          <w:szCs w:val="24"/>
          <w:lang w:val="nl-BE"/>
        </w:rPr>
        <w:t>Gemeentelijk netwerk: indien het rioolbeheer wordt uitbesteed, dient er contact te worden opgenomen met de gemeentelijke rioolbeheerder</w:t>
      </w:r>
    </w:p>
    <w:p w14:paraId="0CA7B6A8" w14:textId="77777777" w:rsidR="00A05716" w:rsidRPr="00B53D4F" w:rsidRDefault="00A05716" w:rsidP="00A05716">
      <w:pPr>
        <w:pStyle w:val="Lijstalinea"/>
        <w:spacing w:after="60" w:line="240" w:lineRule="auto"/>
        <w:jc w:val="both"/>
        <w:rPr>
          <w:noProof/>
          <w:sz w:val="24"/>
          <w:szCs w:val="24"/>
          <w:lang w:val="nl-BE"/>
        </w:rPr>
      </w:pPr>
    </w:p>
    <w:p w14:paraId="387676E3" w14:textId="29471865" w:rsidR="00317215" w:rsidRPr="00B53D4F" w:rsidRDefault="00317215" w:rsidP="00317215">
      <w:pPr>
        <w:rPr>
          <w:b/>
          <w:noProof/>
          <w:sz w:val="24"/>
          <w:szCs w:val="24"/>
          <w:lang w:val="nl-BE"/>
        </w:rPr>
      </w:pPr>
      <w:r w:rsidRPr="00B53D4F">
        <w:rPr>
          <w:b/>
          <w:noProof/>
          <w:sz w:val="24"/>
          <w:szCs w:val="24"/>
          <w:lang w:val="nl-BE"/>
        </w:rPr>
        <w:t>Provinciale diensten:</w:t>
      </w:r>
    </w:p>
    <w:p w14:paraId="33BBB93C" w14:textId="77777777" w:rsidR="00317215" w:rsidRPr="00B53D4F" w:rsidRDefault="00317215" w:rsidP="00B64B4D">
      <w:pPr>
        <w:pStyle w:val="Lijstalinea"/>
        <w:numPr>
          <w:ilvl w:val="0"/>
          <w:numId w:val="41"/>
        </w:numPr>
        <w:spacing w:after="60" w:line="240" w:lineRule="auto"/>
        <w:jc w:val="both"/>
        <w:rPr>
          <w:noProof/>
          <w:sz w:val="24"/>
          <w:szCs w:val="24"/>
        </w:rPr>
      </w:pPr>
      <w:r w:rsidRPr="00B53D4F">
        <w:rPr>
          <w:noProof/>
          <w:sz w:val="24"/>
          <w:szCs w:val="24"/>
        </w:rPr>
        <w:t>Erosiecoördinator</w:t>
      </w:r>
    </w:p>
    <w:p w14:paraId="43BDF34F" w14:textId="77777777" w:rsidR="00317215" w:rsidRPr="00B53D4F" w:rsidRDefault="00317215" w:rsidP="00B64B4D">
      <w:pPr>
        <w:pStyle w:val="Lijstalinea"/>
        <w:numPr>
          <w:ilvl w:val="0"/>
          <w:numId w:val="41"/>
        </w:numPr>
        <w:spacing w:after="60" w:line="240" w:lineRule="auto"/>
        <w:jc w:val="both"/>
        <w:rPr>
          <w:noProof/>
          <w:sz w:val="24"/>
          <w:szCs w:val="24"/>
        </w:rPr>
      </w:pPr>
      <w:r w:rsidRPr="00B53D4F">
        <w:rPr>
          <w:noProof/>
          <w:sz w:val="24"/>
          <w:szCs w:val="24"/>
        </w:rPr>
        <w:t>Dienst Ruimtelijke planning (RUP)</w:t>
      </w:r>
    </w:p>
    <w:p w14:paraId="692C0699" w14:textId="77777777" w:rsidR="00317215" w:rsidRPr="00B53D4F" w:rsidRDefault="00317215" w:rsidP="00B64B4D">
      <w:pPr>
        <w:pStyle w:val="Lijstalinea"/>
        <w:numPr>
          <w:ilvl w:val="0"/>
          <w:numId w:val="41"/>
        </w:numPr>
        <w:spacing w:after="60" w:line="240" w:lineRule="auto"/>
        <w:jc w:val="both"/>
        <w:rPr>
          <w:noProof/>
          <w:sz w:val="24"/>
          <w:szCs w:val="24"/>
        </w:rPr>
      </w:pPr>
      <w:r w:rsidRPr="00B53D4F">
        <w:rPr>
          <w:noProof/>
          <w:sz w:val="24"/>
          <w:szCs w:val="24"/>
        </w:rPr>
        <w:t>POM</w:t>
      </w:r>
    </w:p>
    <w:p w14:paraId="1F94DC24" w14:textId="36E1B97A" w:rsidR="000F3F96" w:rsidRDefault="000F3F96" w:rsidP="00B64B4D">
      <w:pPr>
        <w:pStyle w:val="Lijstalinea"/>
        <w:numPr>
          <w:ilvl w:val="0"/>
          <w:numId w:val="41"/>
        </w:numPr>
        <w:spacing w:after="60" w:line="240" w:lineRule="auto"/>
        <w:jc w:val="both"/>
        <w:rPr>
          <w:noProof/>
          <w:sz w:val="24"/>
          <w:szCs w:val="24"/>
        </w:rPr>
      </w:pPr>
      <w:r>
        <w:rPr>
          <w:noProof/>
          <w:sz w:val="24"/>
          <w:szCs w:val="24"/>
        </w:rPr>
        <w:t>Dienst landbouw</w:t>
      </w:r>
    </w:p>
    <w:p w14:paraId="0C955D62" w14:textId="7E2D6280" w:rsidR="000F3F96" w:rsidRDefault="000F3F96" w:rsidP="00B64B4D">
      <w:pPr>
        <w:pStyle w:val="Lijstalinea"/>
        <w:numPr>
          <w:ilvl w:val="0"/>
          <w:numId w:val="41"/>
        </w:numPr>
        <w:spacing w:after="60" w:line="240" w:lineRule="auto"/>
        <w:jc w:val="both"/>
        <w:rPr>
          <w:noProof/>
          <w:sz w:val="24"/>
          <w:szCs w:val="24"/>
        </w:rPr>
      </w:pPr>
      <w:r>
        <w:rPr>
          <w:noProof/>
          <w:sz w:val="24"/>
          <w:szCs w:val="24"/>
        </w:rPr>
        <w:t>Dienst milieu en natuur</w:t>
      </w:r>
    </w:p>
    <w:p w14:paraId="2E28CB1A" w14:textId="1ACFFBCE" w:rsidR="000F3F96" w:rsidRPr="00B53D4F" w:rsidRDefault="000F3F96" w:rsidP="00B64B4D">
      <w:pPr>
        <w:pStyle w:val="Lijstalinea"/>
        <w:numPr>
          <w:ilvl w:val="0"/>
          <w:numId w:val="41"/>
        </w:numPr>
        <w:spacing w:after="60" w:line="240" w:lineRule="auto"/>
        <w:jc w:val="both"/>
        <w:rPr>
          <w:noProof/>
          <w:sz w:val="24"/>
          <w:szCs w:val="24"/>
        </w:rPr>
      </w:pPr>
      <w:r>
        <w:rPr>
          <w:noProof/>
          <w:sz w:val="24"/>
          <w:szCs w:val="24"/>
        </w:rPr>
        <w:t>…</w:t>
      </w:r>
    </w:p>
    <w:p w14:paraId="590600CF" w14:textId="696B9502" w:rsidR="00317215" w:rsidRPr="00B53D4F" w:rsidRDefault="00317215" w:rsidP="00317215">
      <w:pPr>
        <w:rPr>
          <w:b/>
          <w:noProof/>
          <w:sz w:val="24"/>
          <w:szCs w:val="24"/>
          <w:lang w:val="nl-BE"/>
        </w:rPr>
      </w:pPr>
      <w:r w:rsidRPr="00B53D4F">
        <w:rPr>
          <w:b/>
          <w:noProof/>
          <w:sz w:val="24"/>
          <w:szCs w:val="24"/>
          <w:lang w:val="nl-BE"/>
        </w:rPr>
        <w:t xml:space="preserve">Buurgemeenten: </w:t>
      </w:r>
      <w:r w:rsidRPr="00B53D4F">
        <w:rPr>
          <w:b/>
          <w:noProof/>
          <w:sz w:val="24"/>
          <w:szCs w:val="24"/>
          <w:highlight w:val="yellow"/>
          <w:lang w:val="nl-BE"/>
        </w:rPr>
        <w:t>…</w:t>
      </w:r>
    </w:p>
    <w:p w14:paraId="5659EE3F" w14:textId="41930580" w:rsidR="00317215" w:rsidRPr="00B53D4F" w:rsidRDefault="00317215" w:rsidP="00317215">
      <w:pPr>
        <w:rPr>
          <w:b/>
          <w:noProof/>
          <w:sz w:val="24"/>
          <w:szCs w:val="24"/>
          <w:lang w:val="nl-BE"/>
        </w:rPr>
      </w:pPr>
      <w:r w:rsidRPr="00B53D4F">
        <w:rPr>
          <w:b/>
          <w:noProof/>
          <w:sz w:val="24"/>
          <w:szCs w:val="24"/>
          <w:lang w:val="nl-BE"/>
        </w:rPr>
        <w:t>Diensten van het Vlaamse gewest</w:t>
      </w:r>
    </w:p>
    <w:p w14:paraId="5315DA0D" w14:textId="77777777" w:rsidR="00317215" w:rsidRPr="00B53D4F" w:rsidRDefault="00317215" w:rsidP="00B64B4D">
      <w:pPr>
        <w:pStyle w:val="Lijstalinea"/>
        <w:numPr>
          <w:ilvl w:val="1"/>
          <w:numId w:val="42"/>
        </w:numPr>
        <w:spacing w:after="60" w:line="240" w:lineRule="auto"/>
        <w:jc w:val="both"/>
        <w:rPr>
          <w:noProof/>
          <w:sz w:val="24"/>
          <w:szCs w:val="24"/>
        </w:rPr>
      </w:pPr>
      <w:r w:rsidRPr="00B53D4F">
        <w:rPr>
          <w:noProof/>
          <w:sz w:val="24"/>
          <w:szCs w:val="24"/>
        </w:rPr>
        <w:t xml:space="preserve">CIW : bekkensecretariaat </w:t>
      </w:r>
    </w:p>
    <w:p w14:paraId="085B0589" w14:textId="77777777" w:rsidR="00317215" w:rsidRPr="00B53D4F" w:rsidRDefault="00317215" w:rsidP="00B64B4D">
      <w:pPr>
        <w:pStyle w:val="Lijstalinea"/>
        <w:numPr>
          <w:ilvl w:val="1"/>
          <w:numId w:val="42"/>
        </w:numPr>
        <w:spacing w:after="60" w:line="240" w:lineRule="auto"/>
        <w:jc w:val="both"/>
        <w:rPr>
          <w:noProof/>
          <w:sz w:val="24"/>
          <w:szCs w:val="24"/>
        </w:rPr>
      </w:pPr>
      <w:r w:rsidRPr="00B53D4F">
        <w:rPr>
          <w:noProof/>
          <w:sz w:val="24"/>
          <w:szCs w:val="24"/>
        </w:rPr>
        <w:t xml:space="preserve">VMM: Afdeling Ecologisch Toezicht </w:t>
      </w:r>
    </w:p>
    <w:p w14:paraId="26EFFFF5" w14:textId="77777777" w:rsidR="00317215" w:rsidRPr="00B53D4F" w:rsidRDefault="00317215" w:rsidP="00B64B4D">
      <w:pPr>
        <w:pStyle w:val="Lijstalinea"/>
        <w:numPr>
          <w:ilvl w:val="1"/>
          <w:numId w:val="42"/>
        </w:numPr>
        <w:spacing w:after="60" w:line="240" w:lineRule="auto"/>
        <w:jc w:val="both"/>
        <w:rPr>
          <w:noProof/>
          <w:sz w:val="24"/>
          <w:szCs w:val="24"/>
        </w:rPr>
      </w:pPr>
      <w:r w:rsidRPr="00B53D4F">
        <w:rPr>
          <w:noProof/>
          <w:sz w:val="24"/>
          <w:szCs w:val="24"/>
        </w:rPr>
        <w:t>Wegbeheerder (AWV)</w:t>
      </w:r>
    </w:p>
    <w:p w14:paraId="603B33C4" w14:textId="4CDA43BD" w:rsidR="00317215" w:rsidRPr="00B53D4F" w:rsidRDefault="00317215" w:rsidP="00B64B4D">
      <w:pPr>
        <w:pStyle w:val="Lijstalinea"/>
        <w:numPr>
          <w:ilvl w:val="1"/>
          <w:numId w:val="42"/>
        </w:numPr>
        <w:spacing w:after="60" w:line="240" w:lineRule="auto"/>
        <w:jc w:val="both"/>
        <w:rPr>
          <w:noProof/>
          <w:sz w:val="24"/>
          <w:szCs w:val="24"/>
          <w:lang w:val="nl-BE"/>
        </w:rPr>
      </w:pPr>
      <w:r w:rsidRPr="00B53D4F">
        <w:rPr>
          <w:noProof/>
          <w:sz w:val="24"/>
          <w:szCs w:val="24"/>
          <w:lang w:val="nl-BE"/>
        </w:rPr>
        <w:t>ANB</w:t>
      </w:r>
    </w:p>
    <w:p w14:paraId="5A3DD745" w14:textId="77777777" w:rsidR="00317215" w:rsidRPr="00B53D4F" w:rsidRDefault="00317215" w:rsidP="00B64B4D">
      <w:pPr>
        <w:pStyle w:val="Lijstalinea"/>
        <w:numPr>
          <w:ilvl w:val="1"/>
          <w:numId w:val="42"/>
        </w:numPr>
        <w:spacing w:after="60" w:line="240" w:lineRule="auto"/>
        <w:jc w:val="both"/>
        <w:rPr>
          <w:noProof/>
          <w:sz w:val="24"/>
          <w:szCs w:val="24"/>
        </w:rPr>
      </w:pPr>
      <w:r w:rsidRPr="00B53D4F">
        <w:rPr>
          <w:noProof/>
          <w:sz w:val="24"/>
          <w:szCs w:val="24"/>
        </w:rPr>
        <w:t>VLM</w:t>
      </w:r>
    </w:p>
    <w:p w14:paraId="11784F95" w14:textId="77777777" w:rsidR="00317215" w:rsidRPr="00B53D4F" w:rsidRDefault="00317215" w:rsidP="00B64B4D">
      <w:pPr>
        <w:pStyle w:val="Lijstalinea"/>
        <w:numPr>
          <w:ilvl w:val="1"/>
          <w:numId w:val="42"/>
        </w:numPr>
        <w:spacing w:after="60" w:line="240" w:lineRule="auto"/>
        <w:jc w:val="both"/>
        <w:rPr>
          <w:noProof/>
          <w:sz w:val="24"/>
          <w:szCs w:val="24"/>
        </w:rPr>
      </w:pPr>
      <w:r w:rsidRPr="00B53D4F">
        <w:rPr>
          <w:noProof/>
          <w:sz w:val="24"/>
          <w:szCs w:val="24"/>
        </w:rPr>
        <w:t>Departement Landbouw en Visserij</w:t>
      </w:r>
    </w:p>
    <w:p w14:paraId="4F91AE9E" w14:textId="77777777" w:rsidR="00317215" w:rsidRPr="00B53D4F" w:rsidRDefault="00317215" w:rsidP="00B64B4D">
      <w:pPr>
        <w:pStyle w:val="Lijstalinea"/>
        <w:numPr>
          <w:ilvl w:val="1"/>
          <w:numId w:val="42"/>
        </w:numPr>
        <w:spacing w:after="60" w:line="240" w:lineRule="auto"/>
        <w:jc w:val="both"/>
        <w:rPr>
          <w:noProof/>
          <w:sz w:val="24"/>
          <w:szCs w:val="24"/>
        </w:rPr>
      </w:pPr>
      <w:r w:rsidRPr="00B53D4F">
        <w:rPr>
          <w:noProof/>
          <w:sz w:val="24"/>
          <w:szCs w:val="24"/>
        </w:rPr>
        <w:t>Departement Omgeving</w:t>
      </w:r>
    </w:p>
    <w:p w14:paraId="22E4B2AD" w14:textId="77777777" w:rsidR="00317215" w:rsidRPr="00B53D4F" w:rsidRDefault="00317215" w:rsidP="00317215">
      <w:pPr>
        <w:pStyle w:val="Lijstalinea"/>
        <w:spacing w:after="60" w:line="240" w:lineRule="auto"/>
        <w:ind w:left="1440"/>
        <w:jc w:val="both"/>
        <w:rPr>
          <w:noProof/>
          <w:sz w:val="24"/>
          <w:szCs w:val="24"/>
        </w:rPr>
      </w:pPr>
    </w:p>
    <w:p w14:paraId="3AA75111" w14:textId="77777777" w:rsidR="00317215" w:rsidRPr="00B53D4F" w:rsidRDefault="00317215" w:rsidP="00317215">
      <w:pPr>
        <w:rPr>
          <w:b/>
          <w:noProof/>
          <w:sz w:val="24"/>
          <w:szCs w:val="24"/>
          <w:lang w:val="nl-BE"/>
        </w:rPr>
      </w:pPr>
      <w:r w:rsidRPr="00B53D4F">
        <w:rPr>
          <w:b/>
          <w:noProof/>
          <w:sz w:val="24"/>
          <w:szCs w:val="24"/>
          <w:lang w:val="nl-BE"/>
        </w:rPr>
        <w:t xml:space="preserve">Drinkwatermaatschappijen </w:t>
      </w:r>
    </w:p>
    <w:p w14:paraId="3FDDD82F" w14:textId="77777777" w:rsidR="00317215" w:rsidRPr="00B53D4F" w:rsidRDefault="00317215" w:rsidP="00317215">
      <w:pPr>
        <w:rPr>
          <w:b/>
          <w:noProof/>
          <w:sz w:val="24"/>
          <w:szCs w:val="24"/>
          <w:lang w:val="nl-BE"/>
        </w:rPr>
      </w:pPr>
      <w:r w:rsidRPr="00B53D4F">
        <w:rPr>
          <w:b/>
          <w:noProof/>
          <w:sz w:val="24"/>
          <w:szCs w:val="24"/>
          <w:lang w:val="nl-BE"/>
        </w:rPr>
        <w:t xml:space="preserve">Regionale landschappen en Bosgroepen </w:t>
      </w:r>
    </w:p>
    <w:p w14:paraId="3CBB6934" w14:textId="77777777" w:rsidR="00317215" w:rsidRPr="00B53D4F" w:rsidRDefault="00317215" w:rsidP="00317215">
      <w:pPr>
        <w:rPr>
          <w:b/>
          <w:noProof/>
          <w:sz w:val="24"/>
          <w:szCs w:val="24"/>
          <w:lang w:val="nl-BE"/>
        </w:rPr>
      </w:pPr>
      <w:r w:rsidRPr="00B53D4F">
        <w:rPr>
          <w:b/>
          <w:noProof/>
          <w:sz w:val="24"/>
          <w:szCs w:val="24"/>
          <w:lang w:val="nl-BE"/>
        </w:rPr>
        <w:t xml:space="preserve">Lokale landbouw – en Natuursector </w:t>
      </w:r>
    </w:p>
    <w:p w14:paraId="7CBFB978" w14:textId="77777777" w:rsidR="00317215" w:rsidRPr="00B53D4F" w:rsidRDefault="00317215" w:rsidP="00317215">
      <w:pPr>
        <w:rPr>
          <w:b/>
          <w:noProof/>
          <w:sz w:val="24"/>
          <w:szCs w:val="24"/>
          <w:lang w:val="nl-BE"/>
        </w:rPr>
      </w:pPr>
      <w:r w:rsidRPr="00B53D4F">
        <w:rPr>
          <w:b/>
          <w:noProof/>
          <w:sz w:val="24"/>
          <w:szCs w:val="24"/>
          <w:lang w:val="nl-BE"/>
        </w:rPr>
        <w:t xml:space="preserve">Bedrijven: </w:t>
      </w:r>
      <w:r w:rsidRPr="00B53D4F">
        <w:rPr>
          <w:b/>
          <w:noProof/>
          <w:sz w:val="24"/>
          <w:szCs w:val="24"/>
          <w:highlight w:val="yellow"/>
          <w:lang w:val="nl-BE"/>
        </w:rPr>
        <w:t>…</w:t>
      </w:r>
    </w:p>
    <w:p w14:paraId="623B18AB" w14:textId="77777777" w:rsidR="00317215" w:rsidRPr="00B53D4F" w:rsidRDefault="00317215" w:rsidP="00317215">
      <w:pPr>
        <w:rPr>
          <w:b/>
          <w:noProof/>
          <w:sz w:val="24"/>
          <w:szCs w:val="24"/>
          <w:lang w:val="nl-BE"/>
        </w:rPr>
      </w:pPr>
      <w:r w:rsidRPr="00B53D4F">
        <w:rPr>
          <w:b/>
          <w:noProof/>
          <w:sz w:val="24"/>
          <w:szCs w:val="24"/>
          <w:lang w:val="nl-BE"/>
        </w:rPr>
        <w:t xml:space="preserve">Burgers: </w:t>
      </w:r>
      <w:r w:rsidRPr="00B53D4F">
        <w:rPr>
          <w:b/>
          <w:noProof/>
          <w:sz w:val="24"/>
          <w:szCs w:val="24"/>
          <w:highlight w:val="yellow"/>
          <w:lang w:val="nl-BE"/>
        </w:rPr>
        <w:t>…</w:t>
      </w:r>
    </w:p>
    <w:p w14:paraId="58FA281F" w14:textId="79FE2569" w:rsidR="00317215" w:rsidRDefault="00317215" w:rsidP="00317215">
      <w:pPr>
        <w:jc w:val="both"/>
        <w:rPr>
          <w:rFonts w:cs="Tahoma"/>
          <w:sz w:val="24"/>
          <w:szCs w:val="24"/>
          <w:lang w:val="nl-BE"/>
        </w:rPr>
      </w:pPr>
      <w:r w:rsidRPr="00B53D4F">
        <w:rPr>
          <w:rFonts w:cs="Tahoma"/>
          <w:sz w:val="24"/>
          <w:szCs w:val="24"/>
          <w:lang w:val="nl-BE"/>
        </w:rPr>
        <w:t xml:space="preserve">Indien zou blijken dat nog extra overlegmomenten nodig zijn om tot een goedgekeurd hemelwater- en droogteplan te komen, dan zal, in samenspraak met de opdrachtgever beslist </w:t>
      </w:r>
      <w:r w:rsidRPr="00B53D4F">
        <w:rPr>
          <w:rFonts w:cs="Tahoma"/>
          <w:sz w:val="24"/>
          <w:szCs w:val="24"/>
          <w:lang w:val="nl-BE"/>
        </w:rPr>
        <w:lastRenderedPageBreak/>
        <w:t xml:space="preserve">worden om extra overlegmomenten in te lassen. Hiervoor wordt in de inventaris een eenheidsprijs </w:t>
      </w:r>
      <w:r w:rsidRPr="00107C04">
        <w:rPr>
          <w:rFonts w:cs="Tahoma"/>
          <w:sz w:val="24"/>
          <w:szCs w:val="24"/>
          <w:lang w:val="nl-BE"/>
        </w:rPr>
        <w:t>opgegeven (Zie Deel6).</w:t>
      </w:r>
    </w:p>
    <w:p w14:paraId="6FC6A4A1" w14:textId="7029219B" w:rsidR="00317215" w:rsidRPr="00240CBC" w:rsidRDefault="00317215" w:rsidP="001F2814">
      <w:pPr>
        <w:pStyle w:val="Kop3"/>
        <w:rPr>
          <w:rStyle w:val="Kop2Char"/>
          <w:lang w:val="nl-BE"/>
        </w:rPr>
      </w:pPr>
      <w:bookmarkStart w:id="150" w:name="_Toc465677443"/>
      <w:bookmarkStart w:id="151" w:name="_Toc465679439"/>
      <w:bookmarkStart w:id="152" w:name="_Toc86149207"/>
      <w:bookmarkStart w:id="153" w:name="_Toc86149327"/>
      <w:r w:rsidRPr="00240CBC">
        <w:rPr>
          <w:rStyle w:val="Kop2Char"/>
          <w:lang w:val="nl-BE"/>
        </w:rPr>
        <w:t>Beschikbare informatie</w:t>
      </w:r>
      <w:bookmarkEnd w:id="150"/>
      <w:bookmarkEnd w:id="151"/>
      <w:bookmarkEnd w:id="152"/>
      <w:bookmarkEnd w:id="153"/>
    </w:p>
    <w:p w14:paraId="32A6A15C" w14:textId="610529DD" w:rsidR="00317215" w:rsidRDefault="00317215" w:rsidP="00317215">
      <w:pPr>
        <w:autoSpaceDE w:val="0"/>
        <w:autoSpaceDN w:val="0"/>
        <w:adjustRightInd w:val="0"/>
        <w:spacing w:after="0" w:line="240" w:lineRule="auto"/>
        <w:rPr>
          <w:rFonts w:cs="Tahoma"/>
          <w:i/>
          <w:color w:val="FF0000"/>
          <w:sz w:val="24"/>
          <w:szCs w:val="24"/>
          <w:lang w:val="nl-BE"/>
        </w:rPr>
      </w:pPr>
      <w:r w:rsidRPr="00573A8E">
        <w:rPr>
          <w:rFonts w:cs="Tahoma"/>
          <w:color w:val="000000"/>
          <w:sz w:val="24"/>
          <w:szCs w:val="24"/>
          <w:lang w:val="nl-BE"/>
        </w:rPr>
        <w:t xml:space="preserve">De opdrachtgever beschikt voor de opmaak van het </w:t>
      </w:r>
      <w:r>
        <w:rPr>
          <w:rFonts w:cs="Tahoma"/>
          <w:color w:val="000000"/>
          <w:sz w:val="24"/>
          <w:szCs w:val="24"/>
          <w:lang w:val="nl-BE"/>
        </w:rPr>
        <w:t>hemelwater- en droogteplan</w:t>
      </w:r>
      <w:r w:rsidRPr="00573A8E">
        <w:rPr>
          <w:rFonts w:cs="Tahoma"/>
          <w:color w:val="000000"/>
          <w:sz w:val="24"/>
          <w:szCs w:val="24"/>
          <w:lang w:val="nl-BE"/>
        </w:rPr>
        <w:t xml:space="preserve"> </w:t>
      </w:r>
      <w:r>
        <w:rPr>
          <w:rFonts w:cs="Tahoma"/>
          <w:color w:val="000000"/>
          <w:sz w:val="24"/>
          <w:szCs w:val="24"/>
          <w:lang w:val="nl-BE"/>
        </w:rPr>
        <w:t xml:space="preserve">reeds </w:t>
      </w:r>
      <w:r w:rsidRPr="00573A8E">
        <w:rPr>
          <w:rFonts w:cs="Tahoma"/>
          <w:color w:val="000000"/>
          <w:sz w:val="24"/>
          <w:szCs w:val="24"/>
          <w:lang w:val="nl-BE"/>
        </w:rPr>
        <w:t>over volgende (grafische) gegevensbronnen</w:t>
      </w:r>
      <w:r w:rsidRPr="00ED3A90">
        <w:rPr>
          <w:rFonts w:cs="Tahoma"/>
          <w:sz w:val="24"/>
          <w:szCs w:val="24"/>
          <w:lang w:val="nl-BE"/>
        </w:rPr>
        <w:t>:</w:t>
      </w:r>
      <w:r w:rsidR="00ED3A90">
        <w:rPr>
          <w:rFonts w:cs="Tahoma"/>
          <w:sz w:val="24"/>
          <w:szCs w:val="24"/>
          <w:lang w:val="nl-BE"/>
        </w:rPr>
        <w:br/>
      </w:r>
      <w:r w:rsidRPr="00ED3A90">
        <w:rPr>
          <w:rFonts w:cs="Tahoma"/>
          <w:i/>
          <w:color w:val="FF0000"/>
          <w:lang w:val="nl-BE"/>
        </w:rPr>
        <w:t>(schrappen of aanvullen waar nodig)</w:t>
      </w:r>
    </w:p>
    <w:p w14:paraId="3D891D6A" w14:textId="77777777" w:rsidR="00317215" w:rsidRDefault="00317215" w:rsidP="00317215">
      <w:pPr>
        <w:autoSpaceDE w:val="0"/>
        <w:autoSpaceDN w:val="0"/>
        <w:adjustRightInd w:val="0"/>
        <w:spacing w:after="0" w:line="240" w:lineRule="auto"/>
        <w:rPr>
          <w:rFonts w:cs="Tahoma"/>
          <w:i/>
          <w:color w:val="FF0000"/>
          <w:sz w:val="24"/>
          <w:szCs w:val="24"/>
          <w:lang w:val="nl-BE"/>
        </w:rPr>
      </w:pPr>
    </w:p>
    <w:tbl>
      <w:tblPr>
        <w:tblStyle w:val="Tabelraster"/>
        <w:tblW w:w="0" w:type="auto"/>
        <w:tblLook w:val="04A0" w:firstRow="1" w:lastRow="0" w:firstColumn="1" w:lastColumn="0" w:noHBand="0" w:noVBand="1"/>
      </w:tblPr>
      <w:tblGrid>
        <w:gridCol w:w="4124"/>
        <w:gridCol w:w="4893"/>
      </w:tblGrid>
      <w:tr w:rsidR="00317215" w:rsidRPr="00ED5E7B" w14:paraId="68F44D34" w14:textId="77777777" w:rsidTr="00317215">
        <w:trPr>
          <w:trHeight w:val="255"/>
        </w:trPr>
        <w:tc>
          <w:tcPr>
            <w:tcW w:w="5160" w:type="dxa"/>
            <w:hideMark/>
          </w:tcPr>
          <w:p w14:paraId="503A40ED" w14:textId="77777777" w:rsidR="00317215" w:rsidRPr="00ED5E7B" w:rsidRDefault="00317215" w:rsidP="00317215">
            <w:pPr>
              <w:rPr>
                <w:rFonts w:asciiTheme="minorHAnsi" w:hAnsiTheme="minorHAnsi" w:cstheme="minorHAnsi"/>
                <w:b/>
                <w:bCs/>
                <w:sz w:val="24"/>
                <w:szCs w:val="24"/>
                <w:lang w:val="nl-BE"/>
              </w:rPr>
            </w:pPr>
            <w:r w:rsidRPr="00ED5E7B">
              <w:rPr>
                <w:rFonts w:asciiTheme="minorHAnsi" w:hAnsiTheme="minorHAnsi" w:cstheme="minorHAnsi"/>
                <w:b/>
                <w:bCs/>
                <w:sz w:val="24"/>
                <w:szCs w:val="24"/>
                <w:lang w:val="nl-BE"/>
              </w:rPr>
              <w:t>Mogelijke gegevens om te inventariseren</w:t>
            </w:r>
          </w:p>
        </w:tc>
        <w:tc>
          <w:tcPr>
            <w:tcW w:w="3180" w:type="dxa"/>
            <w:hideMark/>
          </w:tcPr>
          <w:p w14:paraId="65D9A0A2" w14:textId="77777777" w:rsidR="00317215" w:rsidRPr="00ED5E7B" w:rsidRDefault="00317215" w:rsidP="00317215">
            <w:pPr>
              <w:rPr>
                <w:rFonts w:asciiTheme="minorHAnsi" w:hAnsiTheme="minorHAnsi" w:cstheme="minorHAnsi"/>
                <w:b/>
                <w:bCs/>
                <w:sz w:val="24"/>
                <w:szCs w:val="24"/>
              </w:rPr>
            </w:pPr>
            <w:r w:rsidRPr="00ED5E7B">
              <w:rPr>
                <w:rFonts w:asciiTheme="minorHAnsi" w:hAnsiTheme="minorHAnsi" w:cstheme="minorHAnsi"/>
                <w:b/>
                <w:bCs/>
                <w:sz w:val="24"/>
                <w:szCs w:val="24"/>
              </w:rPr>
              <w:t>Bron</w:t>
            </w:r>
          </w:p>
        </w:tc>
      </w:tr>
      <w:tr w:rsidR="00317215" w:rsidRPr="00ED5E7B" w14:paraId="7A2818EA" w14:textId="77777777" w:rsidTr="00317215">
        <w:trPr>
          <w:trHeight w:val="255"/>
        </w:trPr>
        <w:tc>
          <w:tcPr>
            <w:tcW w:w="5160" w:type="dxa"/>
            <w:hideMark/>
          </w:tcPr>
          <w:p w14:paraId="7F42A25F" w14:textId="77777777" w:rsidR="00317215" w:rsidRPr="00ED5E7B" w:rsidRDefault="00317215" w:rsidP="00317215">
            <w:pPr>
              <w:rPr>
                <w:rFonts w:asciiTheme="minorHAnsi" w:hAnsiTheme="minorHAnsi" w:cstheme="minorHAnsi"/>
                <w:b/>
                <w:bCs/>
                <w:sz w:val="24"/>
                <w:szCs w:val="24"/>
              </w:rPr>
            </w:pPr>
            <w:r w:rsidRPr="00ED5E7B">
              <w:rPr>
                <w:rFonts w:asciiTheme="minorHAnsi" w:hAnsiTheme="minorHAnsi" w:cstheme="minorHAnsi"/>
                <w:b/>
                <w:bCs/>
                <w:sz w:val="24"/>
                <w:szCs w:val="24"/>
              </w:rPr>
              <w:t>Historiek (demografie, groei, gebeurtenissen)</w:t>
            </w:r>
          </w:p>
        </w:tc>
        <w:tc>
          <w:tcPr>
            <w:tcW w:w="3180" w:type="dxa"/>
            <w:hideMark/>
          </w:tcPr>
          <w:p w14:paraId="3A5C1897"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 </w:t>
            </w:r>
          </w:p>
        </w:tc>
      </w:tr>
      <w:tr w:rsidR="00317215" w:rsidRPr="00A21660" w14:paraId="52C14324" w14:textId="77777777" w:rsidTr="00317215">
        <w:trPr>
          <w:trHeight w:val="255"/>
        </w:trPr>
        <w:tc>
          <w:tcPr>
            <w:tcW w:w="5160" w:type="dxa"/>
          </w:tcPr>
          <w:p w14:paraId="6F50D4D2" w14:textId="77777777" w:rsidR="00317215" w:rsidRPr="00ED5E7B" w:rsidRDefault="00317215" w:rsidP="00317215">
            <w:pPr>
              <w:rPr>
                <w:rFonts w:asciiTheme="minorHAnsi" w:hAnsiTheme="minorHAnsi" w:cstheme="minorHAnsi"/>
                <w:sz w:val="24"/>
                <w:szCs w:val="24"/>
                <w:lang w:val="nl-BE"/>
              </w:rPr>
            </w:pPr>
            <w:r w:rsidRPr="00ED5E7B">
              <w:rPr>
                <w:rFonts w:asciiTheme="minorHAnsi" w:hAnsiTheme="minorHAnsi" w:cstheme="minorHAnsi"/>
                <w:sz w:val="24"/>
                <w:szCs w:val="24"/>
                <w:lang w:val="nl-BE"/>
              </w:rPr>
              <w:t>Kadasterkaart en/of GRB (GIS-bestanden)</w:t>
            </w:r>
          </w:p>
        </w:tc>
        <w:tc>
          <w:tcPr>
            <w:tcW w:w="3180" w:type="dxa"/>
          </w:tcPr>
          <w:p w14:paraId="0B017A66" w14:textId="77777777" w:rsidR="00317215" w:rsidRPr="00ED5E7B" w:rsidRDefault="00317215" w:rsidP="00317215">
            <w:pPr>
              <w:rPr>
                <w:rFonts w:asciiTheme="minorHAnsi" w:hAnsiTheme="minorHAnsi" w:cstheme="minorHAnsi"/>
                <w:sz w:val="24"/>
                <w:szCs w:val="24"/>
                <w:lang w:val="nl-BE"/>
              </w:rPr>
            </w:pPr>
          </w:p>
        </w:tc>
      </w:tr>
      <w:tr w:rsidR="00317215" w:rsidRPr="00ED5E7B" w14:paraId="1E166570" w14:textId="77777777" w:rsidTr="00317215">
        <w:trPr>
          <w:trHeight w:val="255"/>
        </w:trPr>
        <w:tc>
          <w:tcPr>
            <w:tcW w:w="5160" w:type="dxa"/>
            <w:hideMark/>
          </w:tcPr>
          <w:p w14:paraId="5B399CBC"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oude kaarten</w:t>
            </w:r>
          </w:p>
        </w:tc>
        <w:tc>
          <w:tcPr>
            <w:tcW w:w="3180" w:type="dxa"/>
            <w:hideMark/>
          </w:tcPr>
          <w:p w14:paraId="4C3EBE46"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geopunt</w:t>
            </w:r>
          </w:p>
        </w:tc>
      </w:tr>
      <w:tr w:rsidR="00317215" w:rsidRPr="00ED5E7B" w14:paraId="68D81C0C" w14:textId="77777777" w:rsidTr="00317215">
        <w:trPr>
          <w:trHeight w:val="255"/>
        </w:trPr>
        <w:tc>
          <w:tcPr>
            <w:tcW w:w="5160" w:type="dxa"/>
            <w:hideMark/>
          </w:tcPr>
          <w:p w14:paraId="5C3E43A4"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bevolkingsgroei</w:t>
            </w:r>
          </w:p>
        </w:tc>
        <w:tc>
          <w:tcPr>
            <w:tcW w:w="3180" w:type="dxa"/>
            <w:hideMark/>
          </w:tcPr>
          <w:p w14:paraId="5BB5CF21"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gemeente in cijfers</w:t>
            </w:r>
          </w:p>
        </w:tc>
      </w:tr>
      <w:tr w:rsidR="00317215" w:rsidRPr="00A21660" w14:paraId="207904D2" w14:textId="77777777" w:rsidTr="00317215">
        <w:trPr>
          <w:trHeight w:val="255"/>
        </w:trPr>
        <w:tc>
          <w:tcPr>
            <w:tcW w:w="5160" w:type="dxa"/>
          </w:tcPr>
          <w:p w14:paraId="45B8EA40" w14:textId="77777777" w:rsidR="00317215" w:rsidRPr="00ED5E7B" w:rsidRDefault="00317215" w:rsidP="00317215">
            <w:pPr>
              <w:rPr>
                <w:rFonts w:asciiTheme="minorHAnsi" w:hAnsiTheme="minorHAnsi" w:cstheme="minorHAnsi"/>
                <w:sz w:val="24"/>
                <w:szCs w:val="24"/>
                <w:lang w:val="nl-BE"/>
              </w:rPr>
            </w:pPr>
            <w:r w:rsidRPr="00ED5E7B">
              <w:rPr>
                <w:rFonts w:asciiTheme="minorHAnsi" w:hAnsiTheme="minorHAnsi" w:cstheme="minorHAnsi"/>
                <w:sz w:val="24"/>
                <w:szCs w:val="24"/>
                <w:lang w:val="nl-BE"/>
              </w:rPr>
              <w:t>actueel polygonenbestand (GIS) met verharding (straat, dak)</w:t>
            </w:r>
          </w:p>
        </w:tc>
        <w:tc>
          <w:tcPr>
            <w:tcW w:w="3180" w:type="dxa"/>
          </w:tcPr>
          <w:p w14:paraId="61FF76AF" w14:textId="77777777" w:rsidR="00317215" w:rsidRPr="00ED5E7B" w:rsidRDefault="00317215" w:rsidP="00317215">
            <w:pPr>
              <w:rPr>
                <w:rFonts w:asciiTheme="minorHAnsi" w:hAnsiTheme="minorHAnsi" w:cstheme="minorHAnsi"/>
                <w:sz w:val="24"/>
                <w:szCs w:val="24"/>
                <w:lang w:val="nl-BE"/>
              </w:rPr>
            </w:pPr>
          </w:p>
        </w:tc>
      </w:tr>
      <w:tr w:rsidR="00317215" w:rsidRPr="00A21660" w14:paraId="3DB7E730" w14:textId="77777777" w:rsidTr="00317215">
        <w:trPr>
          <w:trHeight w:val="510"/>
        </w:trPr>
        <w:tc>
          <w:tcPr>
            <w:tcW w:w="5160" w:type="dxa"/>
            <w:hideMark/>
          </w:tcPr>
          <w:p w14:paraId="5DBABFAF" w14:textId="77777777" w:rsidR="00317215" w:rsidRPr="00ED5E7B" w:rsidRDefault="00317215" w:rsidP="00317215">
            <w:pPr>
              <w:rPr>
                <w:rFonts w:asciiTheme="minorHAnsi" w:hAnsiTheme="minorHAnsi" w:cstheme="minorHAnsi"/>
                <w:b/>
                <w:bCs/>
                <w:sz w:val="24"/>
                <w:szCs w:val="24"/>
                <w:lang w:val="nl-BE"/>
              </w:rPr>
            </w:pPr>
            <w:r w:rsidRPr="00ED5E7B">
              <w:rPr>
                <w:rFonts w:asciiTheme="minorHAnsi" w:hAnsiTheme="minorHAnsi" w:cstheme="minorHAnsi"/>
                <w:b/>
                <w:bCs/>
                <w:sz w:val="24"/>
                <w:szCs w:val="24"/>
                <w:lang w:val="nl-BE"/>
              </w:rPr>
              <w:t>Landgebruik (ruimtegebruik, verhardingen, landbouw, teelten)</w:t>
            </w:r>
          </w:p>
        </w:tc>
        <w:tc>
          <w:tcPr>
            <w:tcW w:w="3180" w:type="dxa"/>
            <w:hideMark/>
          </w:tcPr>
          <w:p w14:paraId="60587CC8" w14:textId="77777777" w:rsidR="00317215" w:rsidRPr="00ED5E7B" w:rsidRDefault="00317215" w:rsidP="00317215">
            <w:pPr>
              <w:rPr>
                <w:rFonts w:asciiTheme="minorHAnsi" w:hAnsiTheme="minorHAnsi" w:cstheme="minorHAnsi"/>
                <w:sz w:val="24"/>
                <w:szCs w:val="24"/>
                <w:lang w:val="nl-BE"/>
              </w:rPr>
            </w:pPr>
            <w:r w:rsidRPr="00ED5E7B">
              <w:rPr>
                <w:rFonts w:asciiTheme="minorHAnsi" w:hAnsiTheme="minorHAnsi" w:cstheme="minorHAnsi"/>
                <w:sz w:val="24"/>
                <w:szCs w:val="24"/>
                <w:lang w:val="nl-BE"/>
              </w:rPr>
              <w:t> </w:t>
            </w:r>
          </w:p>
        </w:tc>
      </w:tr>
      <w:tr w:rsidR="00317215" w:rsidRPr="00ED5E7B" w14:paraId="05D9239B" w14:textId="77777777" w:rsidTr="00317215">
        <w:trPr>
          <w:trHeight w:val="255"/>
        </w:trPr>
        <w:tc>
          <w:tcPr>
            <w:tcW w:w="5160" w:type="dxa"/>
            <w:hideMark/>
          </w:tcPr>
          <w:p w14:paraId="532CF0CE"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gewestplan</w:t>
            </w:r>
          </w:p>
        </w:tc>
        <w:tc>
          <w:tcPr>
            <w:tcW w:w="3180" w:type="dxa"/>
            <w:hideMark/>
          </w:tcPr>
          <w:p w14:paraId="7E1EFCE7"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geopunt</w:t>
            </w:r>
          </w:p>
        </w:tc>
      </w:tr>
      <w:tr w:rsidR="00317215" w:rsidRPr="00ED5E7B" w14:paraId="28F104B7" w14:textId="77777777" w:rsidTr="00317215">
        <w:trPr>
          <w:trHeight w:val="255"/>
        </w:trPr>
        <w:tc>
          <w:tcPr>
            <w:tcW w:w="5160" w:type="dxa"/>
            <w:hideMark/>
          </w:tcPr>
          <w:p w14:paraId="7637A42F"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ruimtegebruik</w:t>
            </w:r>
          </w:p>
        </w:tc>
        <w:tc>
          <w:tcPr>
            <w:tcW w:w="3180" w:type="dxa"/>
            <w:hideMark/>
          </w:tcPr>
          <w:p w14:paraId="4FA285BA"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geopunt</w:t>
            </w:r>
          </w:p>
        </w:tc>
      </w:tr>
      <w:tr w:rsidR="00317215" w:rsidRPr="00ED5E7B" w14:paraId="78E7A83D" w14:textId="77777777" w:rsidTr="00317215">
        <w:trPr>
          <w:trHeight w:val="255"/>
        </w:trPr>
        <w:tc>
          <w:tcPr>
            <w:tcW w:w="5160" w:type="dxa"/>
            <w:hideMark/>
          </w:tcPr>
          <w:p w14:paraId="414EB9A5"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bodemafdekkingskaart</w:t>
            </w:r>
          </w:p>
        </w:tc>
        <w:tc>
          <w:tcPr>
            <w:tcW w:w="3180" w:type="dxa"/>
            <w:hideMark/>
          </w:tcPr>
          <w:p w14:paraId="0434CEA1"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geopunt, GRB</w:t>
            </w:r>
          </w:p>
        </w:tc>
      </w:tr>
      <w:tr w:rsidR="00317215" w:rsidRPr="00ED5E7B" w14:paraId="0E3930A3" w14:textId="77777777" w:rsidTr="00317215">
        <w:trPr>
          <w:trHeight w:val="255"/>
        </w:trPr>
        <w:tc>
          <w:tcPr>
            <w:tcW w:w="5160" w:type="dxa"/>
          </w:tcPr>
          <w:p w14:paraId="6A2E1D60"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Kaarten landbouwschade</w:t>
            </w:r>
          </w:p>
        </w:tc>
        <w:tc>
          <w:tcPr>
            <w:tcW w:w="3180" w:type="dxa"/>
          </w:tcPr>
          <w:p w14:paraId="0629D767" w14:textId="77777777" w:rsidR="00317215" w:rsidRPr="00ED5E7B" w:rsidRDefault="00317215" w:rsidP="00317215">
            <w:pPr>
              <w:rPr>
                <w:rFonts w:asciiTheme="minorHAnsi" w:hAnsiTheme="minorHAnsi" w:cstheme="minorHAnsi"/>
                <w:sz w:val="24"/>
                <w:szCs w:val="24"/>
              </w:rPr>
            </w:pPr>
          </w:p>
        </w:tc>
      </w:tr>
      <w:tr w:rsidR="00317215" w:rsidRPr="00A21660" w14:paraId="4DA1E52F" w14:textId="77777777" w:rsidTr="00317215">
        <w:trPr>
          <w:trHeight w:val="255"/>
        </w:trPr>
        <w:tc>
          <w:tcPr>
            <w:tcW w:w="5160" w:type="dxa"/>
          </w:tcPr>
          <w:p w14:paraId="430B82C1" w14:textId="77777777" w:rsidR="00317215" w:rsidRPr="00ED5E7B" w:rsidRDefault="00317215" w:rsidP="00317215">
            <w:pPr>
              <w:rPr>
                <w:rFonts w:asciiTheme="minorHAnsi" w:hAnsiTheme="minorHAnsi" w:cstheme="minorHAnsi"/>
                <w:sz w:val="24"/>
                <w:szCs w:val="24"/>
                <w:lang w:val="nl-BE"/>
              </w:rPr>
            </w:pPr>
            <w:r w:rsidRPr="00ED5E7B">
              <w:rPr>
                <w:rFonts w:asciiTheme="minorHAnsi" w:hAnsiTheme="minorHAnsi" w:cstheme="minorHAnsi"/>
                <w:sz w:val="24"/>
                <w:szCs w:val="24"/>
                <w:lang w:val="nl-BE"/>
              </w:rPr>
              <w:t>Plan van toekomstige verkavelingen, woonuit- of inbreidingsgebieden, nieuwe industrie- of KMO-zones</w:t>
            </w:r>
          </w:p>
        </w:tc>
        <w:tc>
          <w:tcPr>
            <w:tcW w:w="3180" w:type="dxa"/>
          </w:tcPr>
          <w:p w14:paraId="2BA40007" w14:textId="77777777" w:rsidR="00317215" w:rsidRPr="00ED5E7B" w:rsidRDefault="00317215" w:rsidP="00317215">
            <w:pPr>
              <w:rPr>
                <w:rFonts w:asciiTheme="minorHAnsi" w:hAnsiTheme="minorHAnsi" w:cstheme="minorHAnsi"/>
                <w:sz w:val="24"/>
                <w:szCs w:val="24"/>
                <w:lang w:val="nl-BE"/>
              </w:rPr>
            </w:pPr>
          </w:p>
        </w:tc>
      </w:tr>
      <w:tr w:rsidR="00317215" w:rsidRPr="00ED5E7B" w14:paraId="1C544846" w14:textId="77777777" w:rsidTr="00317215">
        <w:trPr>
          <w:trHeight w:val="255"/>
        </w:trPr>
        <w:tc>
          <w:tcPr>
            <w:tcW w:w="5160" w:type="dxa"/>
            <w:hideMark/>
          </w:tcPr>
          <w:p w14:paraId="56E21157" w14:textId="77777777" w:rsidR="00317215" w:rsidRPr="00ED5E7B" w:rsidRDefault="00317215" w:rsidP="00317215">
            <w:pPr>
              <w:rPr>
                <w:rFonts w:asciiTheme="minorHAnsi" w:hAnsiTheme="minorHAnsi" w:cstheme="minorHAnsi"/>
                <w:b/>
                <w:bCs/>
                <w:sz w:val="24"/>
                <w:szCs w:val="24"/>
              </w:rPr>
            </w:pPr>
            <w:r w:rsidRPr="00ED5E7B">
              <w:rPr>
                <w:rFonts w:asciiTheme="minorHAnsi" w:hAnsiTheme="minorHAnsi" w:cstheme="minorHAnsi"/>
                <w:b/>
                <w:bCs/>
                <w:sz w:val="24"/>
                <w:szCs w:val="24"/>
              </w:rPr>
              <w:t xml:space="preserve">Bodem </w:t>
            </w:r>
          </w:p>
        </w:tc>
        <w:tc>
          <w:tcPr>
            <w:tcW w:w="3180" w:type="dxa"/>
            <w:hideMark/>
          </w:tcPr>
          <w:p w14:paraId="39C02B92"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 </w:t>
            </w:r>
          </w:p>
        </w:tc>
      </w:tr>
      <w:tr w:rsidR="00317215" w:rsidRPr="00ED5E7B" w14:paraId="63702558" w14:textId="77777777" w:rsidTr="00317215">
        <w:trPr>
          <w:trHeight w:val="255"/>
        </w:trPr>
        <w:tc>
          <w:tcPr>
            <w:tcW w:w="5160" w:type="dxa"/>
            <w:hideMark/>
          </w:tcPr>
          <w:p w14:paraId="68655CCD"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bodemtextuur</w:t>
            </w:r>
          </w:p>
        </w:tc>
        <w:tc>
          <w:tcPr>
            <w:tcW w:w="3180" w:type="dxa"/>
            <w:hideMark/>
          </w:tcPr>
          <w:p w14:paraId="13A6073B"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DOV</w:t>
            </w:r>
          </w:p>
        </w:tc>
      </w:tr>
      <w:tr w:rsidR="00317215" w:rsidRPr="00ED5E7B" w14:paraId="7AEF3AEB" w14:textId="77777777" w:rsidTr="00317215">
        <w:trPr>
          <w:trHeight w:val="255"/>
        </w:trPr>
        <w:tc>
          <w:tcPr>
            <w:tcW w:w="5160" w:type="dxa"/>
            <w:hideMark/>
          </w:tcPr>
          <w:p w14:paraId="605582AC"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drainageklasse</w:t>
            </w:r>
          </w:p>
        </w:tc>
        <w:tc>
          <w:tcPr>
            <w:tcW w:w="3180" w:type="dxa"/>
            <w:hideMark/>
          </w:tcPr>
          <w:p w14:paraId="4B82FB4B"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DOV</w:t>
            </w:r>
          </w:p>
        </w:tc>
      </w:tr>
      <w:tr w:rsidR="00317215" w:rsidRPr="00ED5E7B" w14:paraId="0C54FBB1" w14:textId="77777777" w:rsidTr="00317215">
        <w:trPr>
          <w:trHeight w:val="255"/>
        </w:trPr>
        <w:tc>
          <w:tcPr>
            <w:tcW w:w="5160" w:type="dxa"/>
          </w:tcPr>
          <w:p w14:paraId="46B43EEF"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Infiltratieproeven</w:t>
            </w:r>
          </w:p>
        </w:tc>
        <w:tc>
          <w:tcPr>
            <w:tcW w:w="3180" w:type="dxa"/>
          </w:tcPr>
          <w:p w14:paraId="0BDF3084" w14:textId="77777777" w:rsidR="00317215" w:rsidRPr="00ED5E7B" w:rsidRDefault="00317215" w:rsidP="00317215">
            <w:pPr>
              <w:rPr>
                <w:rFonts w:asciiTheme="minorHAnsi" w:hAnsiTheme="minorHAnsi" w:cstheme="minorHAnsi"/>
                <w:sz w:val="24"/>
                <w:szCs w:val="24"/>
              </w:rPr>
            </w:pPr>
          </w:p>
        </w:tc>
      </w:tr>
      <w:tr w:rsidR="00317215" w:rsidRPr="00A21660" w14:paraId="6B1DC0BF" w14:textId="77777777" w:rsidTr="00317215">
        <w:trPr>
          <w:trHeight w:val="510"/>
        </w:trPr>
        <w:tc>
          <w:tcPr>
            <w:tcW w:w="5160" w:type="dxa"/>
            <w:hideMark/>
          </w:tcPr>
          <w:p w14:paraId="33487092" w14:textId="77777777" w:rsidR="00317215" w:rsidRPr="00ED5E7B" w:rsidRDefault="00317215" w:rsidP="00317215">
            <w:pPr>
              <w:rPr>
                <w:rFonts w:asciiTheme="minorHAnsi" w:hAnsiTheme="minorHAnsi" w:cstheme="minorHAnsi"/>
                <w:b/>
                <w:bCs/>
                <w:sz w:val="24"/>
                <w:szCs w:val="24"/>
                <w:lang w:val="nl-BE"/>
              </w:rPr>
            </w:pPr>
            <w:r w:rsidRPr="00ED5E7B">
              <w:rPr>
                <w:rFonts w:asciiTheme="minorHAnsi" w:hAnsiTheme="minorHAnsi" w:cstheme="minorHAnsi"/>
                <w:b/>
                <w:bCs/>
                <w:sz w:val="24"/>
                <w:szCs w:val="24"/>
                <w:lang w:val="nl-BE"/>
              </w:rPr>
              <w:t>Impact van de bodem (erosie, infiltratiemogelijkheden)</w:t>
            </w:r>
          </w:p>
        </w:tc>
        <w:tc>
          <w:tcPr>
            <w:tcW w:w="3180" w:type="dxa"/>
            <w:hideMark/>
          </w:tcPr>
          <w:p w14:paraId="7D135E83" w14:textId="77777777" w:rsidR="00317215" w:rsidRPr="00ED5E7B" w:rsidRDefault="00317215" w:rsidP="00317215">
            <w:pPr>
              <w:rPr>
                <w:rFonts w:asciiTheme="minorHAnsi" w:hAnsiTheme="minorHAnsi" w:cstheme="minorHAnsi"/>
                <w:sz w:val="24"/>
                <w:szCs w:val="24"/>
                <w:lang w:val="nl-BE"/>
              </w:rPr>
            </w:pPr>
            <w:r w:rsidRPr="00ED5E7B">
              <w:rPr>
                <w:rFonts w:asciiTheme="minorHAnsi" w:hAnsiTheme="minorHAnsi" w:cstheme="minorHAnsi"/>
                <w:sz w:val="24"/>
                <w:szCs w:val="24"/>
                <w:lang w:val="nl-BE"/>
              </w:rPr>
              <w:t> </w:t>
            </w:r>
          </w:p>
        </w:tc>
      </w:tr>
      <w:tr w:rsidR="00317215" w:rsidRPr="00ED5E7B" w14:paraId="1A6D9158" w14:textId="77777777" w:rsidTr="00317215">
        <w:trPr>
          <w:trHeight w:val="255"/>
        </w:trPr>
        <w:tc>
          <w:tcPr>
            <w:tcW w:w="5160" w:type="dxa"/>
            <w:hideMark/>
          </w:tcPr>
          <w:p w14:paraId="6F7854A6"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erosiegevoeligheid</w:t>
            </w:r>
          </w:p>
        </w:tc>
        <w:tc>
          <w:tcPr>
            <w:tcW w:w="3180" w:type="dxa"/>
            <w:hideMark/>
          </w:tcPr>
          <w:p w14:paraId="7654487B"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DOV</w:t>
            </w:r>
          </w:p>
        </w:tc>
      </w:tr>
      <w:tr w:rsidR="00317215" w:rsidRPr="00ED5E7B" w14:paraId="7382C0EB" w14:textId="77777777" w:rsidTr="00317215">
        <w:trPr>
          <w:trHeight w:val="255"/>
        </w:trPr>
        <w:tc>
          <w:tcPr>
            <w:tcW w:w="5160" w:type="dxa"/>
            <w:hideMark/>
          </w:tcPr>
          <w:p w14:paraId="786D9DC7"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potentiaal erosie per perceel</w:t>
            </w:r>
          </w:p>
        </w:tc>
        <w:tc>
          <w:tcPr>
            <w:tcW w:w="3180" w:type="dxa"/>
            <w:hideMark/>
          </w:tcPr>
          <w:p w14:paraId="204AE011"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DOV</w:t>
            </w:r>
          </w:p>
        </w:tc>
      </w:tr>
      <w:tr w:rsidR="00317215" w:rsidRPr="00ED5E7B" w14:paraId="477AABB5" w14:textId="77777777" w:rsidTr="00317215">
        <w:trPr>
          <w:trHeight w:val="255"/>
        </w:trPr>
        <w:tc>
          <w:tcPr>
            <w:tcW w:w="5160" w:type="dxa"/>
            <w:hideMark/>
          </w:tcPr>
          <w:p w14:paraId="7A2FE1EA"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infiltratiegevoeligheid</w:t>
            </w:r>
          </w:p>
        </w:tc>
        <w:tc>
          <w:tcPr>
            <w:tcW w:w="3180" w:type="dxa"/>
            <w:hideMark/>
          </w:tcPr>
          <w:p w14:paraId="19FAD99A"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AIV</w:t>
            </w:r>
          </w:p>
        </w:tc>
      </w:tr>
      <w:tr w:rsidR="00317215" w:rsidRPr="00ED5E7B" w14:paraId="239A9313" w14:textId="77777777" w:rsidTr="00317215">
        <w:trPr>
          <w:trHeight w:val="255"/>
        </w:trPr>
        <w:tc>
          <w:tcPr>
            <w:tcW w:w="5160" w:type="dxa"/>
            <w:hideMark/>
          </w:tcPr>
          <w:p w14:paraId="481A1286" w14:textId="77777777" w:rsidR="00317215" w:rsidRPr="00ED5E7B" w:rsidRDefault="00317215" w:rsidP="00317215">
            <w:pPr>
              <w:rPr>
                <w:rFonts w:asciiTheme="minorHAnsi" w:hAnsiTheme="minorHAnsi" w:cstheme="minorHAnsi"/>
                <w:b/>
                <w:bCs/>
                <w:sz w:val="24"/>
                <w:szCs w:val="24"/>
              </w:rPr>
            </w:pPr>
            <w:r w:rsidRPr="00ED5E7B">
              <w:rPr>
                <w:rFonts w:asciiTheme="minorHAnsi" w:hAnsiTheme="minorHAnsi" w:cstheme="minorHAnsi"/>
                <w:b/>
                <w:bCs/>
                <w:sz w:val="24"/>
                <w:szCs w:val="24"/>
              </w:rPr>
              <w:t xml:space="preserve">Reliëf </w:t>
            </w:r>
          </w:p>
        </w:tc>
        <w:tc>
          <w:tcPr>
            <w:tcW w:w="3180" w:type="dxa"/>
            <w:hideMark/>
          </w:tcPr>
          <w:p w14:paraId="2B457B5E"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 </w:t>
            </w:r>
          </w:p>
        </w:tc>
      </w:tr>
      <w:tr w:rsidR="00317215" w:rsidRPr="00ED5E7B" w14:paraId="2E892E74" w14:textId="77777777" w:rsidTr="00317215">
        <w:trPr>
          <w:trHeight w:val="255"/>
        </w:trPr>
        <w:tc>
          <w:tcPr>
            <w:tcW w:w="5160" w:type="dxa"/>
            <w:hideMark/>
          </w:tcPr>
          <w:p w14:paraId="7C091624"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hellingenkaart</w:t>
            </w:r>
          </w:p>
        </w:tc>
        <w:tc>
          <w:tcPr>
            <w:tcW w:w="3180" w:type="dxa"/>
            <w:hideMark/>
          </w:tcPr>
          <w:p w14:paraId="03A365E8" w14:textId="77777777" w:rsidR="00317215" w:rsidRPr="00280E6E" w:rsidRDefault="00317215" w:rsidP="00317215">
            <w:pPr>
              <w:rPr>
                <w:rFonts w:asciiTheme="minorHAnsi" w:hAnsiTheme="minorHAnsi" w:cstheme="minorHAnsi"/>
                <w:sz w:val="24"/>
                <w:szCs w:val="24"/>
              </w:rPr>
            </w:pPr>
            <w:r w:rsidRPr="00280E6E">
              <w:rPr>
                <w:rFonts w:asciiTheme="minorHAnsi" w:hAnsiTheme="minorHAnsi" w:cstheme="minorHAnsi"/>
                <w:sz w:val="24"/>
                <w:szCs w:val="24"/>
              </w:rPr>
              <w:t>geopunt</w:t>
            </w:r>
          </w:p>
        </w:tc>
      </w:tr>
      <w:tr w:rsidR="00317215" w:rsidRPr="00ED5E7B" w14:paraId="114066CD" w14:textId="77777777" w:rsidTr="00317215">
        <w:trPr>
          <w:trHeight w:val="255"/>
        </w:trPr>
        <w:tc>
          <w:tcPr>
            <w:tcW w:w="5160" w:type="dxa"/>
            <w:hideMark/>
          </w:tcPr>
          <w:p w14:paraId="5FC7E251"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Watersysteemkaart (</w:t>
            </w:r>
            <w:hyperlink r:id="rId27" w:history="1">
              <w:r w:rsidRPr="00ED5E7B">
                <w:rPr>
                  <w:rStyle w:val="Hyperlink"/>
                  <w:rFonts w:asciiTheme="minorHAnsi" w:hAnsiTheme="minorHAnsi" w:cstheme="minorHAnsi"/>
                  <w:sz w:val="24"/>
                  <w:szCs w:val="24"/>
                </w:rPr>
                <w:t>link</w:t>
              </w:r>
            </w:hyperlink>
            <w:r w:rsidRPr="00ED5E7B">
              <w:rPr>
                <w:rFonts w:asciiTheme="minorHAnsi" w:hAnsiTheme="minorHAnsi" w:cstheme="minorHAnsi"/>
                <w:sz w:val="24"/>
                <w:szCs w:val="24"/>
              </w:rPr>
              <w:t xml:space="preserve"> handleiding)</w:t>
            </w:r>
          </w:p>
        </w:tc>
        <w:tc>
          <w:tcPr>
            <w:tcW w:w="3180" w:type="dxa"/>
            <w:hideMark/>
          </w:tcPr>
          <w:p w14:paraId="124236E3" w14:textId="77777777" w:rsidR="00317215" w:rsidRPr="00280E6E" w:rsidRDefault="00317215" w:rsidP="00317215">
            <w:pPr>
              <w:rPr>
                <w:rFonts w:asciiTheme="minorHAnsi" w:hAnsiTheme="minorHAnsi" w:cstheme="minorHAnsi"/>
                <w:sz w:val="24"/>
                <w:szCs w:val="24"/>
              </w:rPr>
            </w:pPr>
            <w:r w:rsidRPr="00280E6E">
              <w:rPr>
                <w:rFonts w:asciiTheme="minorHAnsi" w:hAnsiTheme="minorHAnsi" w:cstheme="minorHAnsi"/>
                <w:sz w:val="24"/>
                <w:szCs w:val="24"/>
              </w:rPr>
              <w:t>jan.staes@uantwerpen.be</w:t>
            </w:r>
          </w:p>
        </w:tc>
      </w:tr>
      <w:tr w:rsidR="00317215" w:rsidRPr="00ED5E7B" w14:paraId="7748AF14" w14:textId="77777777" w:rsidTr="00317215">
        <w:trPr>
          <w:trHeight w:val="255"/>
        </w:trPr>
        <w:tc>
          <w:tcPr>
            <w:tcW w:w="5160" w:type="dxa"/>
          </w:tcPr>
          <w:p w14:paraId="6EB4931F"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 xml:space="preserve">Afstromingslijnenkaart </w:t>
            </w:r>
          </w:p>
        </w:tc>
        <w:tc>
          <w:tcPr>
            <w:tcW w:w="3180" w:type="dxa"/>
          </w:tcPr>
          <w:p w14:paraId="207D057F"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DOV</w:t>
            </w:r>
          </w:p>
        </w:tc>
      </w:tr>
      <w:tr w:rsidR="00317215" w:rsidRPr="00ED5E7B" w14:paraId="06FF7FAF" w14:textId="77777777" w:rsidTr="00317215">
        <w:trPr>
          <w:trHeight w:val="255"/>
        </w:trPr>
        <w:tc>
          <w:tcPr>
            <w:tcW w:w="5160" w:type="dxa"/>
            <w:hideMark/>
          </w:tcPr>
          <w:p w14:paraId="3A717938"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reliëf</w:t>
            </w:r>
          </w:p>
        </w:tc>
        <w:tc>
          <w:tcPr>
            <w:tcW w:w="3180" w:type="dxa"/>
            <w:hideMark/>
          </w:tcPr>
          <w:p w14:paraId="2E442300"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geopunt</w:t>
            </w:r>
          </w:p>
        </w:tc>
      </w:tr>
      <w:tr w:rsidR="00317215" w:rsidRPr="00ED5E7B" w14:paraId="2444495E" w14:textId="77777777" w:rsidTr="00317215">
        <w:trPr>
          <w:trHeight w:val="255"/>
        </w:trPr>
        <w:tc>
          <w:tcPr>
            <w:tcW w:w="5160" w:type="dxa"/>
            <w:hideMark/>
          </w:tcPr>
          <w:p w14:paraId="12D21765" w14:textId="77777777" w:rsidR="00317215" w:rsidRPr="00ED5E7B" w:rsidRDefault="00317215" w:rsidP="00317215">
            <w:pPr>
              <w:rPr>
                <w:rFonts w:asciiTheme="minorHAnsi" w:hAnsiTheme="minorHAnsi" w:cstheme="minorHAnsi"/>
                <w:b/>
                <w:bCs/>
                <w:sz w:val="24"/>
                <w:szCs w:val="24"/>
              </w:rPr>
            </w:pPr>
            <w:r w:rsidRPr="00ED5E7B">
              <w:rPr>
                <w:rFonts w:asciiTheme="minorHAnsi" w:hAnsiTheme="minorHAnsi" w:cstheme="minorHAnsi"/>
                <w:b/>
                <w:bCs/>
                <w:sz w:val="24"/>
                <w:szCs w:val="24"/>
              </w:rPr>
              <w:t>Droogte( gevoeligheid, info gemeente)</w:t>
            </w:r>
          </w:p>
        </w:tc>
        <w:tc>
          <w:tcPr>
            <w:tcW w:w="3180" w:type="dxa"/>
            <w:hideMark/>
          </w:tcPr>
          <w:p w14:paraId="20D847B9"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 </w:t>
            </w:r>
          </w:p>
        </w:tc>
      </w:tr>
      <w:tr w:rsidR="00317215" w:rsidRPr="00ED5E7B" w14:paraId="7A99F9DE" w14:textId="77777777" w:rsidTr="00317215">
        <w:trPr>
          <w:trHeight w:val="255"/>
        </w:trPr>
        <w:tc>
          <w:tcPr>
            <w:tcW w:w="5160" w:type="dxa"/>
            <w:hideMark/>
          </w:tcPr>
          <w:p w14:paraId="6ABF67B9"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droogtegevoeligheid</w:t>
            </w:r>
          </w:p>
        </w:tc>
        <w:tc>
          <w:tcPr>
            <w:tcW w:w="3180" w:type="dxa"/>
            <w:hideMark/>
          </w:tcPr>
          <w:p w14:paraId="4BFB1679"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klimaatportaal</w:t>
            </w:r>
          </w:p>
        </w:tc>
      </w:tr>
      <w:tr w:rsidR="00317215" w:rsidRPr="00ED5E7B" w14:paraId="7CC9ACA8" w14:textId="77777777" w:rsidTr="00317215">
        <w:trPr>
          <w:trHeight w:val="255"/>
        </w:trPr>
        <w:tc>
          <w:tcPr>
            <w:tcW w:w="5160" w:type="dxa"/>
            <w:hideMark/>
          </w:tcPr>
          <w:p w14:paraId="0013B8A8"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droogte in cijfers</w:t>
            </w:r>
          </w:p>
        </w:tc>
        <w:tc>
          <w:tcPr>
            <w:tcW w:w="3180" w:type="dxa"/>
            <w:hideMark/>
          </w:tcPr>
          <w:p w14:paraId="0F9FB404"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klimaatportaal</w:t>
            </w:r>
          </w:p>
        </w:tc>
      </w:tr>
      <w:tr w:rsidR="00317215" w:rsidRPr="00ED5E7B" w14:paraId="1A29AF0A" w14:textId="77777777" w:rsidTr="00317215">
        <w:trPr>
          <w:trHeight w:val="255"/>
        </w:trPr>
        <w:tc>
          <w:tcPr>
            <w:tcW w:w="5160" w:type="dxa"/>
            <w:hideMark/>
          </w:tcPr>
          <w:p w14:paraId="5FF1A129" w14:textId="77777777" w:rsidR="00317215" w:rsidRPr="00ED5E7B" w:rsidRDefault="00317215" w:rsidP="00317215">
            <w:pPr>
              <w:rPr>
                <w:rFonts w:asciiTheme="minorHAnsi" w:hAnsiTheme="minorHAnsi" w:cstheme="minorHAnsi"/>
                <w:b/>
                <w:bCs/>
                <w:sz w:val="24"/>
                <w:szCs w:val="24"/>
              </w:rPr>
            </w:pPr>
            <w:r w:rsidRPr="00ED5E7B">
              <w:rPr>
                <w:rFonts w:asciiTheme="minorHAnsi" w:hAnsiTheme="minorHAnsi" w:cstheme="minorHAnsi"/>
                <w:b/>
                <w:bCs/>
                <w:sz w:val="24"/>
                <w:szCs w:val="24"/>
              </w:rPr>
              <w:t>Oppervlaktewater</w:t>
            </w:r>
          </w:p>
        </w:tc>
        <w:tc>
          <w:tcPr>
            <w:tcW w:w="3180" w:type="dxa"/>
            <w:hideMark/>
          </w:tcPr>
          <w:p w14:paraId="53C07A89"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 </w:t>
            </w:r>
          </w:p>
        </w:tc>
      </w:tr>
      <w:tr w:rsidR="00317215" w:rsidRPr="00ED5E7B" w14:paraId="7DB48146" w14:textId="77777777" w:rsidTr="00317215">
        <w:trPr>
          <w:trHeight w:val="255"/>
        </w:trPr>
        <w:tc>
          <w:tcPr>
            <w:tcW w:w="5160" w:type="dxa"/>
            <w:hideMark/>
          </w:tcPr>
          <w:p w14:paraId="4C2CE13B"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ligging waterlopen en waterwegen</w:t>
            </w:r>
          </w:p>
        </w:tc>
        <w:tc>
          <w:tcPr>
            <w:tcW w:w="3180" w:type="dxa"/>
            <w:hideMark/>
          </w:tcPr>
          <w:p w14:paraId="70C98306"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geopunt</w:t>
            </w:r>
          </w:p>
        </w:tc>
      </w:tr>
      <w:tr w:rsidR="00317215" w:rsidRPr="00ED5E7B" w14:paraId="5637D2D2" w14:textId="77777777" w:rsidTr="00317215">
        <w:trPr>
          <w:trHeight w:val="255"/>
        </w:trPr>
        <w:tc>
          <w:tcPr>
            <w:tcW w:w="5160" w:type="dxa"/>
            <w:hideMark/>
          </w:tcPr>
          <w:p w14:paraId="10D063A0"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lastRenderedPageBreak/>
              <w:t>stroomgebieden</w:t>
            </w:r>
          </w:p>
        </w:tc>
        <w:tc>
          <w:tcPr>
            <w:tcW w:w="3180" w:type="dxa"/>
            <w:hideMark/>
          </w:tcPr>
          <w:p w14:paraId="258ABB15"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geopunt</w:t>
            </w:r>
          </w:p>
        </w:tc>
      </w:tr>
      <w:tr w:rsidR="00317215" w:rsidRPr="00ED5E7B" w14:paraId="237B0920" w14:textId="77777777" w:rsidTr="00317215">
        <w:trPr>
          <w:trHeight w:val="255"/>
        </w:trPr>
        <w:tc>
          <w:tcPr>
            <w:tcW w:w="5160" w:type="dxa"/>
            <w:hideMark/>
          </w:tcPr>
          <w:p w14:paraId="369F92FD"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fluviale overstromingskaart</w:t>
            </w:r>
          </w:p>
        </w:tc>
        <w:tc>
          <w:tcPr>
            <w:tcW w:w="3180" w:type="dxa"/>
            <w:hideMark/>
          </w:tcPr>
          <w:p w14:paraId="22D6BF71"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waterinfo</w:t>
            </w:r>
          </w:p>
        </w:tc>
      </w:tr>
      <w:tr w:rsidR="00317215" w:rsidRPr="00ED5E7B" w14:paraId="2479D8F9" w14:textId="77777777" w:rsidTr="00317215">
        <w:trPr>
          <w:trHeight w:val="255"/>
        </w:trPr>
        <w:tc>
          <w:tcPr>
            <w:tcW w:w="5160" w:type="dxa"/>
            <w:hideMark/>
          </w:tcPr>
          <w:p w14:paraId="4219D782"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pluviale overstromingskaart</w:t>
            </w:r>
          </w:p>
        </w:tc>
        <w:tc>
          <w:tcPr>
            <w:tcW w:w="3180" w:type="dxa"/>
            <w:hideMark/>
          </w:tcPr>
          <w:p w14:paraId="746D699E"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waterinfo</w:t>
            </w:r>
          </w:p>
        </w:tc>
      </w:tr>
      <w:tr w:rsidR="00317215" w:rsidRPr="00ED5E7B" w14:paraId="1E5B49FF" w14:textId="77777777" w:rsidTr="00317215">
        <w:trPr>
          <w:trHeight w:val="255"/>
        </w:trPr>
        <w:tc>
          <w:tcPr>
            <w:tcW w:w="5160" w:type="dxa"/>
            <w:hideMark/>
          </w:tcPr>
          <w:p w14:paraId="7185849F"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signaalgebieden</w:t>
            </w:r>
          </w:p>
        </w:tc>
        <w:tc>
          <w:tcPr>
            <w:tcW w:w="3180" w:type="dxa"/>
            <w:hideMark/>
          </w:tcPr>
          <w:p w14:paraId="2A3DC27F"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geopunt</w:t>
            </w:r>
          </w:p>
        </w:tc>
      </w:tr>
      <w:tr w:rsidR="00317215" w:rsidRPr="00ED5E7B" w14:paraId="3D5426D2" w14:textId="77777777" w:rsidTr="00317215">
        <w:trPr>
          <w:trHeight w:val="255"/>
        </w:trPr>
        <w:tc>
          <w:tcPr>
            <w:tcW w:w="5160" w:type="dxa"/>
            <w:hideMark/>
          </w:tcPr>
          <w:p w14:paraId="2F327688"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 xml:space="preserve">grachten </w:t>
            </w:r>
          </w:p>
        </w:tc>
        <w:tc>
          <w:tcPr>
            <w:tcW w:w="3180" w:type="dxa"/>
            <w:hideMark/>
          </w:tcPr>
          <w:p w14:paraId="3DFA1067"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rioolbeheerder, GRB</w:t>
            </w:r>
          </w:p>
        </w:tc>
      </w:tr>
      <w:tr w:rsidR="00317215" w:rsidRPr="00ED5E7B" w14:paraId="7AE7FE96" w14:textId="77777777" w:rsidTr="00317215">
        <w:trPr>
          <w:trHeight w:val="255"/>
        </w:trPr>
        <w:tc>
          <w:tcPr>
            <w:tcW w:w="5160" w:type="dxa"/>
            <w:hideMark/>
          </w:tcPr>
          <w:p w14:paraId="6062133D"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inbuizingen</w:t>
            </w:r>
          </w:p>
        </w:tc>
        <w:tc>
          <w:tcPr>
            <w:tcW w:w="3180" w:type="dxa"/>
            <w:hideMark/>
          </w:tcPr>
          <w:p w14:paraId="2D88F9E8"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rioolbeheerder</w:t>
            </w:r>
          </w:p>
        </w:tc>
      </w:tr>
      <w:tr w:rsidR="00317215" w:rsidRPr="00ED5E7B" w14:paraId="3A84FBA6" w14:textId="77777777" w:rsidTr="00317215">
        <w:trPr>
          <w:trHeight w:val="255"/>
        </w:trPr>
        <w:tc>
          <w:tcPr>
            <w:tcW w:w="5160" w:type="dxa"/>
            <w:hideMark/>
          </w:tcPr>
          <w:p w14:paraId="311EC15F"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vaste captatiepunten</w:t>
            </w:r>
          </w:p>
        </w:tc>
        <w:tc>
          <w:tcPr>
            <w:tcW w:w="3180" w:type="dxa"/>
            <w:hideMark/>
          </w:tcPr>
          <w:p w14:paraId="03ED1D2D"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waterloopbeheerder</w:t>
            </w:r>
          </w:p>
        </w:tc>
      </w:tr>
      <w:tr w:rsidR="00317215" w:rsidRPr="00ED5E7B" w14:paraId="22EB6BF4" w14:textId="77777777" w:rsidTr="00317215">
        <w:trPr>
          <w:trHeight w:val="255"/>
        </w:trPr>
        <w:tc>
          <w:tcPr>
            <w:tcW w:w="5160" w:type="dxa"/>
            <w:hideMark/>
          </w:tcPr>
          <w:p w14:paraId="1AB6E0E7"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waterpeil/debiet</w:t>
            </w:r>
          </w:p>
        </w:tc>
        <w:tc>
          <w:tcPr>
            <w:tcW w:w="3180" w:type="dxa"/>
            <w:hideMark/>
          </w:tcPr>
          <w:p w14:paraId="74DED056" w14:textId="6C657B54" w:rsidR="00317215" w:rsidRPr="00ED5E7B" w:rsidRDefault="00C272F1" w:rsidP="00317215">
            <w:pPr>
              <w:rPr>
                <w:rFonts w:asciiTheme="minorHAnsi" w:hAnsiTheme="minorHAnsi" w:cstheme="minorHAnsi"/>
                <w:sz w:val="24"/>
                <w:szCs w:val="24"/>
              </w:rPr>
            </w:pPr>
            <w:r w:rsidRPr="00ED5E7B">
              <w:rPr>
                <w:rFonts w:asciiTheme="minorHAnsi" w:hAnsiTheme="minorHAnsi" w:cstheme="minorHAnsi"/>
                <w:sz w:val="24"/>
                <w:szCs w:val="24"/>
              </w:rPr>
              <w:t>W</w:t>
            </w:r>
            <w:r w:rsidR="00317215" w:rsidRPr="00ED5E7B">
              <w:rPr>
                <w:rFonts w:asciiTheme="minorHAnsi" w:hAnsiTheme="minorHAnsi" w:cstheme="minorHAnsi"/>
                <w:sz w:val="24"/>
                <w:szCs w:val="24"/>
              </w:rPr>
              <w:t>aterinfo</w:t>
            </w:r>
            <w:r>
              <w:rPr>
                <w:rFonts w:asciiTheme="minorHAnsi" w:hAnsiTheme="minorHAnsi" w:cstheme="minorHAnsi"/>
                <w:sz w:val="24"/>
                <w:szCs w:val="24"/>
              </w:rPr>
              <w:t>/waterloopbeheerder/rioolbeheerder</w:t>
            </w:r>
          </w:p>
        </w:tc>
      </w:tr>
      <w:tr w:rsidR="00317215" w:rsidRPr="00ED5E7B" w14:paraId="1A64A271" w14:textId="77777777" w:rsidTr="00317215">
        <w:trPr>
          <w:trHeight w:val="255"/>
        </w:trPr>
        <w:tc>
          <w:tcPr>
            <w:tcW w:w="5160" w:type="dxa"/>
            <w:hideMark/>
          </w:tcPr>
          <w:p w14:paraId="3C993B18"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waterkwaliteit</w:t>
            </w:r>
          </w:p>
        </w:tc>
        <w:tc>
          <w:tcPr>
            <w:tcW w:w="3180" w:type="dxa"/>
            <w:hideMark/>
          </w:tcPr>
          <w:p w14:paraId="5D7CDE2F"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 xml:space="preserve">VMM </w:t>
            </w:r>
          </w:p>
        </w:tc>
      </w:tr>
      <w:tr w:rsidR="00317215" w:rsidRPr="00ED5E7B" w14:paraId="692321D6" w14:textId="77777777" w:rsidTr="00317215">
        <w:trPr>
          <w:trHeight w:val="255"/>
        </w:trPr>
        <w:tc>
          <w:tcPr>
            <w:tcW w:w="5160" w:type="dxa"/>
          </w:tcPr>
          <w:p w14:paraId="21B89C13" w14:textId="77777777" w:rsidR="00317215" w:rsidRPr="00ED5E7B" w:rsidRDefault="00317215" w:rsidP="00317215">
            <w:pPr>
              <w:rPr>
                <w:rFonts w:asciiTheme="minorHAnsi" w:hAnsiTheme="minorHAnsi" w:cstheme="minorHAnsi"/>
                <w:color w:val="FF0000"/>
                <w:sz w:val="24"/>
                <w:szCs w:val="24"/>
              </w:rPr>
            </w:pPr>
            <w:r w:rsidRPr="00ED5E7B">
              <w:rPr>
                <w:rFonts w:asciiTheme="minorHAnsi" w:hAnsiTheme="minorHAnsi" w:cstheme="minorHAnsi"/>
                <w:sz w:val="24"/>
                <w:szCs w:val="24"/>
              </w:rPr>
              <w:t>Provinciale buffer- en lozingsnormen</w:t>
            </w:r>
          </w:p>
        </w:tc>
        <w:tc>
          <w:tcPr>
            <w:tcW w:w="3180" w:type="dxa"/>
          </w:tcPr>
          <w:p w14:paraId="42484245"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Provincie</w:t>
            </w:r>
          </w:p>
        </w:tc>
      </w:tr>
      <w:tr w:rsidR="00317215" w:rsidRPr="00ED5E7B" w14:paraId="0B88699A" w14:textId="77777777" w:rsidTr="00317215">
        <w:trPr>
          <w:trHeight w:val="255"/>
        </w:trPr>
        <w:tc>
          <w:tcPr>
            <w:tcW w:w="5160" w:type="dxa"/>
            <w:hideMark/>
          </w:tcPr>
          <w:p w14:paraId="03D6079B" w14:textId="77777777" w:rsidR="00317215" w:rsidRPr="00ED5E7B" w:rsidRDefault="00317215" w:rsidP="00317215">
            <w:pPr>
              <w:rPr>
                <w:rFonts w:asciiTheme="minorHAnsi" w:hAnsiTheme="minorHAnsi" w:cstheme="minorHAnsi"/>
                <w:b/>
                <w:bCs/>
                <w:sz w:val="24"/>
                <w:szCs w:val="24"/>
              </w:rPr>
            </w:pPr>
            <w:r w:rsidRPr="00ED5E7B">
              <w:rPr>
                <w:rFonts w:asciiTheme="minorHAnsi" w:hAnsiTheme="minorHAnsi" w:cstheme="minorHAnsi"/>
                <w:b/>
                <w:bCs/>
                <w:sz w:val="24"/>
                <w:szCs w:val="24"/>
              </w:rPr>
              <w:t>Grondwater</w:t>
            </w:r>
          </w:p>
        </w:tc>
        <w:tc>
          <w:tcPr>
            <w:tcW w:w="3180" w:type="dxa"/>
            <w:hideMark/>
          </w:tcPr>
          <w:p w14:paraId="44EE7843"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 </w:t>
            </w:r>
          </w:p>
        </w:tc>
      </w:tr>
      <w:tr w:rsidR="00317215" w:rsidRPr="00ED5E7B" w14:paraId="00D7E637" w14:textId="77777777" w:rsidTr="00317215">
        <w:trPr>
          <w:trHeight w:val="255"/>
        </w:trPr>
        <w:tc>
          <w:tcPr>
            <w:tcW w:w="5160" w:type="dxa"/>
            <w:hideMark/>
          </w:tcPr>
          <w:p w14:paraId="0B47E276"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grondwaterwinningen</w:t>
            </w:r>
          </w:p>
        </w:tc>
        <w:tc>
          <w:tcPr>
            <w:tcW w:w="3180" w:type="dxa"/>
            <w:hideMark/>
          </w:tcPr>
          <w:p w14:paraId="5FC76E1B" w14:textId="54AA85E8" w:rsidR="00317215" w:rsidRPr="00ED5E7B" w:rsidRDefault="00C272F1" w:rsidP="00317215">
            <w:pPr>
              <w:rPr>
                <w:rFonts w:asciiTheme="minorHAnsi" w:hAnsiTheme="minorHAnsi" w:cstheme="minorHAnsi"/>
                <w:sz w:val="24"/>
                <w:szCs w:val="24"/>
              </w:rPr>
            </w:pPr>
            <w:r>
              <w:rPr>
                <w:rFonts w:asciiTheme="minorHAnsi" w:hAnsiTheme="minorHAnsi" w:cstheme="minorHAnsi"/>
                <w:sz w:val="24"/>
                <w:szCs w:val="24"/>
              </w:rPr>
              <w:t>DOV</w:t>
            </w:r>
          </w:p>
        </w:tc>
      </w:tr>
      <w:tr w:rsidR="00317215" w:rsidRPr="00ED5E7B" w14:paraId="20D86DF9" w14:textId="77777777" w:rsidTr="00317215">
        <w:trPr>
          <w:trHeight w:val="255"/>
        </w:trPr>
        <w:tc>
          <w:tcPr>
            <w:tcW w:w="5160" w:type="dxa"/>
            <w:hideMark/>
          </w:tcPr>
          <w:p w14:paraId="75A78EBD"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grondwaterstanden</w:t>
            </w:r>
          </w:p>
        </w:tc>
        <w:tc>
          <w:tcPr>
            <w:tcW w:w="3180" w:type="dxa"/>
            <w:hideMark/>
          </w:tcPr>
          <w:p w14:paraId="381BE2CC" w14:textId="2CDFE648" w:rsidR="00317215" w:rsidRPr="00ED5E7B" w:rsidRDefault="00C272F1" w:rsidP="00317215">
            <w:pPr>
              <w:rPr>
                <w:rFonts w:asciiTheme="minorHAnsi" w:hAnsiTheme="minorHAnsi" w:cstheme="minorHAnsi"/>
                <w:sz w:val="24"/>
                <w:szCs w:val="24"/>
              </w:rPr>
            </w:pPr>
            <w:r>
              <w:rPr>
                <w:rFonts w:asciiTheme="minorHAnsi" w:hAnsiTheme="minorHAnsi" w:cstheme="minorHAnsi"/>
                <w:sz w:val="24"/>
                <w:szCs w:val="24"/>
              </w:rPr>
              <w:t>DOV</w:t>
            </w:r>
            <w:r w:rsidRPr="00ED5E7B">
              <w:rPr>
                <w:rFonts w:asciiTheme="minorHAnsi" w:hAnsiTheme="minorHAnsi" w:cstheme="minorHAnsi"/>
                <w:sz w:val="24"/>
                <w:szCs w:val="24"/>
              </w:rPr>
              <w:t xml:space="preserve"> </w:t>
            </w:r>
            <w:r w:rsidR="00317215" w:rsidRPr="00ED5E7B">
              <w:rPr>
                <w:rFonts w:asciiTheme="minorHAnsi" w:hAnsiTheme="minorHAnsi" w:cstheme="minorHAnsi"/>
                <w:sz w:val="24"/>
                <w:szCs w:val="24"/>
              </w:rPr>
              <w:t>meetpunten</w:t>
            </w:r>
          </w:p>
        </w:tc>
      </w:tr>
      <w:tr w:rsidR="00317215" w:rsidRPr="00ED5E7B" w14:paraId="4EF27076" w14:textId="77777777" w:rsidTr="00317215">
        <w:trPr>
          <w:trHeight w:val="255"/>
        </w:trPr>
        <w:tc>
          <w:tcPr>
            <w:tcW w:w="5160" w:type="dxa"/>
            <w:hideMark/>
          </w:tcPr>
          <w:p w14:paraId="29FFB656"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grondwaterstromingsgevoeligheid</w:t>
            </w:r>
          </w:p>
        </w:tc>
        <w:tc>
          <w:tcPr>
            <w:tcW w:w="3180" w:type="dxa"/>
            <w:hideMark/>
          </w:tcPr>
          <w:p w14:paraId="5202C2A7"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watertoets</w:t>
            </w:r>
          </w:p>
        </w:tc>
      </w:tr>
      <w:tr w:rsidR="00317215" w:rsidRPr="00ED5E7B" w14:paraId="2F1C5B8D" w14:textId="77777777" w:rsidTr="00317215">
        <w:trPr>
          <w:trHeight w:val="255"/>
        </w:trPr>
        <w:tc>
          <w:tcPr>
            <w:tcW w:w="5160" w:type="dxa"/>
            <w:hideMark/>
          </w:tcPr>
          <w:p w14:paraId="45D13902" w14:textId="77777777" w:rsidR="00317215" w:rsidRPr="00ED5E7B" w:rsidRDefault="00317215" w:rsidP="00317215">
            <w:pPr>
              <w:rPr>
                <w:rFonts w:asciiTheme="minorHAnsi" w:hAnsiTheme="minorHAnsi" w:cstheme="minorHAnsi"/>
                <w:b/>
                <w:bCs/>
                <w:sz w:val="24"/>
                <w:szCs w:val="24"/>
              </w:rPr>
            </w:pPr>
            <w:r w:rsidRPr="00ED5E7B">
              <w:rPr>
                <w:rFonts w:asciiTheme="minorHAnsi" w:hAnsiTheme="minorHAnsi" w:cstheme="minorHAnsi"/>
                <w:b/>
                <w:bCs/>
                <w:sz w:val="24"/>
                <w:szCs w:val="24"/>
              </w:rPr>
              <w:t>Drinkwater</w:t>
            </w:r>
          </w:p>
        </w:tc>
        <w:tc>
          <w:tcPr>
            <w:tcW w:w="3180" w:type="dxa"/>
            <w:hideMark/>
          </w:tcPr>
          <w:p w14:paraId="0684C8EA"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 </w:t>
            </w:r>
          </w:p>
        </w:tc>
      </w:tr>
      <w:tr w:rsidR="00317215" w:rsidRPr="00ED5E7B" w14:paraId="47516C46" w14:textId="77777777" w:rsidTr="00317215">
        <w:trPr>
          <w:trHeight w:val="255"/>
        </w:trPr>
        <w:tc>
          <w:tcPr>
            <w:tcW w:w="5160" w:type="dxa"/>
            <w:hideMark/>
          </w:tcPr>
          <w:p w14:paraId="6DF0FFF2"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waterwingebieden</w:t>
            </w:r>
          </w:p>
        </w:tc>
        <w:tc>
          <w:tcPr>
            <w:tcW w:w="3180" w:type="dxa"/>
            <w:hideMark/>
          </w:tcPr>
          <w:p w14:paraId="5197CAF1"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geopunt</w:t>
            </w:r>
          </w:p>
        </w:tc>
      </w:tr>
      <w:tr w:rsidR="00317215" w:rsidRPr="00A21660" w14:paraId="65250DA6" w14:textId="77777777" w:rsidTr="00317215">
        <w:trPr>
          <w:trHeight w:val="510"/>
        </w:trPr>
        <w:tc>
          <w:tcPr>
            <w:tcW w:w="5160" w:type="dxa"/>
            <w:hideMark/>
          </w:tcPr>
          <w:p w14:paraId="19B3826A" w14:textId="77777777" w:rsidR="00317215" w:rsidRPr="00ED5E7B" w:rsidRDefault="00317215" w:rsidP="00317215">
            <w:pPr>
              <w:rPr>
                <w:rFonts w:asciiTheme="minorHAnsi" w:hAnsiTheme="minorHAnsi" w:cstheme="minorHAnsi"/>
                <w:b/>
                <w:sz w:val="24"/>
                <w:szCs w:val="24"/>
                <w:lang w:val="nl-BE"/>
              </w:rPr>
            </w:pPr>
            <w:r w:rsidRPr="00ED5E7B">
              <w:rPr>
                <w:rFonts w:asciiTheme="minorHAnsi" w:hAnsiTheme="minorHAnsi" w:cstheme="minorHAnsi"/>
                <w:b/>
                <w:sz w:val="24"/>
                <w:szCs w:val="24"/>
                <w:lang w:val="nl-BE"/>
              </w:rPr>
              <w:t>Gemeente specifieke topics ( aanwezigheid van snelwegen, industrie, typische landbouw,…)</w:t>
            </w:r>
          </w:p>
        </w:tc>
        <w:tc>
          <w:tcPr>
            <w:tcW w:w="3180" w:type="dxa"/>
            <w:hideMark/>
          </w:tcPr>
          <w:p w14:paraId="169ECCD7" w14:textId="77777777" w:rsidR="00317215" w:rsidRPr="00ED5E7B" w:rsidRDefault="00317215" w:rsidP="00317215">
            <w:pPr>
              <w:rPr>
                <w:rFonts w:asciiTheme="minorHAnsi" w:hAnsiTheme="minorHAnsi" w:cstheme="minorHAnsi"/>
                <w:sz w:val="24"/>
                <w:szCs w:val="24"/>
                <w:lang w:val="nl-BE"/>
              </w:rPr>
            </w:pPr>
            <w:r w:rsidRPr="00ED5E7B">
              <w:rPr>
                <w:rFonts w:asciiTheme="minorHAnsi" w:hAnsiTheme="minorHAnsi" w:cstheme="minorHAnsi"/>
                <w:sz w:val="24"/>
                <w:szCs w:val="24"/>
                <w:lang w:val="nl-BE"/>
              </w:rPr>
              <w:t> </w:t>
            </w:r>
          </w:p>
        </w:tc>
      </w:tr>
      <w:tr w:rsidR="00317215" w:rsidRPr="00ED5E7B" w14:paraId="04C729F0" w14:textId="77777777" w:rsidTr="00317215">
        <w:trPr>
          <w:trHeight w:val="255"/>
        </w:trPr>
        <w:tc>
          <w:tcPr>
            <w:tcW w:w="5160" w:type="dxa"/>
            <w:hideMark/>
          </w:tcPr>
          <w:p w14:paraId="59898653" w14:textId="77777777" w:rsidR="00317215" w:rsidRPr="00ED5E7B" w:rsidRDefault="00317215" w:rsidP="00317215">
            <w:pPr>
              <w:rPr>
                <w:rFonts w:asciiTheme="minorHAnsi" w:hAnsiTheme="minorHAnsi" w:cstheme="minorHAnsi"/>
                <w:b/>
                <w:bCs/>
                <w:sz w:val="24"/>
                <w:szCs w:val="24"/>
              </w:rPr>
            </w:pPr>
            <w:r w:rsidRPr="00ED5E7B">
              <w:rPr>
                <w:rFonts w:asciiTheme="minorHAnsi" w:hAnsiTheme="minorHAnsi" w:cstheme="minorHAnsi"/>
                <w:b/>
                <w:bCs/>
                <w:sz w:val="24"/>
                <w:szCs w:val="24"/>
              </w:rPr>
              <w:t>Waterinfrastructuur</w:t>
            </w:r>
          </w:p>
        </w:tc>
        <w:tc>
          <w:tcPr>
            <w:tcW w:w="3180" w:type="dxa"/>
            <w:hideMark/>
          </w:tcPr>
          <w:p w14:paraId="0BF30302"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 </w:t>
            </w:r>
          </w:p>
        </w:tc>
      </w:tr>
      <w:tr w:rsidR="00317215" w:rsidRPr="00ED5E7B" w14:paraId="4093A24F" w14:textId="77777777" w:rsidTr="00317215">
        <w:trPr>
          <w:trHeight w:val="255"/>
        </w:trPr>
        <w:tc>
          <w:tcPr>
            <w:tcW w:w="5160" w:type="dxa"/>
            <w:hideMark/>
          </w:tcPr>
          <w:p w14:paraId="67A0973B"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 xml:space="preserve">(gecontroleerde) overstromingsgebieden </w:t>
            </w:r>
          </w:p>
        </w:tc>
        <w:tc>
          <w:tcPr>
            <w:tcW w:w="3180" w:type="dxa"/>
            <w:hideMark/>
          </w:tcPr>
          <w:p w14:paraId="16D6915F"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waterloopbeheerder</w:t>
            </w:r>
          </w:p>
        </w:tc>
      </w:tr>
      <w:tr w:rsidR="00317215" w:rsidRPr="00ED5E7B" w14:paraId="166632F1" w14:textId="77777777" w:rsidTr="00317215">
        <w:trPr>
          <w:trHeight w:val="255"/>
        </w:trPr>
        <w:tc>
          <w:tcPr>
            <w:tcW w:w="5160" w:type="dxa"/>
            <w:hideMark/>
          </w:tcPr>
          <w:p w14:paraId="7AC67E66"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RWA-buffers</w:t>
            </w:r>
          </w:p>
        </w:tc>
        <w:tc>
          <w:tcPr>
            <w:tcW w:w="3180" w:type="dxa"/>
            <w:hideMark/>
          </w:tcPr>
          <w:p w14:paraId="2BEBF6C2"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rioolbeheerder, GRB</w:t>
            </w:r>
          </w:p>
        </w:tc>
      </w:tr>
      <w:tr w:rsidR="00317215" w:rsidRPr="00ED5E7B" w14:paraId="37FD37EB" w14:textId="77777777" w:rsidTr="00317215">
        <w:trPr>
          <w:trHeight w:val="255"/>
        </w:trPr>
        <w:tc>
          <w:tcPr>
            <w:tcW w:w="5160" w:type="dxa"/>
            <w:hideMark/>
          </w:tcPr>
          <w:p w14:paraId="69BCFF72"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private groendaken en regenwaterputten</w:t>
            </w:r>
          </w:p>
        </w:tc>
        <w:tc>
          <w:tcPr>
            <w:tcW w:w="3180" w:type="dxa"/>
            <w:hideMark/>
          </w:tcPr>
          <w:p w14:paraId="12A0A596"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gemeente (obv vergunningen)</w:t>
            </w:r>
          </w:p>
        </w:tc>
      </w:tr>
      <w:tr w:rsidR="00317215" w:rsidRPr="00ED5E7B" w14:paraId="1EFCE9F8" w14:textId="77777777" w:rsidTr="00317215">
        <w:trPr>
          <w:trHeight w:val="255"/>
        </w:trPr>
        <w:tc>
          <w:tcPr>
            <w:tcW w:w="5160" w:type="dxa"/>
            <w:hideMark/>
          </w:tcPr>
          <w:p w14:paraId="085716B4"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erosiemaatregelen</w:t>
            </w:r>
          </w:p>
        </w:tc>
        <w:tc>
          <w:tcPr>
            <w:tcW w:w="3180" w:type="dxa"/>
            <w:hideMark/>
          </w:tcPr>
          <w:p w14:paraId="100EB330" w14:textId="24921932" w:rsidR="00317215" w:rsidRPr="00ED5E7B" w:rsidRDefault="00C272F1" w:rsidP="00317215">
            <w:pPr>
              <w:rPr>
                <w:rFonts w:asciiTheme="minorHAnsi" w:hAnsiTheme="minorHAnsi" w:cstheme="minorHAnsi"/>
                <w:sz w:val="24"/>
                <w:szCs w:val="24"/>
              </w:rPr>
            </w:pPr>
            <w:r>
              <w:rPr>
                <w:rFonts w:asciiTheme="minorHAnsi" w:hAnsiTheme="minorHAnsi" w:cstheme="minorHAnsi"/>
                <w:sz w:val="24"/>
                <w:szCs w:val="24"/>
              </w:rPr>
              <w:t>DOV</w:t>
            </w:r>
          </w:p>
        </w:tc>
      </w:tr>
      <w:tr w:rsidR="00317215" w:rsidRPr="00ED5E7B" w14:paraId="1D8A81E7" w14:textId="77777777" w:rsidTr="00317215">
        <w:trPr>
          <w:trHeight w:val="255"/>
        </w:trPr>
        <w:tc>
          <w:tcPr>
            <w:tcW w:w="5160" w:type="dxa"/>
            <w:hideMark/>
          </w:tcPr>
          <w:p w14:paraId="67A8850A"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 xml:space="preserve">andere maatregelen </w:t>
            </w:r>
          </w:p>
        </w:tc>
        <w:tc>
          <w:tcPr>
            <w:tcW w:w="3180" w:type="dxa"/>
            <w:hideMark/>
          </w:tcPr>
          <w:p w14:paraId="4704C871"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gemeente</w:t>
            </w:r>
          </w:p>
        </w:tc>
      </w:tr>
      <w:tr w:rsidR="00317215" w:rsidRPr="00ED5E7B" w14:paraId="3AAAAE15" w14:textId="77777777" w:rsidTr="00317215">
        <w:trPr>
          <w:trHeight w:val="255"/>
        </w:trPr>
        <w:tc>
          <w:tcPr>
            <w:tcW w:w="5160" w:type="dxa"/>
            <w:hideMark/>
          </w:tcPr>
          <w:p w14:paraId="65A62F24" w14:textId="77777777" w:rsidR="00317215" w:rsidRPr="00ED5E7B" w:rsidRDefault="00317215" w:rsidP="00317215">
            <w:pPr>
              <w:rPr>
                <w:rFonts w:asciiTheme="minorHAnsi" w:hAnsiTheme="minorHAnsi" w:cstheme="minorHAnsi"/>
                <w:b/>
                <w:bCs/>
                <w:sz w:val="24"/>
                <w:szCs w:val="24"/>
              </w:rPr>
            </w:pPr>
            <w:r w:rsidRPr="00ED5E7B">
              <w:rPr>
                <w:rFonts w:asciiTheme="minorHAnsi" w:hAnsiTheme="minorHAnsi" w:cstheme="minorHAnsi"/>
                <w:b/>
                <w:bCs/>
                <w:sz w:val="24"/>
                <w:szCs w:val="24"/>
              </w:rPr>
              <w:t>Riolering</w:t>
            </w:r>
          </w:p>
        </w:tc>
        <w:tc>
          <w:tcPr>
            <w:tcW w:w="3180" w:type="dxa"/>
            <w:hideMark/>
          </w:tcPr>
          <w:p w14:paraId="336B6912"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 </w:t>
            </w:r>
          </w:p>
        </w:tc>
      </w:tr>
      <w:tr w:rsidR="00317215" w:rsidRPr="00ED5E7B" w14:paraId="03EBB194" w14:textId="77777777" w:rsidTr="00317215">
        <w:trPr>
          <w:trHeight w:val="255"/>
        </w:trPr>
        <w:tc>
          <w:tcPr>
            <w:tcW w:w="5160" w:type="dxa"/>
            <w:hideMark/>
          </w:tcPr>
          <w:p w14:paraId="40E52D9A"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zuiveringsgebieden</w:t>
            </w:r>
          </w:p>
        </w:tc>
        <w:tc>
          <w:tcPr>
            <w:tcW w:w="3180" w:type="dxa"/>
            <w:hideMark/>
          </w:tcPr>
          <w:p w14:paraId="33133BD9"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geopunt</w:t>
            </w:r>
          </w:p>
        </w:tc>
      </w:tr>
      <w:tr w:rsidR="00317215" w:rsidRPr="00ED5E7B" w14:paraId="627123EC" w14:textId="77777777" w:rsidTr="00317215">
        <w:trPr>
          <w:trHeight w:val="255"/>
        </w:trPr>
        <w:tc>
          <w:tcPr>
            <w:tcW w:w="5160" w:type="dxa"/>
            <w:hideMark/>
          </w:tcPr>
          <w:p w14:paraId="040821A8"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zoneringsplan</w:t>
            </w:r>
          </w:p>
        </w:tc>
        <w:tc>
          <w:tcPr>
            <w:tcW w:w="3180" w:type="dxa"/>
            <w:hideMark/>
          </w:tcPr>
          <w:p w14:paraId="46FFE7EC"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VMM</w:t>
            </w:r>
          </w:p>
        </w:tc>
      </w:tr>
      <w:tr w:rsidR="00317215" w:rsidRPr="00ED5E7B" w14:paraId="43EC641F" w14:textId="77777777" w:rsidTr="00317215">
        <w:trPr>
          <w:trHeight w:val="255"/>
        </w:trPr>
        <w:tc>
          <w:tcPr>
            <w:tcW w:w="5160" w:type="dxa"/>
            <w:hideMark/>
          </w:tcPr>
          <w:p w14:paraId="297BF0BF"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GUP &amp; GIP</w:t>
            </w:r>
          </w:p>
        </w:tc>
        <w:tc>
          <w:tcPr>
            <w:tcW w:w="3180" w:type="dxa"/>
            <w:hideMark/>
          </w:tcPr>
          <w:p w14:paraId="12CFAB54"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VMM</w:t>
            </w:r>
          </w:p>
        </w:tc>
      </w:tr>
      <w:tr w:rsidR="00317215" w:rsidRPr="00ED5E7B" w14:paraId="76CB5B61" w14:textId="77777777" w:rsidTr="00317215">
        <w:trPr>
          <w:trHeight w:val="255"/>
        </w:trPr>
        <w:tc>
          <w:tcPr>
            <w:tcW w:w="5160" w:type="dxa"/>
            <w:hideMark/>
          </w:tcPr>
          <w:p w14:paraId="5EC9D25A"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 xml:space="preserve">overzicht riolering </w:t>
            </w:r>
          </w:p>
        </w:tc>
        <w:tc>
          <w:tcPr>
            <w:tcW w:w="3180" w:type="dxa"/>
            <w:hideMark/>
          </w:tcPr>
          <w:p w14:paraId="7F979F68"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rioolbeheerder</w:t>
            </w:r>
          </w:p>
        </w:tc>
      </w:tr>
      <w:tr w:rsidR="00317215" w:rsidRPr="00ED5E7B" w14:paraId="053228DA" w14:textId="77777777" w:rsidTr="00317215">
        <w:trPr>
          <w:trHeight w:val="255"/>
        </w:trPr>
        <w:tc>
          <w:tcPr>
            <w:tcW w:w="5160" w:type="dxa"/>
            <w:hideMark/>
          </w:tcPr>
          <w:p w14:paraId="727D8927"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interactie riolering en waterlopen</w:t>
            </w:r>
          </w:p>
        </w:tc>
        <w:tc>
          <w:tcPr>
            <w:tcW w:w="3180" w:type="dxa"/>
            <w:hideMark/>
          </w:tcPr>
          <w:p w14:paraId="5503932E"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rioolbeheerder</w:t>
            </w:r>
          </w:p>
        </w:tc>
      </w:tr>
      <w:tr w:rsidR="00317215" w:rsidRPr="00ED5E7B" w14:paraId="3DD2E85A" w14:textId="77777777" w:rsidTr="00317215">
        <w:trPr>
          <w:trHeight w:val="255"/>
        </w:trPr>
        <w:tc>
          <w:tcPr>
            <w:tcW w:w="5160" w:type="dxa"/>
            <w:hideMark/>
          </w:tcPr>
          <w:p w14:paraId="7055DE34" w14:textId="77777777" w:rsidR="00317215" w:rsidRPr="00ED5E7B" w:rsidRDefault="00317215" w:rsidP="00317215">
            <w:pPr>
              <w:rPr>
                <w:rFonts w:asciiTheme="minorHAnsi" w:hAnsiTheme="minorHAnsi" w:cstheme="minorHAnsi"/>
                <w:sz w:val="24"/>
                <w:szCs w:val="24"/>
                <w:lang w:val="nl-BE"/>
              </w:rPr>
            </w:pPr>
            <w:r w:rsidRPr="00ED5E7B">
              <w:rPr>
                <w:rFonts w:asciiTheme="minorHAnsi" w:hAnsiTheme="minorHAnsi" w:cstheme="minorHAnsi"/>
                <w:sz w:val="24"/>
                <w:szCs w:val="24"/>
                <w:lang w:val="nl-BE"/>
              </w:rPr>
              <w:t>overstortvolumes (waar bekend) en lozingspunten</w:t>
            </w:r>
          </w:p>
        </w:tc>
        <w:tc>
          <w:tcPr>
            <w:tcW w:w="3180" w:type="dxa"/>
            <w:hideMark/>
          </w:tcPr>
          <w:p w14:paraId="293A54C6"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rioolbeheerder</w:t>
            </w:r>
          </w:p>
        </w:tc>
      </w:tr>
      <w:tr w:rsidR="00317215" w:rsidRPr="00ED5E7B" w14:paraId="75599A03" w14:textId="77777777" w:rsidTr="00317215">
        <w:trPr>
          <w:trHeight w:val="255"/>
        </w:trPr>
        <w:tc>
          <w:tcPr>
            <w:tcW w:w="5160" w:type="dxa"/>
            <w:hideMark/>
          </w:tcPr>
          <w:p w14:paraId="5F2895EA"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parasitaire debieten</w:t>
            </w:r>
          </w:p>
        </w:tc>
        <w:tc>
          <w:tcPr>
            <w:tcW w:w="3180" w:type="dxa"/>
            <w:hideMark/>
          </w:tcPr>
          <w:p w14:paraId="330C2E51"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VMM</w:t>
            </w:r>
          </w:p>
        </w:tc>
      </w:tr>
      <w:tr w:rsidR="00317215" w:rsidRPr="00ED5E7B" w14:paraId="4E942777" w14:textId="77777777" w:rsidTr="00317215">
        <w:trPr>
          <w:trHeight w:val="255"/>
        </w:trPr>
        <w:tc>
          <w:tcPr>
            <w:tcW w:w="5160" w:type="dxa"/>
            <w:hideMark/>
          </w:tcPr>
          <w:p w14:paraId="097654F6" w14:textId="77777777" w:rsidR="00317215" w:rsidRPr="00ED5E7B" w:rsidRDefault="00317215" w:rsidP="00317215">
            <w:pPr>
              <w:rPr>
                <w:rFonts w:asciiTheme="minorHAnsi" w:hAnsiTheme="minorHAnsi" w:cstheme="minorHAnsi"/>
                <w:b/>
                <w:bCs/>
                <w:sz w:val="24"/>
                <w:szCs w:val="24"/>
              </w:rPr>
            </w:pPr>
            <w:r w:rsidRPr="00ED5E7B">
              <w:rPr>
                <w:rFonts w:asciiTheme="minorHAnsi" w:hAnsiTheme="minorHAnsi" w:cstheme="minorHAnsi"/>
                <w:b/>
                <w:bCs/>
                <w:sz w:val="24"/>
                <w:szCs w:val="24"/>
              </w:rPr>
              <w:t>Natuurlandschappelijke structuren</w:t>
            </w:r>
          </w:p>
        </w:tc>
        <w:tc>
          <w:tcPr>
            <w:tcW w:w="3180" w:type="dxa"/>
            <w:hideMark/>
          </w:tcPr>
          <w:p w14:paraId="1BA61C30"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 </w:t>
            </w:r>
          </w:p>
        </w:tc>
      </w:tr>
      <w:tr w:rsidR="00317215" w:rsidRPr="00ED5E7B" w14:paraId="55E0AD34" w14:textId="77777777" w:rsidTr="00317215">
        <w:trPr>
          <w:trHeight w:val="255"/>
        </w:trPr>
        <w:tc>
          <w:tcPr>
            <w:tcW w:w="5160" w:type="dxa"/>
            <w:hideMark/>
          </w:tcPr>
          <w:p w14:paraId="24BAEBC1"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VEN</w:t>
            </w:r>
          </w:p>
        </w:tc>
        <w:tc>
          <w:tcPr>
            <w:tcW w:w="3180" w:type="dxa"/>
            <w:hideMark/>
          </w:tcPr>
          <w:p w14:paraId="31F317B1"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geopunt</w:t>
            </w:r>
          </w:p>
        </w:tc>
      </w:tr>
      <w:tr w:rsidR="00317215" w:rsidRPr="00ED5E7B" w14:paraId="1EFEBD97" w14:textId="77777777" w:rsidTr="00317215">
        <w:trPr>
          <w:trHeight w:val="255"/>
        </w:trPr>
        <w:tc>
          <w:tcPr>
            <w:tcW w:w="5160" w:type="dxa"/>
            <w:hideMark/>
          </w:tcPr>
          <w:p w14:paraId="27617DCE"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Biologische waarderingskaart</w:t>
            </w:r>
          </w:p>
        </w:tc>
        <w:tc>
          <w:tcPr>
            <w:tcW w:w="3180" w:type="dxa"/>
            <w:hideMark/>
          </w:tcPr>
          <w:p w14:paraId="62242079"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geopunt</w:t>
            </w:r>
          </w:p>
        </w:tc>
      </w:tr>
      <w:tr w:rsidR="00317215" w:rsidRPr="00ED5E7B" w14:paraId="2372F209" w14:textId="77777777" w:rsidTr="00317215">
        <w:trPr>
          <w:trHeight w:val="255"/>
        </w:trPr>
        <w:tc>
          <w:tcPr>
            <w:tcW w:w="5160" w:type="dxa"/>
            <w:hideMark/>
          </w:tcPr>
          <w:p w14:paraId="2DBC1875" w14:textId="77777777" w:rsidR="00317215" w:rsidRPr="00ED5E7B" w:rsidRDefault="00317215" w:rsidP="00317215">
            <w:pPr>
              <w:rPr>
                <w:rFonts w:asciiTheme="minorHAnsi" w:hAnsiTheme="minorHAnsi" w:cstheme="minorHAnsi"/>
                <w:sz w:val="24"/>
                <w:szCs w:val="24"/>
                <w:lang w:val="nl-BE"/>
              </w:rPr>
            </w:pPr>
            <w:r w:rsidRPr="00ED5E7B">
              <w:rPr>
                <w:rFonts w:asciiTheme="minorHAnsi" w:hAnsiTheme="minorHAnsi" w:cstheme="minorHAnsi"/>
                <w:sz w:val="24"/>
                <w:szCs w:val="24"/>
                <w:lang w:val="nl-BE"/>
              </w:rPr>
              <w:t xml:space="preserve">Vogel- en habitatrichtlijngebieden en andere natuur- en bosgebieden </w:t>
            </w:r>
          </w:p>
        </w:tc>
        <w:tc>
          <w:tcPr>
            <w:tcW w:w="3180" w:type="dxa"/>
            <w:hideMark/>
          </w:tcPr>
          <w:p w14:paraId="240308BD"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geopunt</w:t>
            </w:r>
          </w:p>
        </w:tc>
      </w:tr>
      <w:tr w:rsidR="00317215" w:rsidRPr="00ED5E7B" w14:paraId="67D084D3" w14:textId="77777777" w:rsidTr="00317215">
        <w:trPr>
          <w:trHeight w:val="255"/>
        </w:trPr>
        <w:tc>
          <w:tcPr>
            <w:tcW w:w="5160" w:type="dxa"/>
            <w:hideMark/>
          </w:tcPr>
          <w:p w14:paraId="0BBBFFAA" w14:textId="77777777" w:rsidR="00317215" w:rsidRPr="00ED5E7B" w:rsidRDefault="00317215" w:rsidP="00317215">
            <w:pPr>
              <w:rPr>
                <w:rFonts w:asciiTheme="minorHAnsi" w:hAnsiTheme="minorHAnsi" w:cstheme="minorHAnsi"/>
                <w:b/>
                <w:bCs/>
                <w:sz w:val="24"/>
                <w:szCs w:val="24"/>
              </w:rPr>
            </w:pPr>
            <w:r w:rsidRPr="00ED5E7B">
              <w:rPr>
                <w:rFonts w:asciiTheme="minorHAnsi" w:hAnsiTheme="minorHAnsi" w:cstheme="minorHAnsi"/>
                <w:b/>
                <w:bCs/>
                <w:sz w:val="24"/>
                <w:szCs w:val="24"/>
              </w:rPr>
              <w:t>Klimaat</w:t>
            </w:r>
          </w:p>
        </w:tc>
        <w:tc>
          <w:tcPr>
            <w:tcW w:w="3180" w:type="dxa"/>
            <w:hideMark/>
          </w:tcPr>
          <w:p w14:paraId="464BDFAB"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 </w:t>
            </w:r>
          </w:p>
        </w:tc>
      </w:tr>
      <w:tr w:rsidR="00317215" w:rsidRPr="00ED5E7B" w14:paraId="1FEEC1B3" w14:textId="77777777" w:rsidTr="00317215">
        <w:trPr>
          <w:trHeight w:val="255"/>
        </w:trPr>
        <w:tc>
          <w:tcPr>
            <w:tcW w:w="5160" w:type="dxa"/>
            <w:hideMark/>
          </w:tcPr>
          <w:p w14:paraId="45848D76"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temperatuur</w:t>
            </w:r>
          </w:p>
        </w:tc>
        <w:tc>
          <w:tcPr>
            <w:tcW w:w="3180" w:type="dxa"/>
            <w:hideMark/>
          </w:tcPr>
          <w:p w14:paraId="0933B68C"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klimaatportaal</w:t>
            </w:r>
          </w:p>
        </w:tc>
      </w:tr>
      <w:tr w:rsidR="00317215" w:rsidRPr="00ED5E7B" w14:paraId="2407EC7D" w14:textId="77777777" w:rsidTr="00317215">
        <w:trPr>
          <w:trHeight w:val="255"/>
        </w:trPr>
        <w:tc>
          <w:tcPr>
            <w:tcW w:w="5160" w:type="dxa"/>
            <w:hideMark/>
          </w:tcPr>
          <w:p w14:paraId="2589A348"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neerslag</w:t>
            </w:r>
          </w:p>
        </w:tc>
        <w:tc>
          <w:tcPr>
            <w:tcW w:w="3180" w:type="dxa"/>
            <w:hideMark/>
          </w:tcPr>
          <w:p w14:paraId="2C49BDED"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klimaatportaal</w:t>
            </w:r>
          </w:p>
        </w:tc>
      </w:tr>
      <w:tr w:rsidR="00317215" w:rsidRPr="00ED5E7B" w14:paraId="3B5646B6" w14:textId="77777777" w:rsidTr="00317215">
        <w:trPr>
          <w:trHeight w:val="255"/>
        </w:trPr>
        <w:tc>
          <w:tcPr>
            <w:tcW w:w="5160" w:type="dxa"/>
            <w:hideMark/>
          </w:tcPr>
          <w:p w14:paraId="5F084483"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hittestress</w:t>
            </w:r>
          </w:p>
        </w:tc>
        <w:tc>
          <w:tcPr>
            <w:tcW w:w="3180" w:type="dxa"/>
            <w:hideMark/>
          </w:tcPr>
          <w:p w14:paraId="5B392BE8" w14:textId="77777777" w:rsidR="00317215" w:rsidRPr="00ED5E7B" w:rsidRDefault="00317215" w:rsidP="00317215">
            <w:pPr>
              <w:rPr>
                <w:rFonts w:asciiTheme="minorHAnsi" w:hAnsiTheme="minorHAnsi" w:cstheme="minorHAnsi"/>
                <w:sz w:val="24"/>
                <w:szCs w:val="24"/>
              </w:rPr>
            </w:pPr>
            <w:r w:rsidRPr="00ED5E7B">
              <w:rPr>
                <w:rFonts w:asciiTheme="minorHAnsi" w:hAnsiTheme="minorHAnsi" w:cstheme="minorHAnsi"/>
                <w:sz w:val="24"/>
                <w:szCs w:val="24"/>
              </w:rPr>
              <w:t>klimaatportaal</w:t>
            </w:r>
          </w:p>
        </w:tc>
      </w:tr>
    </w:tbl>
    <w:p w14:paraId="77E38F60" w14:textId="77777777" w:rsidR="00317215" w:rsidRPr="00573A8E" w:rsidRDefault="00317215" w:rsidP="00317215">
      <w:pPr>
        <w:autoSpaceDE w:val="0"/>
        <w:autoSpaceDN w:val="0"/>
        <w:adjustRightInd w:val="0"/>
        <w:spacing w:after="0" w:line="240" w:lineRule="auto"/>
        <w:rPr>
          <w:rFonts w:cs="Tahoma"/>
          <w:i/>
          <w:color w:val="000000"/>
          <w:sz w:val="24"/>
          <w:szCs w:val="24"/>
          <w:lang w:val="nl-BE"/>
        </w:rPr>
      </w:pPr>
    </w:p>
    <w:p w14:paraId="75D64299" w14:textId="3B997B8D" w:rsidR="00317215" w:rsidRDefault="00317215" w:rsidP="00317215">
      <w:pPr>
        <w:autoSpaceDE w:val="0"/>
        <w:autoSpaceDN w:val="0"/>
        <w:adjustRightInd w:val="0"/>
        <w:spacing w:after="0" w:line="240" w:lineRule="auto"/>
        <w:jc w:val="both"/>
        <w:rPr>
          <w:rFonts w:cs="Tahoma"/>
          <w:color w:val="000000"/>
          <w:sz w:val="24"/>
          <w:szCs w:val="24"/>
          <w:lang w:val="nl-BE"/>
        </w:rPr>
      </w:pPr>
      <w:r>
        <w:rPr>
          <w:rFonts w:cs="Tahoma"/>
          <w:color w:val="000000"/>
          <w:sz w:val="24"/>
          <w:szCs w:val="24"/>
          <w:lang w:val="nl-BE"/>
        </w:rPr>
        <w:lastRenderedPageBreak/>
        <w:t>In overleg met de ontwerper stelt de opdrach</w:t>
      </w:r>
      <w:r w:rsidR="00074A49">
        <w:rPr>
          <w:rFonts w:cs="Tahoma"/>
          <w:color w:val="000000"/>
          <w:sz w:val="24"/>
          <w:szCs w:val="24"/>
          <w:lang w:val="nl-BE"/>
        </w:rPr>
        <w:t>t</w:t>
      </w:r>
      <w:r>
        <w:rPr>
          <w:rFonts w:cs="Tahoma"/>
          <w:color w:val="000000"/>
          <w:sz w:val="24"/>
          <w:szCs w:val="24"/>
          <w:lang w:val="nl-BE"/>
        </w:rPr>
        <w:t>gever de noodzakelijke informatie ter beschikking aan de ontwerper bij de startvergadering.</w:t>
      </w:r>
    </w:p>
    <w:p w14:paraId="37C5DB6C" w14:textId="77777777" w:rsidR="00317215" w:rsidRPr="00573A8E" w:rsidRDefault="00317215" w:rsidP="00317215">
      <w:pPr>
        <w:autoSpaceDE w:val="0"/>
        <w:autoSpaceDN w:val="0"/>
        <w:adjustRightInd w:val="0"/>
        <w:spacing w:after="0" w:line="240" w:lineRule="auto"/>
        <w:jc w:val="both"/>
        <w:rPr>
          <w:rFonts w:cs="Tahoma"/>
          <w:color w:val="000000"/>
          <w:sz w:val="24"/>
          <w:szCs w:val="24"/>
          <w:lang w:val="nl-BE"/>
        </w:rPr>
      </w:pPr>
    </w:p>
    <w:p w14:paraId="3C7F912E" w14:textId="77777777" w:rsidR="00317215" w:rsidRPr="00981DD6" w:rsidRDefault="00317215" w:rsidP="00317215">
      <w:pPr>
        <w:autoSpaceDE w:val="0"/>
        <w:autoSpaceDN w:val="0"/>
        <w:adjustRightInd w:val="0"/>
        <w:spacing w:after="0" w:line="240" w:lineRule="auto"/>
        <w:jc w:val="both"/>
        <w:rPr>
          <w:rFonts w:cs="Tahoma"/>
          <w:color w:val="000000"/>
          <w:sz w:val="24"/>
          <w:szCs w:val="24"/>
          <w:u w:val="single"/>
          <w:lang w:val="nl-BE"/>
        </w:rPr>
      </w:pPr>
      <w:r>
        <w:rPr>
          <w:rFonts w:cs="Tahoma"/>
          <w:color w:val="000000"/>
          <w:sz w:val="24"/>
          <w:szCs w:val="24"/>
          <w:u w:val="single"/>
          <w:lang w:val="nl-BE"/>
        </w:rPr>
        <w:t>Specificatie t.a.v. databanken en modellen:</w:t>
      </w:r>
    </w:p>
    <w:p w14:paraId="04F16E7A" w14:textId="77777777" w:rsidR="00317215" w:rsidRPr="00573A8E" w:rsidRDefault="00317215" w:rsidP="00317215">
      <w:pPr>
        <w:autoSpaceDE w:val="0"/>
        <w:autoSpaceDN w:val="0"/>
        <w:adjustRightInd w:val="0"/>
        <w:spacing w:after="0" w:line="240" w:lineRule="auto"/>
        <w:jc w:val="both"/>
        <w:rPr>
          <w:rFonts w:cs="Tahoma"/>
          <w:color w:val="000000"/>
          <w:sz w:val="24"/>
          <w:szCs w:val="24"/>
          <w:lang w:val="nl-BE"/>
        </w:rPr>
      </w:pPr>
      <w:r w:rsidRPr="00107C04">
        <w:rPr>
          <w:rFonts w:cs="Tahoma"/>
          <w:color w:val="000000"/>
          <w:sz w:val="24"/>
          <w:szCs w:val="24"/>
          <w:lang w:val="nl-BE"/>
        </w:rPr>
        <w:t xml:space="preserve">Deze databank(en) zal/zullen ter beschikking gesteld worden aan de dienstverlener als </w:t>
      </w:r>
      <w:r w:rsidRPr="00B53D4F">
        <w:rPr>
          <w:rFonts w:cs="Tahoma"/>
          <w:color w:val="000000"/>
          <w:sz w:val="24"/>
          <w:szCs w:val="24"/>
          <w:highlight w:val="green"/>
          <w:lang w:val="nl-BE"/>
        </w:rPr>
        <w:t>een InfoNet-bestand of indien gewenst, in een shape-bestand of ander format.</w:t>
      </w:r>
      <w:r w:rsidRPr="00573A8E">
        <w:rPr>
          <w:rFonts w:cs="Tahoma"/>
          <w:color w:val="000000"/>
          <w:sz w:val="24"/>
          <w:szCs w:val="24"/>
          <w:lang w:val="nl-BE"/>
        </w:rPr>
        <w:t xml:space="preserve"> </w:t>
      </w:r>
    </w:p>
    <w:p w14:paraId="3D27ECDA" w14:textId="77777777" w:rsidR="00317215" w:rsidRPr="00573A8E" w:rsidRDefault="00317215" w:rsidP="00317215">
      <w:pPr>
        <w:autoSpaceDE w:val="0"/>
        <w:autoSpaceDN w:val="0"/>
        <w:adjustRightInd w:val="0"/>
        <w:spacing w:after="0" w:line="240" w:lineRule="auto"/>
        <w:jc w:val="both"/>
        <w:rPr>
          <w:rFonts w:cs="Tahoma"/>
          <w:color w:val="000000"/>
          <w:sz w:val="24"/>
          <w:szCs w:val="24"/>
          <w:lang w:val="nl-BE"/>
        </w:rPr>
      </w:pPr>
    </w:p>
    <w:p w14:paraId="3FB63951" w14:textId="427950F7" w:rsidR="00317215" w:rsidRPr="00573A8E" w:rsidRDefault="00317215" w:rsidP="00317215">
      <w:pPr>
        <w:autoSpaceDE w:val="0"/>
        <w:autoSpaceDN w:val="0"/>
        <w:adjustRightInd w:val="0"/>
        <w:spacing w:after="0" w:line="240" w:lineRule="auto"/>
        <w:jc w:val="both"/>
        <w:rPr>
          <w:rFonts w:cs="Tahoma"/>
          <w:color w:val="000000"/>
          <w:sz w:val="24"/>
          <w:szCs w:val="24"/>
          <w:lang w:val="nl-BE"/>
        </w:rPr>
      </w:pPr>
      <w:r w:rsidRPr="00573A8E">
        <w:rPr>
          <w:rFonts w:cs="Tahoma"/>
          <w:color w:val="000000"/>
          <w:sz w:val="24"/>
          <w:szCs w:val="24"/>
          <w:lang w:val="nl-BE"/>
        </w:rPr>
        <w:t xml:space="preserve">De opdrachtgever beschikt </w:t>
      </w:r>
      <w:r w:rsidRPr="00BB7E2B">
        <w:rPr>
          <w:rFonts w:cs="Tahoma"/>
          <w:color w:val="000000"/>
          <w:sz w:val="24"/>
          <w:szCs w:val="24"/>
          <w:highlight w:val="green"/>
          <w:lang w:val="nl-BE"/>
        </w:rPr>
        <w:t>ook/niet</w:t>
      </w:r>
      <w:r w:rsidRPr="00573A8E">
        <w:rPr>
          <w:rFonts w:cs="Tahoma"/>
          <w:color w:val="000000"/>
          <w:sz w:val="24"/>
          <w:szCs w:val="24"/>
          <w:lang w:val="nl-BE"/>
        </w:rPr>
        <w:t xml:space="preserve"> over een </w:t>
      </w:r>
      <w:r w:rsidRPr="00573A8E">
        <w:rPr>
          <w:rFonts w:cs="Tahoma"/>
          <w:color w:val="000000"/>
          <w:sz w:val="24"/>
          <w:szCs w:val="24"/>
          <w:u w:val="single"/>
          <w:lang w:val="nl-BE"/>
        </w:rPr>
        <w:t>operationeel en geverifieerd</w:t>
      </w:r>
      <w:r w:rsidRPr="00573A8E">
        <w:rPr>
          <w:rFonts w:cs="Tahoma"/>
          <w:color w:val="000000"/>
          <w:sz w:val="24"/>
          <w:szCs w:val="24"/>
          <w:lang w:val="nl-BE"/>
        </w:rPr>
        <w:t xml:space="preserve"> rioolmodel (bestaande toestand)</w:t>
      </w:r>
      <w:r>
        <w:rPr>
          <w:rFonts w:cs="Tahoma"/>
          <w:color w:val="000000"/>
          <w:sz w:val="24"/>
          <w:szCs w:val="24"/>
          <w:lang w:val="nl-BE"/>
        </w:rPr>
        <w:t>,</w:t>
      </w:r>
      <w:r w:rsidRPr="00573A8E">
        <w:rPr>
          <w:rFonts w:cs="Tahoma"/>
          <w:color w:val="000000"/>
          <w:sz w:val="24"/>
          <w:szCs w:val="24"/>
          <w:lang w:val="nl-BE"/>
        </w:rPr>
        <w:t xml:space="preserve"> van het gemeentelijk rioolstelsel</w:t>
      </w:r>
      <w:r>
        <w:rPr>
          <w:rFonts w:cs="Tahoma"/>
          <w:color w:val="000000"/>
          <w:sz w:val="24"/>
          <w:szCs w:val="24"/>
          <w:lang w:val="nl-BE"/>
        </w:rPr>
        <w:t xml:space="preserve">/gemeentelijke rioolstelsels/zuiveringsgebieden </w:t>
      </w:r>
      <w:r w:rsidRPr="00BB7E2B">
        <w:rPr>
          <w:rFonts w:cs="Tahoma"/>
          <w:color w:val="000000"/>
          <w:sz w:val="24"/>
          <w:szCs w:val="24"/>
          <w:highlight w:val="yellow"/>
          <w:lang w:val="nl-BE"/>
        </w:rPr>
        <w:t>…</w:t>
      </w:r>
      <w:r w:rsidRPr="00573A8E">
        <w:rPr>
          <w:rFonts w:cs="Tahoma"/>
          <w:color w:val="000000"/>
          <w:sz w:val="24"/>
          <w:szCs w:val="24"/>
          <w:lang w:val="nl-BE"/>
        </w:rPr>
        <w:t xml:space="preserve"> in icmt-format </w:t>
      </w:r>
      <w:r w:rsidRPr="00BB7E2B">
        <w:rPr>
          <w:rFonts w:cs="Tahoma"/>
          <w:color w:val="000000"/>
          <w:sz w:val="24"/>
          <w:szCs w:val="24"/>
          <w:highlight w:val="yellow"/>
          <w:lang w:val="nl-BE"/>
        </w:rPr>
        <w:t>(.... knopen, ... structuren)</w:t>
      </w:r>
      <w:r w:rsidRPr="00573A8E">
        <w:rPr>
          <w:rFonts w:cs="Tahoma"/>
          <w:color w:val="000000"/>
          <w:sz w:val="24"/>
          <w:szCs w:val="24"/>
          <w:lang w:val="nl-BE"/>
        </w:rPr>
        <w:t xml:space="preserve">.  </w:t>
      </w:r>
      <w:r w:rsidRPr="00BB7E2B">
        <w:rPr>
          <w:rFonts w:cs="Tahoma"/>
          <w:color w:val="000000"/>
          <w:sz w:val="24"/>
          <w:szCs w:val="24"/>
          <w:highlight w:val="green"/>
          <w:lang w:val="nl-BE"/>
        </w:rPr>
        <w:t xml:space="preserve">Dit rioolmodel wordt ter beschikking gesteld in het kader van de opmaak van het hemelwater- en droogteplan </w:t>
      </w:r>
      <w:r w:rsidRPr="00BB7E2B">
        <w:rPr>
          <w:rFonts w:cs="Tahoma"/>
          <w:sz w:val="24"/>
          <w:szCs w:val="24"/>
          <w:highlight w:val="green"/>
          <w:lang w:val="nl-BE"/>
        </w:rPr>
        <w:t>voor (ofwel niveau deelstroomgebied) het deelstroomgebied van de</w:t>
      </w:r>
      <w:r w:rsidRPr="00573A8E">
        <w:rPr>
          <w:rFonts w:cs="Tahoma"/>
          <w:sz w:val="24"/>
          <w:szCs w:val="24"/>
          <w:lang w:val="nl-BE"/>
        </w:rPr>
        <w:t xml:space="preserve"> </w:t>
      </w:r>
      <w:r w:rsidRPr="00A05716">
        <w:rPr>
          <w:rFonts w:cs="Tahoma"/>
          <w:sz w:val="24"/>
          <w:szCs w:val="24"/>
          <w:highlight w:val="yellow"/>
          <w:lang w:val="nl-BE"/>
        </w:rPr>
        <w:t>…………………………………………………………./</w:t>
      </w:r>
      <w:r w:rsidRPr="00573A8E">
        <w:rPr>
          <w:rFonts w:cs="Tahoma"/>
          <w:sz w:val="24"/>
          <w:szCs w:val="24"/>
          <w:lang w:val="nl-BE"/>
        </w:rPr>
        <w:t xml:space="preserve"> </w:t>
      </w:r>
      <w:r w:rsidRPr="00BB7E2B">
        <w:rPr>
          <w:rFonts w:cs="Tahoma"/>
          <w:sz w:val="24"/>
          <w:szCs w:val="24"/>
          <w:highlight w:val="yellow"/>
          <w:lang w:val="nl-BE"/>
        </w:rPr>
        <w:t>(op wijkniveau) ............./(op straatniveau)......................................</w:t>
      </w:r>
      <w:r w:rsidRPr="00573A8E">
        <w:rPr>
          <w:rFonts w:cs="Tahoma"/>
          <w:color w:val="000000"/>
          <w:sz w:val="24"/>
          <w:szCs w:val="24"/>
          <w:lang w:val="nl-BE"/>
        </w:rPr>
        <w:t xml:space="preserve"> </w:t>
      </w:r>
    </w:p>
    <w:p w14:paraId="4CC1B543" w14:textId="77777777" w:rsidR="00317215" w:rsidRDefault="00317215" w:rsidP="00317215">
      <w:pPr>
        <w:autoSpaceDE w:val="0"/>
        <w:autoSpaceDN w:val="0"/>
        <w:adjustRightInd w:val="0"/>
        <w:spacing w:after="0" w:line="240" w:lineRule="auto"/>
        <w:jc w:val="both"/>
        <w:rPr>
          <w:rFonts w:cs="Tahoma"/>
          <w:i/>
          <w:iCs/>
          <w:color w:val="FF0000"/>
          <w:sz w:val="24"/>
          <w:szCs w:val="24"/>
          <w:u w:val="single"/>
          <w:lang w:val="nl-BE"/>
        </w:rPr>
      </w:pPr>
    </w:p>
    <w:p w14:paraId="3E53A734" w14:textId="2998BA77" w:rsidR="00317215" w:rsidRPr="00183E59" w:rsidRDefault="00317215" w:rsidP="00317215">
      <w:pPr>
        <w:widowControl w:val="0"/>
        <w:suppressAutoHyphens/>
        <w:spacing w:before="120" w:after="0"/>
        <w:jc w:val="both"/>
        <w:rPr>
          <w:rFonts w:cs="Tahoma"/>
          <w:b/>
          <w:bCs/>
          <w:sz w:val="24"/>
          <w:szCs w:val="24"/>
          <w:lang w:val="nl-BE"/>
        </w:rPr>
      </w:pPr>
      <w:r w:rsidRPr="00183E59">
        <w:rPr>
          <w:rFonts w:cs="Tahoma"/>
          <w:b/>
          <w:bCs/>
          <w:sz w:val="24"/>
          <w:szCs w:val="24"/>
          <w:lang w:val="nl-BE"/>
        </w:rPr>
        <w:t>Beschikbare gemeentelijke documenten beleidsmatige cont</w:t>
      </w:r>
      <w:r w:rsidR="00884650">
        <w:rPr>
          <w:rFonts w:cs="Tahoma"/>
          <w:b/>
          <w:bCs/>
          <w:sz w:val="24"/>
          <w:szCs w:val="24"/>
          <w:lang w:val="nl-BE"/>
        </w:rPr>
        <w:t>ex</w:t>
      </w:r>
      <w:r w:rsidRPr="00183E59">
        <w:rPr>
          <w:rFonts w:cs="Tahoma"/>
          <w:b/>
          <w:bCs/>
          <w:sz w:val="24"/>
          <w:szCs w:val="24"/>
          <w:lang w:val="nl-BE"/>
        </w:rPr>
        <w:t>t</w:t>
      </w:r>
    </w:p>
    <w:p w14:paraId="2A4243E5" w14:textId="5B64FACD" w:rsidR="00317215" w:rsidRPr="00143143" w:rsidRDefault="005B7C95" w:rsidP="00317215">
      <w:pPr>
        <w:widowControl w:val="0"/>
        <w:suppressAutoHyphens/>
        <w:spacing w:before="120" w:after="0"/>
        <w:jc w:val="both"/>
        <w:rPr>
          <w:rFonts w:cs="Tahoma"/>
          <w:sz w:val="24"/>
          <w:szCs w:val="24"/>
          <w:lang w:val="nl-BE"/>
        </w:rPr>
      </w:pPr>
      <w:r>
        <w:rPr>
          <w:rFonts w:cs="Tahoma"/>
          <w:sz w:val="24"/>
          <w:szCs w:val="24"/>
          <w:lang w:val="nl-BE"/>
        </w:rPr>
        <w:t>In de blauwdruk is een overzicht gemaakt van de Vlaamse beleidscontext (</w:t>
      </w:r>
      <w:hyperlink r:id="rId28" w:history="1">
        <w:r w:rsidRPr="00860FB9">
          <w:rPr>
            <w:rStyle w:val="Hyperlink"/>
            <w:rFonts w:cs="Tahoma"/>
            <w:sz w:val="24"/>
            <w:szCs w:val="24"/>
            <w:lang w:val="nl-BE"/>
          </w:rPr>
          <w:t>https://www.vlario.be/website/files/downloads/Samenvatting-beleidscontext-HWDP.pdf</w:t>
        </w:r>
      </w:hyperlink>
      <w:r>
        <w:rPr>
          <w:rFonts w:cs="Tahoma"/>
          <w:sz w:val="24"/>
          <w:szCs w:val="24"/>
          <w:lang w:val="nl-BE"/>
        </w:rPr>
        <w:t xml:space="preserve"> ).  Hieronder wordt een overzicht gegeven van de beschikbare gemeentelijke beleidscontext </w:t>
      </w:r>
      <w:r w:rsidR="00317215" w:rsidRPr="00143143">
        <w:rPr>
          <w:rFonts w:cs="Tahoma"/>
          <w:sz w:val="24"/>
          <w:szCs w:val="24"/>
          <w:lang w:val="nl-BE"/>
        </w:rPr>
        <w:t xml:space="preserve">(en evt. voortvloeiende visies/acties) </w:t>
      </w:r>
      <w:r w:rsidR="00317215" w:rsidRPr="00ED3A90">
        <w:rPr>
          <w:rFonts w:cs="Tahoma"/>
          <w:i/>
          <w:iCs/>
          <w:color w:val="FF0000"/>
          <w:lang w:val="nl-BE"/>
        </w:rPr>
        <w:t>(schrappen wat niet van toepassing is)</w:t>
      </w:r>
      <w:r w:rsidR="00317215" w:rsidRPr="00ED3A90">
        <w:rPr>
          <w:rFonts w:cs="Tahoma"/>
          <w:color w:val="FF0000"/>
          <w:lang w:val="nl-BE"/>
        </w:rPr>
        <w:t xml:space="preserve"> </w:t>
      </w:r>
    </w:p>
    <w:p w14:paraId="4B335F0A" w14:textId="77777777" w:rsidR="00317215" w:rsidRPr="00B53D4F" w:rsidRDefault="00317215" w:rsidP="00B64B4D">
      <w:pPr>
        <w:pStyle w:val="Lijstalinea"/>
        <w:widowControl w:val="0"/>
        <w:numPr>
          <w:ilvl w:val="0"/>
          <w:numId w:val="44"/>
        </w:numPr>
        <w:suppressAutoHyphens/>
        <w:spacing w:before="120" w:after="0"/>
        <w:jc w:val="both"/>
        <w:rPr>
          <w:rFonts w:cs="Tahoma"/>
          <w:sz w:val="24"/>
          <w:szCs w:val="24"/>
          <w:highlight w:val="green"/>
          <w:lang w:val="nl-BE"/>
        </w:rPr>
      </w:pPr>
      <w:r w:rsidRPr="00B53D4F">
        <w:rPr>
          <w:rFonts w:cs="Tahoma"/>
          <w:sz w:val="24"/>
          <w:szCs w:val="24"/>
          <w:highlight w:val="green"/>
          <w:lang w:val="nl-BE"/>
        </w:rPr>
        <w:t>Gemeentelijk Structuurplan</w:t>
      </w:r>
    </w:p>
    <w:p w14:paraId="0CD1DAFA" w14:textId="77777777" w:rsidR="00317215" w:rsidRPr="00B53D4F" w:rsidRDefault="00317215" w:rsidP="00B64B4D">
      <w:pPr>
        <w:pStyle w:val="Lijstalinea"/>
        <w:widowControl w:val="0"/>
        <w:numPr>
          <w:ilvl w:val="0"/>
          <w:numId w:val="44"/>
        </w:numPr>
        <w:suppressAutoHyphens/>
        <w:spacing w:before="120" w:after="0"/>
        <w:jc w:val="both"/>
        <w:rPr>
          <w:rFonts w:cs="Tahoma"/>
          <w:sz w:val="24"/>
          <w:szCs w:val="24"/>
          <w:highlight w:val="green"/>
          <w:lang w:val="nl-BE"/>
        </w:rPr>
      </w:pPr>
      <w:r w:rsidRPr="00B53D4F">
        <w:rPr>
          <w:rFonts w:cs="Tahoma"/>
          <w:sz w:val="24"/>
          <w:szCs w:val="24"/>
          <w:highlight w:val="green"/>
          <w:lang w:val="nl-BE"/>
        </w:rPr>
        <w:t>Gemeentelijke verordeningen</w:t>
      </w:r>
    </w:p>
    <w:p w14:paraId="69CA6237" w14:textId="77777777" w:rsidR="00317215" w:rsidRPr="00B53D4F" w:rsidRDefault="00317215" w:rsidP="00B64B4D">
      <w:pPr>
        <w:pStyle w:val="Lijstalinea"/>
        <w:widowControl w:val="0"/>
        <w:numPr>
          <w:ilvl w:val="0"/>
          <w:numId w:val="44"/>
        </w:numPr>
        <w:suppressAutoHyphens/>
        <w:spacing w:before="120" w:after="0"/>
        <w:jc w:val="both"/>
        <w:rPr>
          <w:rFonts w:cs="Tahoma"/>
          <w:sz w:val="24"/>
          <w:szCs w:val="24"/>
          <w:highlight w:val="green"/>
          <w:lang w:val="nl-BE"/>
        </w:rPr>
      </w:pPr>
      <w:r w:rsidRPr="00B53D4F">
        <w:rPr>
          <w:rFonts w:cs="Tahoma"/>
          <w:sz w:val="24"/>
          <w:szCs w:val="24"/>
          <w:highlight w:val="green"/>
          <w:lang w:val="nl-BE"/>
        </w:rPr>
        <w:t>Meerjarenplannen</w:t>
      </w:r>
    </w:p>
    <w:p w14:paraId="1426B711" w14:textId="77777777" w:rsidR="00317215" w:rsidRPr="00B53D4F" w:rsidRDefault="00317215" w:rsidP="00B64B4D">
      <w:pPr>
        <w:pStyle w:val="Lijstalinea"/>
        <w:widowControl w:val="0"/>
        <w:numPr>
          <w:ilvl w:val="0"/>
          <w:numId w:val="44"/>
        </w:numPr>
        <w:suppressAutoHyphens/>
        <w:spacing w:before="120" w:after="0"/>
        <w:jc w:val="both"/>
        <w:rPr>
          <w:rFonts w:cs="Tahoma"/>
          <w:sz w:val="24"/>
          <w:szCs w:val="24"/>
          <w:highlight w:val="green"/>
          <w:lang w:val="nl-BE"/>
        </w:rPr>
      </w:pPr>
      <w:r w:rsidRPr="00B53D4F">
        <w:rPr>
          <w:rFonts w:cs="Tahoma"/>
          <w:sz w:val="24"/>
          <w:szCs w:val="24"/>
          <w:highlight w:val="green"/>
          <w:lang w:val="nl-BE"/>
        </w:rPr>
        <w:t>Burgemeestersconvenant</w:t>
      </w:r>
    </w:p>
    <w:p w14:paraId="2C49CDE9" w14:textId="77777777" w:rsidR="00317215" w:rsidRPr="00B53D4F" w:rsidRDefault="00317215" w:rsidP="00B64B4D">
      <w:pPr>
        <w:pStyle w:val="Lijstalinea"/>
        <w:widowControl w:val="0"/>
        <w:numPr>
          <w:ilvl w:val="0"/>
          <w:numId w:val="44"/>
        </w:numPr>
        <w:suppressAutoHyphens/>
        <w:spacing w:before="120" w:after="0"/>
        <w:jc w:val="both"/>
        <w:rPr>
          <w:rFonts w:cs="Tahoma"/>
          <w:sz w:val="24"/>
          <w:szCs w:val="24"/>
          <w:highlight w:val="green"/>
          <w:lang w:val="nl-BE"/>
        </w:rPr>
      </w:pPr>
      <w:r w:rsidRPr="00B53D4F">
        <w:rPr>
          <w:rFonts w:cs="Tahoma"/>
          <w:sz w:val="24"/>
          <w:szCs w:val="24"/>
          <w:highlight w:val="green"/>
          <w:lang w:val="nl-BE"/>
        </w:rPr>
        <w:t>Erosiebestrijdingsplannen</w:t>
      </w:r>
    </w:p>
    <w:p w14:paraId="266D291B" w14:textId="77777777" w:rsidR="00317215" w:rsidRPr="00B53D4F" w:rsidRDefault="00317215" w:rsidP="00B64B4D">
      <w:pPr>
        <w:pStyle w:val="Lijstalinea"/>
        <w:widowControl w:val="0"/>
        <w:numPr>
          <w:ilvl w:val="0"/>
          <w:numId w:val="44"/>
        </w:numPr>
        <w:suppressAutoHyphens/>
        <w:spacing w:before="120" w:after="0"/>
        <w:jc w:val="both"/>
        <w:rPr>
          <w:rFonts w:cs="Tahoma"/>
          <w:sz w:val="24"/>
          <w:szCs w:val="24"/>
          <w:highlight w:val="green"/>
          <w:lang w:val="nl-BE"/>
        </w:rPr>
      </w:pPr>
      <w:r w:rsidRPr="00B53D4F">
        <w:rPr>
          <w:rFonts w:cs="Tahoma"/>
          <w:sz w:val="24"/>
          <w:szCs w:val="24"/>
          <w:highlight w:val="green"/>
          <w:lang w:val="nl-BE"/>
        </w:rPr>
        <w:t xml:space="preserve">Masterplannen </w:t>
      </w:r>
    </w:p>
    <w:p w14:paraId="44CEB2E5" w14:textId="77777777" w:rsidR="00317215" w:rsidRPr="00B53D4F" w:rsidRDefault="00317215" w:rsidP="00B64B4D">
      <w:pPr>
        <w:pStyle w:val="Lijstalinea"/>
        <w:widowControl w:val="0"/>
        <w:numPr>
          <w:ilvl w:val="0"/>
          <w:numId w:val="44"/>
        </w:numPr>
        <w:suppressAutoHyphens/>
        <w:spacing w:before="120" w:after="0"/>
        <w:jc w:val="both"/>
        <w:rPr>
          <w:rFonts w:cs="Tahoma"/>
          <w:sz w:val="24"/>
          <w:szCs w:val="24"/>
          <w:highlight w:val="green"/>
          <w:lang w:val="nl-BE"/>
        </w:rPr>
      </w:pPr>
      <w:r w:rsidRPr="00B53D4F">
        <w:rPr>
          <w:rFonts w:cs="Tahoma"/>
          <w:sz w:val="24"/>
          <w:szCs w:val="24"/>
          <w:highlight w:val="green"/>
          <w:lang w:val="nl-BE"/>
        </w:rPr>
        <w:t>Onthardingsprojecten</w:t>
      </w:r>
    </w:p>
    <w:p w14:paraId="48B1DCF9" w14:textId="77777777" w:rsidR="00317215" w:rsidRPr="00B53D4F" w:rsidRDefault="00317215" w:rsidP="00B64B4D">
      <w:pPr>
        <w:pStyle w:val="Lijstalinea"/>
        <w:widowControl w:val="0"/>
        <w:numPr>
          <w:ilvl w:val="0"/>
          <w:numId w:val="44"/>
        </w:numPr>
        <w:suppressAutoHyphens/>
        <w:spacing w:before="120" w:after="0"/>
        <w:jc w:val="both"/>
        <w:rPr>
          <w:rFonts w:cs="Tahoma"/>
          <w:sz w:val="24"/>
          <w:szCs w:val="24"/>
          <w:highlight w:val="green"/>
          <w:lang w:val="nl-BE"/>
        </w:rPr>
      </w:pPr>
      <w:r w:rsidRPr="00B53D4F">
        <w:rPr>
          <w:rFonts w:cs="Tahoma"/>
          <w:sz w:val="24"/>
          <w:szCs w:val="24"/>
          <w:highlight w:val="green"/>
          <w:lang w:val="nl-BE"/>
        </w:rPr>
        <w:t>Bouwmeesterscan</w:t>
      </w:r>
    </w:p>
    <w:p w14:paraId="6A7717DE" w14:textId="77777777" w:rsidR="00317215" w:rsidRPr="00B53D4F" w:rsidRDefault="00317215" w:rsidP="00B64B4D">
      <w:pPr>
        <w:pStyle w:val="Lijstalinea"/>
        <w:widowControl w:val="0"/>
        <w:numPr>
          <w:ilvl w:val="0"/>
          <w:numId w:val="44"/>
        </w:numPr>
        <w:suppressAutoHyphens/>
        <w:spacing w:before="120" w:after="0"/>
        <w:jc w:val="both"/>
        <w:rPr>
          <w:rFonts w:cs="Tahoma"/>
          <w:sz w:val="24"/>
          <w:szCs w:val="24"/>
          <w:highlight w:val="green"/>
          <w:lang w:val="nl-BE"/>
        </w:rPr>
      </w:pPr>
      <w:r w:rsidRPr="00B53D4F">
        <w:rPr>
          <w:rFonts w:cs="Tahoma"/>
          <w:sz w:val="24"/>
          <w:szCs w:val="24"/>
          <w:highlight w:val="green"/>
          <w:lang w:val="nl-BE"/>
        </w:rPr>
        <w:t>Landinrichtingsprojecten</w:t>
      </w:r>
    </w:p>
    <w:p w14:paraId="75DB9090" w14:textId="77777777" w:rsidR="00317215" w:rsidRPr="00B53D4F" w:rsidRDefault="00317215" w:rsidP="00B64B4D">
      <w:pPr>
        <w:pStyle w:val="Lijstalinea"/>
        <w:widowControl w:val="0"/>
        <w:numPr>
          <w:ilvl w:val="0"/>
          <w:numId w:val="44"/>
        </w:numPr>
        <w:suppressAutoHyphens/>
        <w:spacing w:before="120" w:after="0"/>
        <w:jc w:val="both"/>
        <w:rPr>
          <w:rFonts w:cs="Tahoma"/>
          <w:sz w:val="24"/>
          <w:szCs w:val="24"/>
          <w:highlight w:val="green"/>
          <w:lang w:val="nl-BE"/>
        </w:rPr>
      </w:pPr>
      <w:r w:rsidRPr="00B53D4F">
        <w:rPr>
          <w:rFonts w:cs="Tahoma"/>
          <w:sz w:val="24"/>
          <w:szCs w:val="24"/>
          <w:highlight w:val="green"/>
          <w:lang w:val="nl-BE"/>
        </w:rPr>
        <w:t>Premies door de rioolbeheerder</w:t>
      </w:r>
    </w:p>
    <w:p w14:paraId="0345DA41" w14:textId="6A17A02F" w:rsidR="00317215" w:rsidRDefault="00317215" w:rsidP="00B64B4D">
      <w:pPr>
        <w:pStyle w:val="Lijstalinea"/>
        <w:widowControl w:val="0"/>
        <w:numPr>
          <w:ilvl w:val="0"/>
          <w:numId w:val="44"/>
        </w:numPr>
        <w:suppressAutoHyphens/>
        <w:spacing w:before="120" w:after="0"/>
        <w:jc w:val="both"/>
        <w:rPr>
          <w:rFonts w:cs="Tahoma"/>
          <w:sz w:val="24"/>
          <w:szCs w:val="24"/>
          <w:highlight w:val="green"/>
          <w:lang w:val="nl-BE"/>
        </w:rPr>
      </w:pPr>
      <w:r w:rsidRPr="00B53D4F">
        <w:rPr>
          <w:rFonts w:cs="Tahoma"/>
          <w:sz w:val="24"/>
          <w:szCs w:val="24"/>
          <w:highlight w:val="green"/>
          <w:lang w:val="nl-BE"/>
        </w:rPr>
        <w:t>Subsidies lokaal bestuur</w:t>
      </w:r>
    </w:p>
    <w:p w14:paraId="2769182C" w14:textId="236B605C" w:rsidR="00BB3197" w:rsidRDefault="00BB3197" w:rsidP="00B64B4D">
      <w:pPr>
        <w:pStyle w:val="Lijstalinea"/>
        <w:widowControl w:val="0"/>
        <w:numPr>
          <w:ilvl w:val="0"/>
          <w:numId w:val="44"/>
        </w:numPr>
        <w:suppressAutoHyphens/>
        <w:spacing w:before="120" w:after="0"/>
        <w:jc w:val="both"/>
        <w:rPr>
          <w:rFonts w:cs="Tahoma"/>
          <w:sz w:val="24"/>
          <w:szCs w:val="24"/>
          <w:highlight w:val="green"/>
          <w:lang w:val="nl-BE"/>
        </w:rPr>
      </w:pPr>
      <w:r>
        <w:rPr>
          <w:rFonts w:cs="Tahoma"/>
          <w:sz w:val="24"/>
          <w:szCs w:val="24"/>
          <w:highlight w:val="green"/>
          <w:lang w:val="nl-BE"/>
        </w:rPr>
        <w:t>Gemeentelijke RUP’s en BPA’s</w:t>
      </w:r>
    </w:p>
    <w:p w14:paraId="4B1E471F" w14:textId="1430E131" w:rsidR="00B53D4F" w:rsidRDefault="00B53D4F" w:rsidP="00B64B4D">
      <w:pPr>
        <w:pStyle w:val="Lijstalinea"/>
        <w:widowControl w:val="0"/>
        <w:numPr>
          <w:ilvl w:val="0"/>
          <w:numId w:val="44"/>
        </w:numPr>
        <w:suppressAutoHyphens/>
        <w:spacing w:before="120" w:after="0"/>
        <w:jc w:val="both"/>
        <w:rPr>
          <w:rFonts w:cs="Tahoma"/>
          <w:sz w:val="24"/>
          <w:szCs w:val="24"/>
          <w:highlight w:val="yellow"/>
          <w:lang w:val="nl-BE"/>
        </w:rPr>
      </w:pPr>
      <w:r w:rsidRPr="00B53D4F">
        <w:rPr>
          <w:rFonts w:cs="Tahoma"/>
          <w:sz w:val="24"/>
          <w:szCs w:val="24"/>
          <w:highlight w:val="yellow"/>
          <w:lang w:val="nl-BE"/>
        </w:rPr>
        <w:t>…</w:t>
      </w:r>
    </w:p>
    <w:p w14:paraId="323BC847" w14:textId="77777777" w:rsidR="00BB7E2B" w:rsidRPr="00B53D4F" w:rsidRDefault="00BB7E2B" w:rsidP="00BB7E2B">
      <w:pPr>
        <w:pStyle w:val="Lijstalinea"/>
        <w:widowControl w:val="0"/>
        <w:suppressAutoHyphens/>
        <w:spacing w:before="120" w:after="0"/>
        <w:jc w:val="both"/>
        <w:rPr>
          <w:rFonts w:cs="Tahoma"/>
          <w:sz w:val="24"/>
          <w:szCs w:val="24"/>
          <w:highlight w:val="yellow"/>
          <w:lang w:val="nl-BE"/>
        </w:rPr>
      </w:pPr>
    </w:p>
    <w:p w14:paraId="29D29F7F" w14:textId="77777777" w:rsidR="00317215" w:rsidRPr="00573A8E" w:rsidRDefault="00317215" w:rsidP="001F2814">
      <w:pPr>
        <w:pStyle w:val="Kop2"/>
        <w:rPr>
          <w:lang w:val="nl-BE"/>
        </w:rPr>
      </w:pPr>
      <w:bookmarkStart w:id="154" w:name="_Toc465679441"/>
      <w:bookmarkStart w:id="155" w:name="_Toc86149208"/>
      <w:bookmarkStart w:id="156" w:name="_Toc86149328"/>
      <w:r w:rsidRPr="00573A8E">
        <w:rPr>
          <w:lang w:val="nl-BE"/>
        </w:rPr>
        <w:t>Planning/uitvoeringstermijn</w:t>
      </w:r>
      <w:bookmarkEnd w:id="154"/>
      <w:bookmarkEnd w:id="155"/>
      <w:bookmarkEnd w:id="156"/>
    </w:p>
    <w:p w14:paraId="1BCCD19E" w14:textId="19A5F0F8" w:rsidR="00317215" w:rsidRDefault="00317215" w:rsidP="00074A49">
      <w:pPr>
        <w:jc w:val="both"/>
        <w:rPr>
          <w:rFonts w:cs="Tahoma"/>
          <w:sz w:val="24"/>
          <w:szCs w:val="24"/>
          <w:lang w:val="nl-BE"/>
        </w:rPr>
      </w:pPr>
      <w:r w:rsidRPr="00573A8E">
        <w:rPr>
          <w:rFonts w:cs="Tahoma"/>
          <w:sz w:val="24"/>
          <w:szCs w:val="24"/>
          <w:lang w:val="nl-BE"/>
        </w:rPr>
        <w:t xml:space="preserve">Voor de uitvoering van de opdracht wordt een maximale doorlooptijd van </w:t>
      </w:r>
      <w:r w:rsidRPr="00183E59">
        <w:rPr>
          <w:rFonts w:cs="Tahoma"/>
          <w:b/>
          <w:sz w:val="24"/>
          <w:szCs w:val="24"/>
          <w:highlight w:val="yellow"/>
          <w:lang w:val="nl-BE"/>
        </w:rPr>
        <w:t>1</w:t>
      </w:r>
      <w:r w:rsidR="00074A49">
        <w:rPr>
          <w:rFonts w:cs="Tahoma"/>
          <w:b/>
          <w:sz w:val="24"/>
          <w:szCs w:val="24"/>
          <w:highlight w:val="yellow"/>
          <w:lang w:val="nl-BE"/>
        </w:rPr>
        <w:t>8</w:t>
      </w:r>
      <w:r w:rsidRPr="00183E59">
        <w:rPr>
          <w:rFonts w:cs="Tahoma"/>
          <w:b/>
          <w:sz w:val="24"/>
          <w:szCs w:val="24"/>
          <w:highlight w:val="yellow"/>
          <w:lang w:val="nl-BE"/>
        </w:rPr>
        <w:t xml:space="preserve"> maanden</w:t>
      </w:r>
      <w:r w:rsidRPr="00573A8E">
        <w:rPr>
          <w:rFonts w:cs="Tahoma"/>
          <w:sz w:val="24"/>
          <w:szCs w:val="24"/>
          <w:lang w:val="nl-BE"/>
        </w:rPr>
        <w:t xml:space="preserve"> voorzien, met ingang vanaf het moment van de startvergadering. </w:t>
      </w:r>
    </w:p>
    <w:p w14:paraId="007D7E7C" w14:textId="749E8857" w:rsidR="00740343" w:rsidRDefault="00740343" w:rsidP="00074A49">
      <w:pPr>
        <w:jc w:val="both"/>
        <w:rPr>
          <w:rFonts w:cs="Tahoma"/>
          <w:sz w:val="24"/>
          <w:szCs w:val="24"/>
          <w:lang w:val="nl-BE"/>
        </w:rPr>
      </w:pPr>
      <w:r>
        <w:rPr>
          <w:noProof/>
          <w:lang w:val="nl-BE" w:eastAsia="nl-BE"/>
        </w:rPr>
        <w:drawing>
          <wp:inline distT="0" distB="0" distL="0" distR="0" wp14:anchorId="00E158B6" wp14:editId="0CBC875F">
            <wp:extent cx="5604510" cy="906780"/>
            <wp:effectExtent l="19050" t="0" r="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1B925033" w14:textId="77777777" w:rsidR="00317215" w:rsidRPr="00573A8E" w:rsidRDefault="00317215" w:rsidP="00317215">
      <w:pPr>
        <w:jc w:val="both"/>
        <w:rPr>
          <w:rFonts w:cs="Tahoma"/>
          <w:sz w:val="24"/>
          <w:szCs w:val="24"/>
          <w:lang w:val="nl-BE"/>
        </w:rPr>
      </w:pPr>
      <w:r w:rsidRPr="00573A8E">
        <w:rPr>
          <w:rFonts w:cs="Tahoma"/>
          <w:sz w:val="24"/>
          <w:szCs w:val="24"/>
          <w:lang w:val="nl-BE"/>
        </w:rPr>
        <w:lastRenderedPageBreak/>
        <w:t xml:space="preserve">De inschrijver geeft door middel van een gedetailleerde planningstabel inzicht in hoe hij bovenvermelde timing invult en wanneer hij overlegmomenten voorziet. </w:t>
      </w:r>
      <w:r w:rsidRPr="00183E59">
        <w:rPr>
          <w:rFonts w:cs="Tahoma"/>
          <w:sz w:val="24"/>
          <w:szCs w:val="24"/>
          <w:highlight w:val="green"/>
          <w:lang w:val="nl-BE"/>
        </w:rPr>
        <w:t xml:space="preserve">Er dient per deelfase rekening te worden gehouden met een evaluatie-periode door opdrachtgever van </w:t>
      </w:r>
      <w:r w:rsidRPr="00B53D4F">
        <w:rPr>
          <w:rFonts w:cs="Tahoma"/>
          <w:sz w:val="24"/>
          <w:szCs w:val="24"/>
          <w:highlight w:val="yellow"/>
          <w:lang w:val="nl-BE"/>
        </w:rPr>
        <w:t>1 maand</w:t>
      </w:r>
      <w:r w:rsidRPr="00183E59">
        <w:rPr>
          <w:rFonts w:cs="Tahoma"/>
          <w:sz w:val="24"/>
          <w:szCs w:val="24"/>
          <w:highlight w:val="green"/>
          <w:lang w:val="nl-BE"/>
        </w:rPr>
        <w:t xml:space="preserve">, waarna nog </w:t>
      </w:r>
      <w:r w:rsidRPr="00B53D4F">
        <w:rPr>
          <w:rFonts w:cs="Tahoma"/>
          <w:sz w:val="24"/>
          <w:szCs w:val="24"/>
          <w:highlight w:val="yellow"/>
          <w:lang w:val="nl-BE"/>
        </w:rPr>
        <w:t xml:space="preserve">1 maand </w:t>
      </w:r>
      <w:r w:rsidRPr="00183E59">
        <w:rPr>
          <w:rFonts w:cs="Tahoma"/>
          <w:sz w:val="24"/>
          <w:szCs w:val="24"/>
          <w:highlight w:val="green"/>
          <w:lang w:val="nl-BE"/>
        </w:rPr>
        <w:t>revisie door inschrijver wordt voorzien.</w:t>
      </w:r>
    </w:p>
    <w:p w14:paraId="571B7809" w14:textId="77777777" w:rsidR="00317215" w:rsidRPr="00573A8E" w:rsidRDefault="00317215" w:rsidP="00317215">
      <w:pPr>
        <w:spacing w:before="100" w:after="0"/>
        <w:rPr>
          <w:rFonts w:cs="Tahoma"/>
          <w:strike/>
          <w:sz w:val="24"/>
          <w:szCs w:val="24"/>
          <w:lang w:val="nl-BE"/>
        </w:rPr>
      </w:pPr>
    </w:p>
    <w:p w14:paraId="53D8E45C" w14:textId="77777777" w:rsidR="00317215" w:rsidRDefault="00317215" w:rsidP="001F2814">
      <w:pPr>
        <w:pStyle w:val="Kop2"/>
        <w:rPr>
          <w:highlight w:val="green"/>
          <w:lang w:val="nl-BE"/>
        </w:rPr>
      </w:pPr>
      <w:bookmarkStart w:id="157" w:name="_Toc86149209"/>
      <w:bookmarkStart w:id="158" w:name="_Toc86149329"/>
      <w:r>
        <w:rPr>
          <w:highlight w:val="green"/>
          <w:lang w:val="nl-BE"/>
        </w:rPr>
        <w:t>Output</w:t>
      </w:r>
      <w:bookmarkEnd w:id="157"/>
      <w:bookmarkEnd w:id="158"/>
    </w:p>
    <w:p w14:paraId="48AF4A5A" w14:textId="77777777" w:rsidR="00B53D4F" w:rsidRDefault="00B53D4F" w:rsidP="00317215">
      <w:pPr>
        <w:rPr>
          <w:rFonts w:cs="Tahoma"/>
          <w:i/>
          <w:color w:val="FF0000"/>
        </w:rPr>
      </w:pPr>
      <w:r w:rsidRPr="00573A8E">
        <w:rPr>
          <w:rFonts w:cs="Tahoma"/>
          <w:i/>
          <w:color w:val="FF0000"/>
        </w:rPr>
        <w:t>(aanvullen/schrappen waar nodig)</w:t>
      </w:r>
    </w:p>
    <w:p w14:paraId="42BD7743" w14:textId="633641BE" w:rsidR="00317215" w:rsidRPr="00B53D4F" w:rsidRDefault="00317215" w:rsidP="00317215">
      <w:pPr>
        <w:rPr>
          <w:sz w:val="24"/>
          <w:szCs w:val="24"/>
          <w:lang w:val="nl-BE"/>
        </w:rPr>
      </w:pPr>
      <w:r w:rsidRPr="00B53D4F">
        <w:rPr>
          <w:sz w:val="24"/>
          <w:szCs w:val="24"/>
          <w:lang w:val="nl-BE"/>
        </w:rPr>
        <w:t>De Vormvereisten liggen vast in de CIW-methodiek</w:t>
      </w:r>
      <w:r w:rsidR="00C272F1">
        <w:rPr>
          <w:sz w:val="24"/>
          <w:szCs w:val="24"/>
          <w:lang w:val="nl-BE"/>
        </w:rPr>
        <w:t xml:space="preserve"> (blauwdruk)</w:t>
      </w:r>
      <w:r w:rsidRPr="00B53D4F">
        <w:rPr>
          <w:sz w:val="24"/>
          <w:szCs w:val="24"/>
          <w:lang w:val="nl-BE"/>
        </w:rPr>
        <w:t>.</w:t>
      </w:r>
    </w:p>
    <w:p w14:paraId="79951702" w14:textId="69DA41ED" w:rsidR="00317215" w:rsidRDefault="00317215" w:rsidP="00317215">
      <w:pPr>
        <w:pStyle w:val="Default"/>
        <w:jc w:val="both"/>
        <w:rPr>
          <w:rFonts w:asciiTheme="minorHAnsi" w:hAnsiTheme="minorHAnsi" w:cs="Tahoma"/>
          <w:i/>
          <w:color w:val="FF0000"/>
        </w:rPr>
      </w:pPr>
      <w:r w:rsidRPr="00573A8E">
        <w:rPr>
          <w:rFonts w:asciiTheme="minorHAnsi" w:hAnsiTheme="minorHAnsi" w:cs="Tahoma"/>
        </w:rPr>
        <w:t>De opdrachtgever wenst</w:t>
      </w:r>
      <w:r>
        <w:rPr>
          <w:rFonts w:asciiTheme="minorHAnsi" w:hAnsiTheme="minorHAnsi" w:cs="Tahoma"/>
        </w:rPr>
        <w:t xml:space="preserve"> het heme</w:t>
      </w:r>
      <w:r w:rsidR="00740343">
        <w:rPr>
          <w:rFonts w:asciiTheme="minorHAnsi" w:hAnsiTheme="minorHAnsi" w:cs="Tahoma"/>
        </w:rPr>
        <w:t>l</w:t>
      </w:r>
      <w:r>
        <w:rPr>
          <w:rFonts w:asciiTheme="minorHAnsi" w:hAnsiTheme="minorHAnsi" w:cs="Tahoma"/>
        </w:rPr>
        <w:t xml:space="preserve">water- en droogteplan, inclusief bijlages </w:t>
      </w:r>
      <w:r w:rsidRPr="00B53D4F">
        <w:rPr>
          <w:rFonts w:asciiTheme="minorHAnsi" w:hAnsiTheme="minorHAnsi" w:cs="Tahoma"/>
        </w:rPr>
        <w:t>en referenties</w:t>
      </w:r>
      <w:r w:rsidRPr="00573A8E">
        <w:rPr>
          <w:rFonts w:asciiTheme="minorHAnsi" w:hAnsiTheme="minorHAnsi" w:cs="Tahoma"/>
        </w:rPr>
        <w:t xml:space="preserve"> digitaal te ontvangen (en op papier in </w:t>
      </w:r>
      <w:r w:rsidRPr="00A743A4">
        <w:rPr>
          <w:rFonts w:asciiTheme="minorHAnsi" w:hAnsiTheme="minorHAnsi" w:cs="Tahoma"/>
          <w:highlight w:val="yellow"/>
        </w:rPr>
        <w:t>...</w:t>
      </w:r>
      <w:r w:rsidRPr="00573A8E">
        <w:rPr>
          <w:rFonts w:asciiTheme="minorHAnsi" w:hAnsiTheme="minorHAnsi" w:cs="Tahoma"/>
        </w:rPr>
        <w:t xml:space="preserve"> exemplaren).</w:t>
      </w:r>
      <w:r w:rsidRPr="00573A8E">
        <w:rPr>
          <w:rFonts w:asciiTheme="minorHAnsi" w:hAnsiTheme="minorHAnsi" w:cs="Tahoma"/>
          <w:i/>
          <w:color w:val="FF0000"/>
        </w:rPr>
        <w:t xml:space="preserve"> </w:t>
      </w:r>
    </w:p>
    <w:p w14:paraId="67A0A77A" w14:textId="77777777" w:rsidR="00317215" w:rsidRPr="00573A8E" w:rsidRDefault="00317215" w:rsidP="00317215">
      <w:pPr>
        <w:pStyle w:val="Default"/>
        <w:jc w:val="both"/>
        <w:rPr>
          <w:rFonts w:asciiTheme="minorHAnsi" w:hAnsiTheme="minorHAnsi" w:cs="Tahoma"/>
        </w:rPr>
      </w:pPr>
    </w:p>
    <w:p w14:paraId="1945E7FD" w14:textId="77777777" w:rsidR="00317215" w:rsidRPr="00573A8E" w:rsidRDefault="00317215" w:rsidP="00317215">
      <w:pPr>
        <w:pStyle w:val="Default"/>
        <w:jc w:val="both"/>
        <w:rPr>
          <w:rFonts w:asciiTheme="minorHAnsi" w:hAnsiTheme="minorHAnsi" w:cs="Tahoma"/>
        </w:rPr>
      </w:pPr>
      <w:r w:rsidRPr="00573A8E">
        <w:rPr>
          <w:rFonts w:asciiTheme="minorHAnsi" w:hAnsiTheme="minorHAnsi" w:cs="Tahoma"/>
        </w:rPr>
        <w:t>Voor wat digitale aanlevering betreft:</w:t>
      </w:r>
    </w:p>
    <w:p w14:paraId="29E18145" w14:textId="5D4E1EEE" w:rsidR="00317215" w:rsidRPr="00573A8E" w:rsidRDefault="00317215" w:rsidP="00B64B4D">
      <w:pPr>
        <w:pStyle w:val="Default"/>
        <w:numPr>
          <w:ilvl w:val="0"/>
          <w:numId w:val="34"/>
        </w:numPr>
        <w:jc w:val="both"/>
        <w:rPr>
          <w:rFonts w:asciiTheme="minorHAnsi" w:hAnsiTheme="minorHAnsi" w:cs="Tahoma"/>
        </w:rPr>
      </w:pPr>
      <w:r w:rsidRPr="00573A8E">
        <w:rPr>
          <w:rFonts w:asciiTheme="minorHAnsi" w:hAnsiTheme="minorHAnsi" w:cs="Tahoma"/>
        </w:rPr>
        <w:t xml:space="preserve">Rapporten worden digitaal opgeleverd in </w:t>
      </w:r>
      <w:r w:rsidR="00280E6E">
        <w:rPr>
          <w:rFonts w:asciiTheme="minorHAnsi" w:hAnsiTheme="minorHAnsi" w:cs="Tahoma"/>
        </w:rPr>
        <w:t xml:space="preserve">Word en </w:t>
      </w:r>
      <w:r w:rsidRPr="00573A8E">
        <w:rPr>
          <w:rFonts w:asciiTheme="minorHAnsi" w:hAnsiTheme="minorHAnsi" w:cs="Tahoma"/>
        </w:rPr>
        <w:t xml:space="preserve">*.pdf formaat. Omdat een </w:t>
      </w:r>
      <w:r>
        <w:rPr>
          <w:rFonts w:asciiTheme="minorHAnsi" w:hAnsiTheme="minorHAnsi" w:cs="Tahoma"/>
        </w:rPr>
        <w:t>hemelwater- en droogteplan</w:t>
      </w:r>
      <w:r w:rsidRPr="00573A8E">
        <w:rPr>
          <w:rFonts w:asciiTheme="minorHAnsi" w:hAnsiTheme="minorHAnsi" w:cs="Tahoma"/>
        </w:rPr>
        <w:t xml:space="preserve"> een levend document is, zullen bepaalde bijgevoegde tabellen moeten kunnen geëditeerd worden en worden ze eveneens in *.xlsx formaat opgeleverd.</w:t>
      </w:r>
    </w:p>
    <w:p w14:paraId="4B28FBEC" w14:textId="77777777" w:rsidR="00317215" w:rsidRDefault="00317215" w:rsidP="00B64B4D">
      <w:pPr>
        <w:pStyle w:val="Default"/>
        <w:numPr>
          <w:ilvl w:val="0"/>
          <w:numId w:val="34"/>
        </w:numPr>
        <w:jc w:val="both"/>
        <w:rPr>
          <w:rFonts w:asciiTheme="minorHAnsi" w:hAnsiTheme="minorHAnsi" w:cs="Tahoma"/>
        </w:rPr>
      </w:pPr>
      <w:r w:rsidRPr="00573A8E">
        <w:rPr>
          <w:rFonts w:asciiTheme="minorHAnsi" w:hAnsiTheme="minorHAnsi" w:cs="Tahoma"/>
        </w:rPr>
        <w:t xml:space="preserve">Grafische data: kaarten worden digitaal opgeleverd als *.jpg of *.pdf. Het formaat van de kaarten is A1 of A0. Omdat het </w:t>
      </w:r>
      <w:r>
        <w:rPr>
          <w:rFonts w:asciiTheme="minorHAnsi" w:hAnsiTheme="minorHAnsi" w:cs="Tahoma"/>
        </w:rPr>
        <w:t>hemelwater- en droogteplan</w:t>
      </w:r>
      <w:r w:rsidRPr="00573A8E">
        <w:rPr>
          <w:rFonts w:asciiTheme="minorHAnsi" w:hAnsiTheme="minorHAnsi" w:cs="Tahoma"/>
        </w:rPr>
        <w:t xml:space="preserve"> een dynamisch plan is, moet de gemeente ook kunnen beschikken over de bestanden, die geleid hebben tot opmaak van bovenstaande kaarten. Op zijn minst worden de shp-bestanden en lyr-bestanden mee aangeleverd.</w:t>
      </w:r>
    </w:p>
    <w:p w14:paraId="7E556DFD" w14:textId="77777777" w:rsidR="00317215" w:rsidRDefault="00317215" w:rsidP="00317215">
      <w:pPr>
        <w:pStyle w:val="Default"/>
        <w:jc w:val="both"/>
        <w:rPr>
          <w:rFonts w:asciiTheme="minorHAnsi" w:hAnsiTheme="minorHAnsi" w:cs="Tahoma"/>
        </w:rPr>
      </w:pPr>
    </w:p>
    <w:p w14:paraId="2E697A46" w14:textId="77777777" w:rsidR="00317215" w:rsidRDefault="00317215" w:rsidP="00317215">
      <w:pPr>
        <w:pStyle w:val="Default"/>
        <w:jc w:val="both"/>
        <w:rPr>
          <w:rFonts w:asciiTheme="minorHAnsi" w:hAnsiTheme="minorHAnsi" w:cs="Tahoma"/>
        </w:rPr>
      </w:pPr>
      <w:r>
        <w:rPr>
          <w:rFonts w:asciiTheme="minorHAnsi" w:hAnsiTheme="minorHAnsi" w:cs="Tahoma"/>
        </w:rPr>
        <w:t xml:space="preserve">Er dient een publiekssamenvatting opgemaakt te worden en dit </w:t>
      </w:r>
      <w:r w:rsidRPr="00EC77DE">
        <w:rPr>
          <w:rFonts w:asciiTheme="minorHAnsi" w:hAnsiTheme="minorHAnsi" w:cs="Tahoma"/>
        </w:rPr>
        <w:t>zowel in functie van de communicatie met de bevolking en belanghebbenden als ten behoeve van beleidsmakers die met het plan aan de slag willen gaan.</w:t>
      </w:r>
    </w:p>
    <w:p w14:paraId="1F84908B" w14:textId="77777777" w:rsidR="00317215" w:rsidRDefault="00317215" w:rsidP="00317215">
      <w:pPr>
        <w:pStyle w:val="Default"/>
        <w:jc w:val="both"/>
        <w:rPr>
          <w:rFonts w:asciiTheme="minorHAnsi" w:hAnsiTheme="minorHAnsi" w:cs="Tahoma"/>
        </w:rPr>
      </w:pPr>
    </w:p>
    <w:p w14:paraId="3BA9F86B" w14:textId="1438DD6F" w:rsidR="00317215" w:rsidRDefault="002C658C" w:rsidP="00317215">
      <w:pPr>
        <w:pStyle w:val="Default"/>
        <w:jc w:val="both"/>
        <w:rPr>
          <w:rFonts w:asciiTheme="minorHAnsi" w:hAnsiTheme="minorHAnsi" w:cs="Tahoma"/>
        </w:rPr>
      </w:pPr>
      <w:r>
        <w:rPr>
          <w:rFonts w:asciiTheme="minorHAnsi" w:hAnsiTheme="minorHAnsi" w:cs="Tahoma"/>
          <w:highlight w:val="green"/>
        </w:rPr>
        <w:t>Er dient</w:t>
      </w:r>
      <w:r w:rsidR="00317215" w:rsidRPr="00183E59">
        <w:rPr>
          <w:rFonts w:asciiTheme="minorHAnsi" w:hAnsiTheme="minorHAnsi" w:cs="Tahoma"/>
          <w:highlight w:val="green"/>
        </w:rPr>
        <w:t xml:space="preserve"> een samenvattende toelichting gegeven te worden over het hemelwater- en droogteplan voor de stakeholders. Hiervoor is een aparte post voorzien (Zie Deel 6</w:t>
      </w:r>
      <w:r w:rsidR="00740343">
        <w:rPr>
          <w:rFonts w:asciiTheme="minorHAnsi" w:hAnsiTheme="minorHAnsi" w:cs="Tahoma"/>
        </w:rPr>
        <w:t>).</w:t>
      </w:r>
    </w:p>
    <w:p w14:paraId="4A926F38" w14:textId="77777777" w:rsidR="00317215" w:rsidRPr="00183E59" w:rsidRDefault="00317215" w:rsidP="00317215">
      <w:pPr>
        <w:rPr>
          <w:highlight w:val="green"/>
          <w:lang w:val="nl-BE"/>
        </w:rPr>
      </w:pPr>
    </w:p>
    <w:p w14:paraId="17820F0A" w14:textId="1DAD83DC" w:rsidR="00317215" w:rsidRPr="00183E59" w:rsidRDefault="00317215" w:rsidP="001F2814">
      <w:pPr>
        <w:pStyle w:val="Kop2"/>
        <w:rPr>
          <w:highlight w:val="green"/>
          <w:lang w:val="nl-BE"/>
        </w:rPr>
      </w:pPr>
      <w:bookmarkStart w:id="159" w:name="_Toc86149210"/>
      <w:bookmarkStart w:id="160" w:name="_Toc86149330"/>
      <w:r w:rsidRPr="00183E59">
        <w:rPr>
          <w:highlight w:val="green"/>
          <w:lang w:val="nl-BE"/>
        </w:rPr>
        <w:t>Goe</w:t>
      </w:r>
      <w:r w:rsidR="00740343">
        <w:rPr>
          <w:highlight w:val="green"/>
          <w:lang w:val="nl-BE"/>
        </w:rPr>
        <w:t>dk</w:t>
      </w:r>
      <w:r w:rsidRPr="00183E59">
        <w:rPr>
          <w:highlight w:val="green"/>
          <w:lang w:val="nl-BE"/>
        </w:rPr>
        <w:t>euringsprocedure</w:t>
      </w:r>
      <w:bookmarkEnd w:id="159"/>
      <w:bookmarkEnd w:id="160"/>
    </w:p>
    <w:p w14:paraId="7387A343" w14:textId="61F21DDE" w:rsidR="00317215" w:rsidRPr="002C658C" w:rsidRDefault="00317215" w:rsidP="00317215">
      <w:pPr>
        <w:rPr>
          <w:sz w:val="24"/>
          <w:szCs w:val="24"/>
          <w:lang w:val="nl-BE"/>
        </w:rPr>
      </w:pPr>
      <w:r w:rsidRPr="002C658C">
        <w:rPr>
          <w:sz w:val="24"/>
          <w:szCs w:val="24"/>
          <w:lang w:val="nl-BE"/>
        </w:rPr>
        <w:t>Het hemelwater- en droogteplan dient goedgekeurd te worden door de gemeenteraad.</w:t>
      </w:r>
    </w:p>
    <w:p w14:paraId="134F8A0D" w14:textId="66E567BD" w:rsidR="00740343" w:rsidRPr="002C658C" w:rsidRDefault="00740343" w:rsidP="00317215">
      <w:pPr>
        <w:rPr>
          <w:sz w:val="24"/>
          <w:szCs w:val="24"/>
          <w:lang w:val="nl-BE"/>
        </w:rPr>
      </w:pPr>
      <w:r w:rsidRPr="002C658C">
        <w:rPr>
          <w:sz w:val="24"/>
          <w:szCs w:val="24"/>
          <w:lang w:val="nl-BE"/>
        </w:rPr>
        <w:t>De volgende stappen worden gevolgd:</w:t>
      </w:r>
    </w:p>
    <w:p w14:paraId="22660611" w14:textId="3CEECA70" w:rsidR="00740343" w:rsidRPr="00107C04" w:rsidRDefault="00740343" w:rsidP="00B53D4F">
      <w:pPr>
        <w:pStyle w:val="Lijstalinea"/>
        <w:numPr>
          <w:ilvl w:val="0"/>
          <w:numId w:val="52"/>
        </w:numPr>
        <w:rPr>
          <w:sz w:val="24"/>
          <w:szCs w:val="24"/>
          <w:lang w:val="nl-BE"/>
        </w:rPr>
      </w:pPr>
      <w:r w:rsidRPr="00107C04">
        <w:rPr>
          <w:sz w:val="24"/>
          <w:szCs w:val="24"/>
          <w:lang w:val="nl-BE"/>
        </w:rPr>
        <w:t>oplevering van het rapport en feedback</w:t>
      </w:r>
    </w:p>
    <w:p w14:paraId="6E6B8C83" w14:textId="2FD8F17F" w:rsidR="00740343" w:rsidRPr="00107C04" w:rsidRDefault="00740343" w:rsidP="00B53D4F">
      <w:pPr>
        <w:pStyle w:val="Lijstalinea"/>
        <w:numPr>
          <w:ilvl w:val="0"/>
          <w:numId w:val="52"/>
        </w:numPr>
        <w:rPr>
          <w:sz w:val="24"/>
          <w:szCs w:val="24"/>
          <w:lang w:val="nl-BE"/>
        </w:rPr>
      </w:pPr>
      <w:r w:rsidRPr="00107C04">
        <w:rPr>
          <w:sz w:val="24"/>
          <w:szCs w:val="24"/>
          <w:lang w:val="nl-BE"/>
        </w:rPr>
        <w:t>toelichten aan het college</w:t>
      </w:r>
    </w:p>
    <w:p w14:paraId="5E81EF3B" w14:textId="30B56191" w:rsidR="00740343" w:rsidRPr="00107C04" w:rsidRDefault="00740343" w:rsidP="00B53D4F">
      <w:pPr>
        <w:pStyle w:val="Lijstalinea"/>
        <w:numPr>
          <w:ilvl w:val="0"/>
          <w:numId w:val="52"/>
        </w:numPr>
        <w:rPr>
          <w:sz w:val="24"/>
          <w:szCs w:val="24"/>
          <w:lang w:val="nl-BE"/>
        </w:rPr>
      </w:pPr>
      <w:r w:rsidRPr="00107C04">
        <w:rPr>
          <w:sz w:val="24"/>
          <w:szCs w:val="24"/>
          <w:lang w:val="nl-BE"/>
        </w:rPr>
        <w:t>oplevering van het rapport naar de partners en stakeholders</w:t>
      </w:r>
    </w:p>
    <w:p w14:paraId="522B38AF" w14:textId="396CB5A4" w:rsidR="00740343" w:rsidRPr="00107C04" w:rsidRDefault="00740343" w:rsidP="00B53D4F">
      <w:pPr>
        <w:pStyle w:val="Lijstalinea"/>
        <w:numPr>
          <w:ilvl w:val="0"/>
          <w:numId w:val="52"/>
        </w:numPr>
        <w:rPr>
          <w:sz w:val="24"/>
          <w:szCs w:val="24"/>
          <w:lang w:val="nl-BE"/>
        </w:rPr>
      </w:pPr>
      <w:r w:rsidRPr="00107C04">
        <w:rPr>
          <w:sz w:val="24"/>
          <w:szCs w:val="24"/>
          <w:lang w:val="nl-BE"/>
        </w:rPr>
        <w:t xml:space="preserve">goedkeuring in de gemeenteraad </w:t>
      </w:r>
      <w:r w:rsidRPr="00107C04">
        <w:rPr>
          <w:sz w:val="24"/>
          <w:szCs w:val="24"/>
          <w:lang w:val="nl-BE"/>
        </w:rPr>
        <w:sym w:font="Wingdings" w:char="F0E8"/>
      </w:r>
      <w:r w:rsidRPr="00107C04">
        <w:rPr>
          <w:sz w:val="24"/>
          <w:szCs w:val="24"/>
          <w:lang w:val="nl-BE"/>
        </w:rPr>
        <w:t xml:space="preserve"> notulen als bewijs</w:t>
      </w:r>
    </w:p>
    <w:p w14:paraId="3669FE8D" w14:textId="1A8136BD" w:rsidR="00740343" w:rsidRPr="00107C04" w:rsidRDefault="00740343" w:rsidP="00B53D4F">
      <w:pPr>
        <w:pStyle w:val="Lijstalinea"/>
        <w:numPr>
          <w:ilvl w:val="0"/>
          <w:numId w:val="52"/>
        </w:numPr>
        <w:rPr>
          <w:sz w:val="24"/>
          <w:szCs w:val="24"/>
          <w:lang w:val="nl-BE"/>
        </w:rPr>
      </w:pPr>
      <w:r w:rsidRPr="00107C04">
        <w:rPr>
          <w:sz w:val="24"/>
          <w:szCs w:val="24"/>
          <w:lang w:val="nl-BE"/>
        </w:rPr>
        <w:t>inlassen van een infomoment</w:t>
      </w:r>
    </w:p>
    <w:p w14:paraId="358F2DC3" w14:textId="77777777" w:rsidR="00317215" w:rsidRPr="00183E59" w:rsidRDefault="00317215" w:rsidP="00317215">
      <w:pPr>
        <w:pStyle w:val="Lijstalinea"/>
        <w:ind w:left="773"/>
        <w:rPr>
          <w:color w:val="FF0000"/>
          <w:lang w:val="nl-BE"/>
        </w:rPr>
      </w:pPr>
    </w:p>
    <w:p w14:paraId="48B21AA7" w14:textId="77777777" w:rsidR="009F3CB0" w:rsidRDefault="009F3CB0" w:rsidP="00317215">
      <w:pPr>
        <w:spacing w:before="100" w:after="0"/>
        <w:rPr>
          <w:rFonts w:cs="Tahoma"/>
          <w:sz w:val="24"/>
          <w:szCs w:val="24"/>
          <w:lang w:val="nl-BE"/>
        </w:rPr>
        <w:sectPr w:rsidR="009F3CB0" w:rsidSect="00317215">
          <w:footerReference w:type="default" r:id="rId34"/>
          <w:pgSz w:w="11907" w:h="16840" w:code="9"/>
          <w:pgMar w:top="1440" w:right="1440" w:bottom="1440" w:left="1440" w:header="709" w:footer="709" w:gutter="0"/>
          <w:cols w:space="708"/>
          <w:docGrid w:linePitch="360"/>
        </w:sectPr>
      </w:pPr>
    </w:p>
    <w:p w14:paraId="50DB6562" w14:textId="1A4A23BC" w:rsidR="00317215" w:rsidRDefault="00A20F21" w:rsidP="00317215">
      <w:pPr>
        <w:spacing w:before="100" w:after="0"/>
        <w:rPr>
          <w:rFonts w:cs="Tahoma"/>
          <w:sz w:val="24"/>
          <w:szCs w:val="24"/>
          <w:lang w:val="nl-BE"/>
        </w:rPr>
      </w:pPr>
      <w:r>
        <w:rPr>
          <w:noProof/>
        </w:rPr>
        <w:lastRenderedPageBreak/>
        <w:drawing>
          <wp:inline distT="0" distB="0" distL="0" distR="0" wp14:anchorId="2949A875" wp14:editId="3447270D">
            <wp:extent cx="8864600" cy="4525010"/>
            <wp:effectExtent l="19050" t="19050" r="12700" b="279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8864600" cy="4525010"/>
                    </a:xfrm>
                    <a:prstGeom prst="rect">
                      <a:avLst/>
                    </a:prstGeom>
                    <a:ln>
                      <a:solidFill>
                        <a:schemeClr val="accent1"/>
                      </a:solidFill>
                    </a:ln>
                  </pic:spPr>
                </pic:pic>
              </a:graphicData>
            </a:graphic>
          </wp:inline>
        </w:drawing>
      </w:r>
    </w:p>
    <w:p w14:paraId="26384253" w14:textId="321C3476" w:rsidR="00D679A2" w:rsidRPr="009F3CB0" w:rsidRDefault="00D679A2" w:rsidP="00317215">
      <w:pPr>
        <w:spacing w:before="100" w:after="0"/>
        <w:rPr>
          <w:rFonts w:cs="Tahoma"/>
          <w:sz w:val="24"/>
          <w:szCs w:val="24"/>
          <w:lang w:val="nl-BE"/>
        </w:rPr>
      </w:pPr>
      <w:r w:rsidRPr="009F3CB0">
        <w:rPr>
          <w:rFonts w:cs="Tahoma"/>
          <w:sz w:val="24"/>
          <w:szCs w:val="24"/>
          <w:lang w:val="nl-BE"/>
        </w:rPr>
        <w:t>Afbeelding: Validatie hemelwater- en droogteplan volgens blauwdruk</w:t>
      </w:r>
    </w:p>
    <w:p w14:paraId="7F156104" w14:textId="77777777" w:rsidR="00D679A2" w:rsidRDefault="00D679A2">
      <w:pPr>
        <w:rPr>
          <w:rFonts w:cs="Tahoma"/>
          <w:sz w:val="18"/>
          <w:szCs w:val="18"/>
          <w:lang w:val="nl-BE"/>
        </w:rPr>
      </w:pPr>
      <w:r>
        <w:rPr>
          <w:rFonts w:cs="Tahoma"/>
          <w:sz w:val="18"/>
          <w:szCs w:val="18"/>
          <w:lang w:val="nl-BE"/>
        </w:rPr>
        <w:br w:type="page"/>
      </w:r>
    </w:p>
    <w:p w14:paraId="0D61DFF4" w14:textId="77777777" w:rsidR="009F3CB0" w:rsidRDefault="009F3CB0" w:rsidP="001F2814">
      <w:pPr>
        <w:pStyle w:val="Kop1"/>
        <w:pBdr>
          <w:top w:val="single" w:sz="4" w:space="1" w:color="auto"/>
          <w:left w:val="single" w:sz="4" w:space="4" w:color="auto"/>
          <w:bottom w:val="single" w:sz="4" w:space="1" w:color="auto"/>
          <w:right w:val="single" w:sz="4" w:space="4" w:color="auto"/>
        </w:pBdr>
        <w:sectPr w:rsidR="009F3CB0" w:rsidSect="009F3CB0">
          <w:pgSz w:w="16840" w:h="11907" w:orient="landscape" w:code="9"/>
          <w:pgMar w:top="1440" w:right="1440" w:bottom="1440" w:left="1440" w:header="709" w:footer="709" w:gutter="0"/>
          <w:cols w:space="708"/>
          <w:docGrid w:linePitch="360"/>
        </w:sectPr>
      </w:pPr>
      <w:bookmarkStart w:id="161" w:name="_Toc465679442"/>
      <w:bookmarkStart w:id="162" w:name="_Toc86149211"/>
      <w:bookmarkStart w:id="163" w:name="_Toc86149331"/>
    </w:p>
    <w:p w14:paraId="0BCD4EC0" w14:textId="73B54D42" w:rsidR="00317215" w:rsidRPr="00573A8E" w:rsidRDefault="00317215" w:rsidP="001F2814">
      <w:pPr>
        <w:pStyle w:val="Kop1"/>
        <w:pBdr>
          <w:top w:val="single" w:sz="4" w:space="1" w:color="auto"/>
          <w:left w:val="single" w:sz="4" w:space="4" w:color="auto"/>
          <w:bottom w:val="single" w:sz="4" w:space="1" w:color="auto"/>
          <w:right w:val="single" w:sz="4" w:space="4" w:color="auto"/>
        </w:pBdr>
      </w:pPr>
      <w:r w:rsidRPr="00573A8E">
        <w:lastRenderedPageBreak/>
        <w:t>INSCHRIJVINGSBILJET</w:t>
      </w:r>
      <w:bookmarkEnd w:id="161"/>
      <w:bookmarkEnd w:id="162"/>
      <w:bookmarkEnd w:id="163"/>
    </w:p>
    <w:p w14:paraId="5E52CFAC" w14:textId="77777777" w:rsidR="00317215" w:rsidRPr="00573A8E" w:rsidRDefault="00317215" w:rsidP="00B64B4D">
      <w:pPr>
        <w:pStyle w:val="Lijstalinea"/>
        <w:numPr>
          <w:ilvl w:val="0"/>
          <w:numId w:val="14"/>
        </w:numPr>
        <w:spacing w:before="100" w:after="0"/>
        <w:contextualSpacing w:val="0"/>
        <w:rPr>
          <w:rFonts w:cs="Tahoma"/>
          <w:sz w:val="24"/>
          <w:szCs w:val="24"/>
          <w:lang w:val="nl-BE"/>
        </w:rPr>
      </w:pPr>
      <w:bookmarkStart w:id="164" w:name="_Ref512137433"/>
      <w:r w:rsidRPr="00573A8E">
        <w:rPr>
          <w:rFonts w:cs="Tahoma"/>
          <w:sz w:val="24"/>
          <w:szCs w:val="24"/>
          <w:lang w:val="nl-BE"/>
        </w:rPr>
        <w:t>Bestek nr.:</w:t>
      </w:r>
      <w:bookmarkEnd w:id="164"/>
      <w:r w:rsidRPr="00573A8E">
        <w:rPr>
          <w:rFonts w:cs="Tahoma"/>
          <w:sz w:val="24"/>
          <w:szCs w:val="24"/>
          <w:lang w:val="nl-BE"/>
        </w:rPr>
        <w:tab/>
      </w:r>
      <w:r w:rsidRPr="00183E59">
        <w:rPr>
          <w:rFonts w:eastAsiaTheme="majorEastAsia" w:cs="Tahoma"/>
          <w:b/>
          <w:bCs/>
          <w:sz w:val="24"/>
          <w:szCs w:val="24"/>
          <w:highlight w:val="yellow"/>
          <w:lang w:val="nl-BE"/>
        </w:rPr>
        <w:t>………………………</w:t>
      </w:r>
      <w:r w:rsidRPr="00573A8E">
        <w:rPr>
          <w:rFonts w:eastAsiaTheme="majorEastAsia" w:cs="Tahoma"/>
          <w:b/>
          <w:bCs/>
          <w:sz w:val="24"/>
          <w:szCs w:val="24"/>
          <w:highlight w:val="yellow"/>
          <w:lang w:val="nl-BE"/>
        </w:rPr>
        <w:t>…………..</w:t>
      </w:r>
    </w:p>
    <w:p w14:paraId="29F5F4F8" w14:textId="77777777" w:rsidR="00317215" w:rsidRPr="00573A8E" w:rsidRDefault="00317215" w:rsidP="00B64B4D">
      <w:pPr>
        <w:pStyle w:val="Lijstalinea"/>
        <w:numPr>
          <w:ilvl w:val="0"/>
          <w:numId w:val="14"/>
        </w:numPr>
        <w:tabs>
          <w:tab w:val="left" w:pos="3544"/>
        </w:tabs>
        <w:spacing w:before="100" w:after="0"/>
        <w:contextualSpacing w:val="0"/>
        <w:jc w:val="both"/>
        <w:rPr>
          <w:rFonts w:cs="Tahoma"/>
          <w:sz w:val="24"/>
          <w:szCs w:val="24"/>
          <w:lang w:val="nl-BE"/>
        </w:rPr>
      </w:pPr>
      <w:r w:rsidRPr="00573A8E">
        <w:rPr>
          <w:rFonts w:cs="Tahoma"/>
          <w:sz w:val="24"/>
          <w:szCs w:val="24"/>
          <w:lang w:val="nl-BE"/>
        </w:rPr>
        <w:t>Aard van de overeenkomst:</w:t>
      </w:r>
    </w:p>
    <w:p w14:paraId="5BC38EC1" w14:textId="77777777" w:rsidR="00317215" w:rsidRPr="00573A8E" w:rsidRDefault="00317215" w:rsidP="00317215">
      <w:pPr>
        <w:pStyle w:val="Lijstalinea"/>
        <w:tabs>
          <w:tab w:val="left" w:pos="3544"/>
        </w:tabs>
        <w:spacing w:before="100" w:after="0"/>
        <w:ind w:left="397"/>
        <w:contextualSpacing w:val="0"/>
        <w:jc w:val="both"/>
        <w:rPr>
          <w:rFonts w:cs="Tahoma"/>
          <w:b/>
          <w:sz w:val="24"/>
          <w:szCs w:val="24"/>
        </w:rPr>
      </w:pPr>
      <w:r w:rsidRPr="00573A8E">
        <w:rPr>
          <w:rFonts w:cs="Tahoma"/>
          <w:b/>
          <w:sz w:val="24"/>
          <w:szCs w:val="24"/>
          <w:lang w:val="nl-BE"/>
        </w:rPr>
        <w:t>Onderhandeling</w:t>
      </w:r>
      <w:r w:rsidRPr="00573A8E">
        <w:rPr>
          <w:rFonts w:cs="Tahoma"/>
          <w:b/>
          <w:sz w:val="24"/>
          <w:szCs w:val="24"/>
        </w:rPr>
        <w:t>sprocedure zonder voorafgaande bekendmaking</w:t>
      </w:r>
      <w:bookmarkStart w:id="165" w:name="_Ref512137514"/>
      <w:r w:rsidRPr="00573A8E">
        <w:rPr>
          <w:rFonts w:cs="Tahoma"/>
          <w:b/>
          <w:sz w:val="24"/>
          <w:szCs w:val="24"/>
        </w:rPr>
        <w:t>.</w:t>
      </w:r>
    </w:p>
    <w:p w14:paraId="784878F2" w14:textId="77777777" w:rsidR="00317215" w:rsidRPr="00573A8E" w:rsidRDefault="00317215" w:rsidP="00B64B4D">
      <w:pPr>
        <w:pStyle w:val="Lijstalinea"/>
        <w:numPr>
          <w:ilvl w:val="0"/>
          <w:numId w:val="14"/>
        </w:numPr>
        <w:spacing w:before="100" w:after="0"/>
        <w:contextualSpacing w:val="0"/>
        <w:jc w:val="both"/>
        <w:rPr>
          <w:rFonts w:cs="Tahoma"/>
          <w:sz w:val="24"/>
          <w:szCs w:val="24"/>
        </w:rPr>
      </w:pPr>
      <w:r w:rsidRPr="00573A8E">
        <w:rPr>
          <w:rFonts w:cs="Tahoma"/>
          <w:sz w:val="24"/>
          <w:szCs w:val="24"/>
        </w:rPr>
        <w:t>Voorwerp van de inschrijving</w:t>
      </w:r>
      <w:bookmarkEnd w:id="165"/>
      <w:r w:rsidRPr="00573A8E">
        <w:rPr>
          <w:rFonts w:cs="Tahoma"/>
          <w:sz w:val="24"/>
          <w:szCs w:val="24"/>
        </w:rPr>
        <w:t>:</w:t>
      </w:r>
    </w:p>
    <w:p w14:paraId="0F54DF44" w14:textId="0A6A8168" w:rsidR="00317215" w:rsidRPr="00573A8E" w:rsidRDefault="00317215" w:rsidP="00317215">
      <w:pPr>
        <w:pStyle w:val="Lijstalinea"/>
        <w:spacing w:before="100" w:after="0"/>
        <w:ind w:left="397"/>
        <w:contextualSpacing w:val="0"/>
        <w:jc w:val="both"/>
        <w:rPr>
          <w:rFonts w:cs="Tahoma"/>
          <w:b/>
          <w:sz w:val="24"/>
          <w:szCs w:val="24"/>
          <w:lang w:val="nl-BE"/>
        </w:rPr>
      </w:pPr>
      <w:r w:rsidRPr="00573A8E">
        <w:rPr>
          <w:rFonts w:cs="Tahoma"/>
          <w:b/>
          <w:sz w:val="24"/>
          <w:szCs w:val="24"/>
          <w:lang w:val="nl-BE"/>
        </w:rPr>
        <w:t xml:space="preserve">Aanstellen van een dienstverlener voor het opstellen van </w:t>
      </w:r>
      <w:r>
        <w:rPr>
          <w:rFonts w:cs="Tahoma"/>
          <w:b/>
          <w:sz w:val="24"/>
          <w:szCs w:val="24"/>
          <w:lang w:val="nl-BE"/>
        </w:rPr>
        <w:t>hemelwater- en droogteplan</w:t>
      </w:r>
      <w:r w:rsidRPr="00573A8E">
        <w:rPr>
          <w:rFonts w:cs="Tahoma"/>
          <w:b/>
          <w:sz w:val="24"/>
          <w:szCs w:val="24"/>
          <w:lang w:val="nl-BE"/>
        </w:rPr>
        <w:t xml:space="preserve"> voor het volledige grondgebied van de gemeente </w:t>
      </w:r>
      <w:r w:rsidRPr="00573A8E">
        <w:rPr>
          <w:rFonts w:cs="Tahoma"/>
          <w:b/>
          <w:sz w:val="24"/>
          <w:szCs w:val="24"/>
          <w:highlight w:val="yellow"/>
          <w:lang w:val="nl-BE"/>
        </w:rPr>
        <w:t>………………………….</w:t>
      </w:r>
      <w:r>
        <w:rPr>
          <w:rFonts w:cs="Tahoma"/>
          <w:b/>
          <w:sz w:val="24"/>
          <w:szCs w:val="24"/>
          <w:lang w:val="nl-BE"/>
        </w:rPr>
        <w:t xml:space="preserve">, </w:t>
      </w:r>
      <w:r w:rsidR="00884650">
        <w:rPr>
          <w:rFonts w:cs="Tahoma"/>
          <w:b/>
          <w:sz w:val="24"/>
          <w:szCs w:val="24"/>
          <w:lang w:val="nl-BE"/>
        </w:rPr>
        <w:t xml:space="preserve">of de opmaak van een intergemeentelijk hemelwater- en droogteplan van de gemeentes…. </w:t>
      </w:r>
      <w:r w:rsidRPr="00EB65A6">
        <w:rPr>
          <w:rFonts w:cs="Tahoma"/>
          <w:b/>
          <w:sz w:val="24"/>
          <w:szCs w:val="24"/>
          <w:highlight w:val="green"/>
          <w:lang w:val="nl-BE"/>
        </w:rPr>
        <w:t>inclusief bijkomende studies/modellering</w:t>
      </w:r>
      <w:r>
        <w:rPr>
          <w:rFonts w:cs="Tahoma"/>
          <w:b/>
          <w:sz w:val="24"/>
          <w:szCs w:val="24"/>
          <w:lang w:val="nl-BE"/>
        </w:rPr>
        <w:t>.</w:t>
      </w:r>
    </w:p>
    <w:p w14:paraId="4605F737" w14:textId="5F5045CA" w:rsidR="00317215" w:rsidRPr="00573A8E" w:rsidRDefault="00317215" w:rsidP="00B64B4D">
      <w:pPr>
        <w:pStyle w:val="Lijstalinea"/>
        <w:numPr>
          <w:ilvl w:val="0"/>
          <w:numId w:val="14"/>
        </w:numPr>
        <w:spacing w:before="100" w:after="0"/>
        <w:contextualSpacing w:val="0"/>
        <w:rPr>
          <w:rFonts w:cs="Tahoma"/>
          <w:sz w:val="24"/>
          <w:szCs w:val="24"/>
          <w:lang w:val="nl-BE"/>
        </w:rPr>
      </w:pPr>
      <w:r w:rsidRPr="00573A8E">
        <w:rPr>
          <w:rFonts w:cs="Tahoma"/>
          <w:sz w:val="24"/>
          <w:szCs w:val="24"/>
          <w:lang w:val="nl-BE"/>
        </w:rPr>
        <w:t>Identificatie van de inschrijver(s)</w:t>
      </w:r>
      <w:r w:rsidR="00EA5EDF">
        <w:rPr>
          <w:rFonts w:cs="Tahoma"/>
          <w:sz w:val="24"/>
          <w:szCs w:val="24"/>
          <w:lang w:val="nl-BE"/>
        </w:rPr>
        <w:t>:</w:t>
      </w:r>
      <w:r w:rsidR="00ED5E7B">
        <w:rPr>
          <w:rFonts w:cs="Tahoma"/>
          <w:sz w:val="24"/>
          <w:szCs w:val="24"/>
          <w:lang w:val="nl-BE"/>
        </w:rPr>
        <w:t xml:space="preserve"> </w:t>
      </w:r>
      <w:r w:rsidR="00ED5E7B" w:rsidRPr="00EA5EDF">
        <w:rPr>
          <w:rFonts w:cs="Tahoma"/>
          <w:i/>
          <w:iCs/>
          <w:color w:val="FF0000"/>
          <w:lang w:val="nl-BE"/>
        </w:rPr>
        <w:t>(schrappen wat niet past)</w:t>
      </w:r>
    </w:p>
    <w:p w14:paraId="6DE9C5B4" w14:textId="77777777" w:rsidR="00317215" w:rsidRPr="00573A8E" w:rsidRDefault="00317215" w:rsidP="00317215">
      <w:pPr>
        <w:numPr>
          <w:ilvl w:val="12"/>
          <w:numId w:val="0"/>
        </w:numPr>
        <w:tabs>
          <w:tab w:val="left" w:pos="851"/>
        </w:tabs>
        <w:spacing w:before="100" w:after="0"/>
        <w:ind w:left="851" w:hanging="425"/>
        <w:jc w:val="both"/>
        <w:rPr>
          <w:rFonts w:cs="Tahoma"/>
          <w:sz w:val="24"/>
          <w:szCs w:val="24"/>
          <w:lang w:val="nl-BE"/>
        </w:rPr>
      </w:pPr>
      <w:r w:rsidRPr="00573A8E">
        <w:rPr>
          <w:rFonts w:cs="Tahoma"/>
          <w:sz w:val="24"/>
          <w:szCs w:val="24"/>
          <w:lang w:val="nl-BE"/>
        </w:rPr>
        <w:t>4.1.</w:t>
      </w:r>
      <w:r w:rsidRPr="00573A8E">
        <w:rPr>
          <w:rFonts w:cs="Tahoma"/>
          <w:sz w:val="24"/>
          <w:szCs w:val="24"/>
          <w:lang w:val="nl-BE"/>
        </w:rPr>
        <w:tab/>
        <w:t>De firma</w:t>
      </w:r>
    </w:p>
    <w:p w14:paraId="3C528A98" w14:textId="77777777" w:rsidR="00317215" w:rsidRPr="00573A8E" w:rsidRDefault="00317215" w:rsidP="00317215">
      <w:pPr>
        <w:numPr>
          <w:ilvl w:val="12"/>
          <w:numId w:val="0"/>
        </w:numPr>
        <w:tabs>
          <w:tab w:val="right" w:leader="dot" w:pos="9072"/>
          <w:tab w:val="right" w:leader="dot" w:pos="9356"/>
        </w:tabs>
        <w:spacing w:before="100" w:after="0"/>
        <w:ind w:left="851"/>
        <w:jc w:val="both"/>
        <w:rPr>
          <w:rFonts w:cs="Tahoma"/>
          <w:sz w:val="24"/>
          <w:szCs w:val="24"/>
          <w:lang w:val="nl-BE"/>
        </w:rPr>
      </w:pPr>
      <w:r w:rsidRPr="00573A8E">
        <w:rPr>
          <w:rFonts w:cs="Tahoma"/>
          <w:sz w:val="24"/>
          <w:szCs w:val="24"/>
          <w:lang w:val="nl-BE"/>
        </w:rPr>
        <w:t xml:space="preserve">Handelsnaam of benaming: </w:t>
      </w:r>
      <w:r w:rsidRPr="00573A8E">
        <w:rPr>
          <w:rFonts w:cs="Tahoma"/>
          <w:sz w:val="24"/>
          <w:szCs w:val="24"/>
          <w:lang w:val="nl-BE"/>
        </w:rPr>
        <w:tab/>
      </w:r>
    </w:p>
    <w:p w14:paraId="459BBAF7" w14:textId="77777777" w:rsidR="00317215" w:rsidRPr="00573A8E" w:rsidRDefault="00317215" w:rsidP="00317215">
      <w:pPr>
        <w:numPr>
          <w:ilvl w:val="12"/>
          <w:numId w:val="0"/>
        </w:numPr>
        <w:tabs>
          <w:tab w:val="left" w:pos="567"/>
          <w:tab w:val="left" w:pos="851"/>
          <w:tab w:val="right" w:leader="dot" w:pos="9072"/>
        </w:tabs>
        <w:spacing w:before="100" w:after="0"/>
        <w:ind w:left="851"/>
        <w:jc w:val="both"/>
        <w:rPr>
          <w:rFonts w:cs="Tahoma"/>
          <w:sz w:val="24"/>
          <w:szCs w:val="24"/>
          <w:lang w:val="nl-BE"/>
        </w:rPr>
      </w:pPr>
      <w:r w:rsidRPr="00573A8E">
        <w:rPr>
          <w:rFonts w:cs="Tahoma"/>
          <w:sz w:val="24"/>
          <w:szCs w:val="24"/>
          <w:lang w:val="nl-BE"/>
        </w:rPr>
        <w:t xml:space="preserve">Rechtsvorm: </w:t>
      </w:r>
      <w:r w:rsidRPr="00573A8E">
        <w:rPr>
          <w:rFonts w:cs="Tahoma"/>
          <w:sz w:val="24"/>
          <w:szCs w:val="24"/>
          <w:lang w:val="nl-BE"/>
        </w:rPr>
        <w:tab/>
      </w:r>
    </w:p>
    <w:p w14:paraId="02607618" w14:textId="77777777" w:rsidR="00317215" w:rsidRPr="00573A8E" w:rsidRDefault="00317215" w:rsidP="00317215">
      <w:pPr>
        <w:numPr>
          <w:ilvl w:val="12"/>
          <w:numId w:val="0"/>
        </w:numPr>
        <w:tabs>
          <w:tab w:val="right" w:leader="dot" w:pos="9072"/>
        </w:tabs>
        <w:spacing w:before="100" w:after="0"/>
        <w:ind w:left="851"/>
        <w:jc w:val="both"/>
        <w:rPr>
          <w:rFonts w:cs="Tahoma"/>
          <w:sz w:val="24"/>
          <w:szCs w:val="24"/>
          <w:lang w:val="nl-BE"/>
        </w:rPr>
      </w:pPr>
      <w:r w:rsidRPr="00573A8E">
        <w:rPr>
          <w:rFonts w:cs="Tahoma"/>
          <w:sz w:val="24"/>
          <w:szCs w:val="24"/>
          <w:lang w:val="nl-BE"/>
        </w:rPr>
        <w:t xml:space="preserve">Nationaliteit: </w:t>
      </w:r>
      <w:r w:rsidRPr="00573A8E">
        <w:rPr>
          <w:rFonts w:cs="Tahoma"/>
          <w:sz w:val="24"/>
          <w:szCs w:val="24"/>
          <w:lang w:val="nl-BE"/>
        </w:rPr>
        <w:tab/>
      </w:r>
    </w:p>
    <w:p w14:paraId="499F1A76" w14:textId="77777777" w:rsidR="00317215" w:rsidRPr="00573A8E" w:rsidRDefault="00317215" w:rsidP="00317215">
      <w:pPr>
        <w:numPr>
          <w:ilvl w:val="12"/>
          <w:numId w:val="0"/>
        </w:numPr>
        <w:tabs>
          <w:tab w:val="right" w:leader="dot" w:pos="9072"/>
        </w:tabs>
        <w:spacing w:before="100" w:after="0"/>
        <w:ind w:left="851"/>
        <w:jc w:val="both"/>
        <w:rPr>
          <w:rFonts w:cs="Tahoma"/>
          <w:sz w:val="24"/>
          <w:szCs w:val="24"/>
          <w:lang w:val="nl-BE"/>
        </w:rPr>
      </w:pPr>
      <w:r w:rsidRPr="00573A8E">
        <w:rPr>
          <w:rFonts w:cs="Tahoma"/>
          <w:sz w:val="24"/>
          <w:szCs w:val="24"/>
          <w:lang w:val="nl-BE"/>
        </w:rPr>
        <w:t xml:space="preserve">Maatschappelijke zetel: </w:t>
      </w:r>
      <w:r w:rsidRPr="00573A8E">
        <w:rPr>
          <w:rFonts w:cs="Tahoma"/>
          <w:sz w:val="24"/>
          <w:szCs w:val="24"/>
          <w:lang w:val="nl-BE"/>
        </w:rPr>
        <w:tab/>
      </w:r>
    </w:p>
    <w:p w14:paraId="77C6ECFE" w14:textId="77777777" w:rsidR="00317215" w:rsidRPr="00573A8E" w:rsidRDefault="00317215" w:rsidP="00317215">
      <w:pPr>
        <w:numPr>
          <w:ilvl w:val="12"/>
          <w:numId w:val="0"/>
        </w:numPr>
        <w:tabs>
          <w:tab w:val="right" w:leader="dot" w:pos="9072"/>
        </w:tabs>
        <w:spacing w:before="100" w:after="0"/>
        <w:ind w:left="851"/>
        <w:jc w:val="both"/>
        <w:rPr>
          <w:rFonts w:cs="Tahoma"/>
          <w:sz w:val="24"/>
          <w:szCs w:val="24"/>
          <w:lang w:val="nl-BE"/>
        </w:rPr>
      </w:pPr>
      <w:r w:rsidRPr="00573A8E">
        <w:rPr>
          <w:rFonts w:cs="Tahoma"/>
          <w:sz w:val="24"/>
          <w:szCs w:val="24"/>
          <w:lang w:val="nl-BE"/>
        </w:rPr>
        <w:t>Adres:</w:t>
      </w:r>
      <w:r w:rsidRPr="00573A8E">
        <w:rPr>
          <w:rFonts w:cs="Tahoma"/>
          <w:sz w:val="24"/>
          <w:szCs w:val="24"/>
          <w:lang w:val="nl-BE"/>
        </w:rPr>
        <w:tab/>
      </w:r>
    </w:p>
    <w:p w14:paraId="257ED219" w14:textId="77777777" w:rsidR="00317215" w:rsidRPr="00573A8E" w:rsidRDefault="00317215" w:rsidP="00317215">
      <w:pPr>
        <w:numPr>
          <w:ilvl w:val="12"/>
          <w:numId w:val="0"/>
        </w:numPr>
        <w:tabs>
          <w:tab w:val="right" w:leader="dot" w:pos="9072"/>
        </w:tabs>
        <w:spacing w:before="100" w:after="0"/>
        <w:ind w:left="851"/>
        <w:jc w:val="both"/>
        <w:rPr>
          <w:rFonts w:cs="Tahoma"/>
          <w:sz w:val="24"/>
          <w:szCs w:val="24"/>
          <w:lang w:val="nl-BE"/>
        </w:rPr>
      </w:pPr>
      <w:r w:rsidRPr="00573A8E">
        <w:rPr>
          <w:rFonts w:cs="Tahoma"/>
          <w:sz w:val="24"/>
          <w:szCs w:val="24"/>
          <w:lang w:val="nl-BE"/>
        </w:rPr>
        <w:t>Ondernemingsnummer (ON): .</w:t>
      </w:r>
      <w:r w:rsidRPr="00573A8E">
        <w:rPr>
          <w:rFonts w:cs="Tahoma"/>
          <w:sz w:val="24"/>
          <w:szCs w:val="24"/>
          <w:lang w:val="nl-BE"/>
        </w:rPr>
        <w:tab/>
      </w:r>
    </w:p>
    <w:p w14:paraId="0D4ECC72" w14:textId="77777777" w:rsidR="00317215" w:rsidRPr="00183E59" w:rsidRDefault="00317215" w:rsidP="00317215">
      <w:pPr>
        <w:spacing w:after="0"/>
        <w:rPr>
          <w:rFonts w:cs="Tahoma"/>
          <w:color w:val="FF0000"/>
          <w:sz w:val="24"/>
          <w:szCs w:val="24"/>
          <w:lang w:val="nl-BE"/>
        </w:rPr>
      </w:pPr>
      <w:r w:rsidRPr="00183E59">
        <w:rPr>
          <w:rFonts w:cs="Tahoma"/>
          <w:color w:val="FF0000"/>
          <w:sz w:val="24"/>
          <w:szCs w:val="24"/>
          <w:lang w:val="nl-BE"/>
        </w:rPr>
        <w:t>OF</w:t>
      </w:r>
    </w:p>
    <w:p w14:paraId="2305F035" w14:textId="77777777" w:rsidR="00317215" w:rsidRPr="00573A8E" w:rsidRDefault="00317215" w:rsidP="00317215">
      <w:pPr>
        <w:numPr>
          <w:ilvl w:val="12"/>
          <w:numId w:val="0"/>
        </w:numPr>
        <w:spacing w:before="100" w:after="0"/>
        <w:ind w:left="851" w:hanging="425"/>
        <w:jc w:val="both"/>
        <w:rPr>
          <w:rFonts w:cs="Tahoma"/>
          <w:sz w:val="24"/>
          <w:szCs w:val="24"/>
          <w:lang w:val="nl-BE"/>
        </w:rPr>
      </w:pPr>
      <w:r w:rsidRPr="00573A8E">
        <w:rPr>
          <w:rFonts w:cs="Tahoma"/>
          <w:sz w:val="24"/>
          <w:szCs w:val="24"/>
          <w:lang w:val="nl-BE"/>
        </w:rPr>
        <w:t>4.2.</w:t>
      </w:r>
      <w:r w:rsidRPr="00573A8E">
        <w:rPr>
          <w:rFonts w:cs="Tahoma"/>
          <w:sz w:val="24"/>
          <w:szCs w:val="24"/>
          <w:lang w:val="nl-BE"/>
        </w:rPr>
        <w:tab/>
        <w:t>De ondergetekende(n)</w:t>
      </w:r>
    </w:p>
    <w:p w14:paraId="35DCDCF9" w14:textId="77777777" w:rsidR="00317215" w:rsidRPr="00573A8E" w:rsidRDefault="00317215" w:rsidP="00317215">
      <w:pPr>
        <w:numPr>
          <w:ilvl w:val="12"/>
          <w:numId w:val="0"/>
        </w:numPr>
        <w:tabs>
          <w:tab w:val="right" w:leader="dot" w:pos="9072"/>
        </w:tabs>
        <w:spacing w:before="100" w:after="0"/>
        <w:ind w:left="851"/>
        <w:jc w:val="both"/>
        <w:rPr>
          <w:rFonts w:cs="Tahoma"/>
          <w:sz w:val="24"/>
          <w:szCs w:val="24"/>
          <w:lang w:val="nl-BE"/>
        </w:rPr>
      </w:pPr>
      <w:r w:rsidRPr="00573A8E">
        <w:rPr>
          <w:rFonts w:cs="Tahoma"/>
          <w:sz w:val="24"/>
          <w:szCs w:val="24"/>
          <w:lang w:val="nl-BE"/>
        </w:rPr>
        <w:t xml:space="preserve">Na(a)m(en), voorna(a)m(en): </w:t>
      </w:r>
      <w:r w:rsidRPr="00573A8E">
        <w:rPr>
          <w:rFonts w:cs="Tahoma"/>
          <w:sz w:val="24"/>
          <w:szCs w:val="24"/>
          <w:lang w:val="nl-BE"/>
        </w:rPr>
        <w:tab/>
      </w:r>
    </w:p>
    <w:p w14:paraId="75160D60" w14:textId="77777777" w:rsidR="00317215" w:rsidRPr="00573A8E" w:rsidRDefault="00317215" w:rsidP="00317215">
      <w:pPr>
        <w:numPr>
          <w:ilvl w:val="12"/>
          <w:numId w:val="0"/>
        </w:numPr>
        <w:tabs>
          <w:tab w:val="left" w:pos="567"/>
          <w:tab w:val="right" w:leader="dot" w:pos="9072"/>
        </w:tabs>
        <w:spacing w:before="100" w:after="0"/>
        <w:ind w:left="851"/>
        <w:jc w:val="both"/>
        <w:rPr>
          <w:rFonts w:cs="Tahoma"/>
          <w:sz w:val="24"/>
          <w:szCs w:val="24"/>
          <w:lang w:val="nl-BE"/>
        </w:rPr>
      </w:pPr>
      <w:r w:rsidRPr="00573A8E">
        <w:rPr>
          <w:rFonts w:cs="Tahoma"/>
          <w:sz w:val="24"/>
          <w:szCs w:val="24"/>
          <w:lang w:val="nl-BE"/>
        </w:rPr>
        <w:t xml:space="preserve">Hoedanigheid of beroep: </w:t>
      </w:r>
      <w:r w:rsidRPr="00573A8E">
        <w:rPr>
          <w:rFonts w:cs="Tahoma"/>
          <w:sz w:val="24"/>
          <w:szCs w:val="24"/>
          <w:lang w:val="nl-BE"/>
        </w:rPr>
        <w:tab/>
      </w:r>
    </w:p>
    <w:p w14:paraId="6A0C22AB" w14:textId="77777777" w:rsidR="00317215" w:rsidRPr="00573A8E" w:rsidRDefault="00317215" w:rsidP="00317215">
      <w:pPr>
        <w:numPr>
          <w:ilvl w:val="12"/>
          <w:numId w:val="0"/>
        </w:numPr>
        <w:tabs>
          <w:tab w:val="left" w:pos="567"/>
          <w:tab w:val="right" w:leader="dot" w:pos="9072"/>
        </w:tabs>
        <w:spacing w:before="100" w:after="0"/>
        <w:ind w:left="851"/>
        <w:jc w:val="both"/>
        <w:rPr>
          <w:rFonts w:cs="Tahoma"/>
          <w:sz w:val="24"/>
          <w:szCs w:val="24"/>
          <w:lang w:val="nl-BE"/>
        </w:rPr>
      </w:pPr>
      <w:r w:rsidRPr="00573A8E">
        <w:rPr>
          <w:rFonts w:cs="Tahoma"/>
          <w:sz w:val="24"/>
          <w:szCs w:val="24"/>
          <w:lang w:val="nl-BE"/>
        </w:rPr>
        <w:t xml:space="preserve">Nationaliteit: </w:t>
      </w:r>
      <w:r w:rsidRPr="00573A8E">
        <w:rPr>
          <w:rFonts w:cs="Tahoma"/>
          <w:sz w:val="24"/>
          <w:szCs w:val="24"/>
          <w:lang w:val="nl-BE"/>
        </w:rPr>
        <w:tab/>
      </w:r>
    </w:p>
    <w:p w14:paraId="6E9AF1A1" w14:textId="77777777" w:rsidR="00317215" w:rsidRPr="00573A8E" w:rsidRDefault="00317215" w:rsidP="00317215">
      <w:pPr>
        <w:numPr>
          <w:ilvl w:val="12"/>
          <w:numId w:val="0"/>
        </w:numPr>
        <w:tabs>
          <w:tab w:val="left" w:pos="567"/>
          <w:tab w:val="right" w:leader="dot" w:pos="9072"/>
        </w:tabs>
        <w:spacing w:before="100" w:after="0"/>
        <w:ind w:left="851"/>
        <w:jc w:val="both"/>
        <w:rPr>
          <w:rFonts w:cs="Tahoma"/>
          <w:sz w:val="24"/>
          <w:szCs w:val="24"/>
          <w:lang w:val="nl-BE"/>
        </w:rPr>
      </w:pPr>
      <w:r w:rsidRPr="00573A8E">
        <w:rPr>
          <w:rFonts w:cs="Tahoma"/>
          <w:sz w:val="24"/>
          <w:szCs w:val="24"/>
          <w:lang w:val="nl-BE"/>
        </w:rPr>
        <w:t xml:space="preserve">Adres: </w:t>
      </w:r>
      <w:r w:rsidRPr="00573A8E">
        <w:rPr>
          <w:rFonts w:cs="Tahoma"/>
          <w:sz w:val="24"/>
          <w:szCs w:val="24"/>
          <w:lang w:val="nl-BE"/>
        </w:rPr>
        <w:tab/>
      </w:r>
    </w:p>
    <w:p w14:paraId="4934A2D3" w14:textId="77777777" w:rsidR="00317215" w:rsidRPr="00573A8E" w:rsidRDefault="00317215" w:rsidP="00317215">
      <w:pPr>
        <w:numPr>
          <w:ilvl w:val="12"/>
          <w:numId w:val="0"/>
        </w:numPr>
        <w:tabs>
          <w:tab w:val="left" w:pos="567"/>
          <w:tab w:val="right" w:leader="dot" w:pos="9072"/>
        </w:tabs>
        <w:spacing w:before="100" w:after="0"/>
        <w:ind w:left="851"/>
        <w:jc w:val="both"/>
        <w:rPr>
          <w:rFonts w:cs="Tahoma"/>
          <w:sz w:val="24"/>
          <w:szCs w:val="24"/>
          <w:lang w:val="nl-BE"/>
        </w:rPr>
      </w:pPr>
      <w:r w:rsidRPr="00573A8E">
        <w:rPr>
          <w:rFonts w:cs="Tahoma"/>
          <w:sz w:val="24"/>
          <w:szCs w:val="24"/>
          <w:lang w:val="nl-BE"/>
        </w:rPr>
        <w:t>Woonplaats:</w:t>
      </w:r>
      <w:r w:rsidRPr="00573A8E">
        <w:rPr>
          <w:rFonts w:cs="Tahoma"/>
          <w:sz w:val="24"/>
          <w:szCs w:val="24"/>
          <w:lang w:val="nl-BE"/>
        </w:rPr>
        <w:tab/>
      </w:r>
    </w:p>
    <w:p w14:paraId="035763E1" w14:textId="77777777" w:rsidR="00317215" w:rsidRPr="00183E59" w:rsidRDefault="00317215" w:rsidP="00317215">
      <w:pPr>
        <w:spacing w:after="0"/>
        <w:rPr>
          <w:rFonts w:cs="Tahoma"/>
          <w:color w:val="FF0000"/>
          <w:sz w:val="24"/>
          <w:szCs w:val="24"/>
          <w:lang w:val="nl-BE"/>
        </w:rPr>
      </w:pPr>
      <w:r w:rsidRPr="00183E59">
        <w:rPr>
          <w:rFonts w:cs="Tahoma"/>
          <w:color w:val="FF0000"/>
          <w:sz w:val="24"/>
          <w:szCs w:val="24"/>
          <w:lang w:val="nl-BE"/>
        </w:rPr>
        <w:t>OF</w:t>
      </w:r>
    </w:p>
    <w:p w14:paraId="4A9F5F71" w14:textId="77777777" w:rsidR="00317215" w:rsidRPr="00573A8E" w:rsidRDefault="00317215" w:rsidP="00317215">
      <w:pPr>
        <w:numPr>
          <w:ilvl w:val="12"/>
          <w:numId w:val="0"/>
        </w:numPr>
        <w:tabs>
          <w:tab w:val="left" w:pos="851"/>
        </w:tabs>
        <w:spacing w:before="100" w:after="0"/>
        <w:ind w:left="851" w:hanging="425"/>
        <w:jc w:val="both"/>
        <w:rPr>
          <w:rFonts w:cs="Tahoma"/>
          <w:sz w:val="24"/>
          <w:szCs w:val="24"/>
          <w:lang w:val="nl-BE"/>
        </w:rPr>
      </w:pPr>
      <w:r w:rsidRPr="00573A8E">
        <w:rPr>
          <w:rFonts w:cs="Tahoma"/>
          <w:sz w:val="24"/>
          <w:szCs w:val="24"/>
          <w:lang w:val="nl-BE"/>
        </w:rPr>
        <w:t>4.3.</w:t>
      </w:r>
      <w:r w:rsidRPr="00573A8E">
        <w:rPr>
          <w:rFonts w:cs="Tahoma"/>
          <w:sz w:val="24"/>
          <w:szCs w:val="24"/>
          <w:lang w:val="nl-BE"/>
        </w:rPr>
        <w:tab/>
        <w:t>De ondergetekenden (voor elk van de gegevens als hierboven): die zich tijdelijk hebben verenigd voor deze aanneming.</w:t>
      </w:r>
    </w:p>
    <w:p w14:paraId="5F1D4E70" w14:textId="77777777" w:rsidR="00317215" w:rsidRPr="00573A8E" w:rsidRDefault="00317215" w:rsidP="00317215">
      <w:pPr>
        <w:numPr>
          <w:ilvl w:val="12"/>
          <w:numId w:val="0"/>
        </w:numPr>
        <w:tabs>
          <w:tab w:val="right" w:leader="dot" w:pos="9072"/>
        </w:tabs>
        <w:spacing w:before="100" w:after="0"/>
        <w:ind w:left="851"/>
        <w:jc w:val="both"/>
        <w:rPr>
          <w:rFonts w:cs="Tahoma"/>
          <w:sz w:val="24"/>
          <w:szCs w:val="24"/>
          <w:lang w:val="nl-BE"/>
        </w:rPr>
      </w:pPr>
      <w:r w:rsidRPr="00573A8E">
        <w:rPr>
          <w:rFonts w:cs="Tahoma"/>
          <w:sz w:val="24"/>
          <w:szCs w:val="24"/>
          <w:lang w:val="nl-BE"/>
        </w:rPr>
        <w:tab/>
      </w:r>
    </w:p>
    <w:p w14:paraId="0256F71B" w14:textId="77777777" w:rsidR="00317215" w:rsidRPr="00573A8E" w:rsidRDefault="00317215" w:rsidP="00317215">
      <w:pPr>
        <w:numPr>
          <w:ilvl w:val="12"/>
          <w:numId w:val="0"/>
        </w:numPr>
        <w:tabs>
          <w:tab w:val="right" w:leader="dot" w:pos="9072"/>
        </w:tabs>
        <w:spacing w:before="100" w:after="0"/>
        <w:ind w:left="851"/>
        <w:jc w:val="both"/>
        <w:rPr>
          <w:rFonts w:cs="Tahoma"/>
          <w:sz w:val="24"/>
          <w:szCs w:val="24"/>
          <w:lang w:val="nl-BE"/>
        </w:rPr>
      </w:pPr>
      <w:r w:rsidRPr="00573A8E">
        <w:rPr>
          <w:rFonts w:cs="Tahoma"/>
          <w:sz w:val="24"/>
          <w:szCs w:val="24"/>
          <w:lang w:val="nl-BE"/>
        </w:rPr>
        <w:tab/>
      </w:r>
    </w:p>
    <w:p w14:paraId="5D52872C" w14:textId="77777777" w:rsidR="00317215" w:rsidRPr="00573A8E" w:rsidRDefault="00317215" w:rsidP="00B64B4D">
      <w:pPr>
        <w:pStyle w:val="Lijstalinea"/>
        <w:numPr>
          <w:ilvl w:val="0"/>
          <w:numId w:val="14"/>
        </w:numPr>
        <w:spacing w:before="100" w:after="0"/>
        <w:contextualSpacing w:val="0"/>
        <w:rPr>
          <w:rFonts w:cs="Tahoma"/>
          <w:sz w:val="24"/>
          <w:szCs w:val="24"/>
        </w:rPr>
      </w:pPr>
      <w:r w:rsidRPr="00573A8E">
        <w:rPr>
          <w:rFonts w:cs="Tahoma"/>
          <w:sz w:val="24"/>
          <w:szCs w:val="24"/>
        </w:rPr>
        <w:t>Contactpersoon:</w:t>
      </w:r>
    </w:p>
    <w:p w14:paraId="42187DF3" w14:textId="77777777" w:rsidR="00317215" w:rsidRPr="00573A8E" w:rsidRDefault="00317215" w:rsidP="00317215">
      <w:pPr>
        <w:numPr>
          <w:ilvl w:val="12"/>
          <w:numId w:val="0"/>
        </w:numPr>
        <w:tabs>
          <w:tab w:val="right" w:leader="dot" w:pos="9072"/>
        </w:tabs>
        <w:spacing w:before="100" w:after="0"/>
        <w:ind w:left="425"/>
        <w:jc w:val="both"/>
        <w:rPr>
          <w:rFonts w:cs="Tahoma"/>
          <w:sz w:val="24"/>
          <w:szCs w:val="24"/>
        </w:rPr>
      </w:pPr>
      <w:r w:rsidRPr="00573A8E">
        <w:rPr>
          <w:rFonts w:cs="Tahoma"/>
          <w:sz w:val="24"/>
          <w:szCs w:val="24"/>
        </w:rPr>
        <w:t>Naam:</w:t>
      </w:r>
      <w:r w:rsidRPr="00573A8E">
        <w:rPr>
          <w:rFonts w:cs="Tahoma"/>
          <w:sz w:val="24"/>
          <w:szCs w:val="24"/>
        </w:rPr>
        <w:tab/>
      </w:r>
    </w:p>
    <w:p w14:paraId="40A4B163" w14:textId="77777777" w:rsidR="00317215" w:rsidRPr="00573A8E" w:rsidRDefault="00317215" w:rsidP="00317215">
      <w:pPr>
        <w:numPr>
          <w:ilvl w:val="12"/>
          <w:numId w:val="0"/>
        </w:numPr>
        <w:tabs>
          <w:tab w:val="right" w:leader="dot" w:pos="9072"/>
        </w:tabs>
        <w:spacing w:before="100" w:after="0"/>
        <w:ind w:left="425"/>
        <w:jc w:val="both"/>
        <w:rPr>
          <w:rFonts w:cs="Tahoma"/>
          <w:sz w:val="24"/>
          <w:szCs w:val="24"/>
        </w:rPr>
      </w:pPr>
      <w:r w:rsidRPr="00573A8E">
        <w:rPr>
          <w:rFonts w:cs="Tahoma"/>
          <w:sz w:val="24"/>
          <w:szCs w:val="24"/>
        </w:rPr>
        <w:t>Adres:</w:t>
      </w:r>
      <w:r w:rsidRPr="00573A8E">
        <w:rPr>
          <w:rFonts w:cs="Tahoma"/>
          <w:sz w:val="24"/>
          <w:szCs w:val="24"/>
        </w:rPr>
        <w:tab/>
      </w:r>
    </w:p>
    <w:p w14:paraId="09360234" w14:textId="77777777" w:rsidR="00317215" w:rsidRPr="00573A8E" w:rsidRDefault="00317215" w:rsidP="00317215">
      <w:pPr>
        <w:numPr>
          <w:ilvl w:val="12"/>
          <w:numId w:val="0"/>
        </w:numPr>
        <w:tabs>
          <w:tab w:val="right" w:leader="dot" w:pos="9072"/>
        </w:tabs>
        <w:spacing w:before="100" w:after="0"/>
        <w:ind w:left="425"/>
        <w:jc w:val="both"/>
        <w:rPr>
          <w:rFonts w:cs="Tahoma"/>
          <w:sz w:val="24"/>
          <w:szCs w:val="24"/>
        </w:rPr>
      </w:pPr>
      <w:r w:rsidRPr="00573A8E">
        <w:rPr>
          <w:rFonts w:cs="Tahoma"/>
          <w:sz w:val="24"/>
          <w:szCs w:val="24"/>
        </w:rPr>
        <w:t>Telefoon/gsm:</w:t>
      </w:r>
      <w:r w:rsidRPr="00573A8E">
        <w:rPr>
          <w:rFonts w:cs="Tahoma"/>
          <w:sz w:val="24"/>
          <w:szCs w:val="24"/>
        </w:rPr>
        <w:tab/>
      </w:r>
    </w:p>
    <w:p w14:paraId="77FF3331" w14:textId="77777777" w:rsidR="00317215" w:rsidRPr="00573A8E" w:rsidRDefault="00317215" w:rsidP="00317215">
      <w:pPr>
        <w:numPr>
          <w:ilvl w:val="12"/>
          <w:numId w:val="0"/>
        </w:numPr>
        <w:tabs>
          <w:tab w:val="right" w:leader="dot" w:pos="9072"/>
        </w:tabs>
        <w:spacing w:before="100" w:after="0"/>
        <w:ind w:left="425"/>
        <w:jc w:val="both"/>
        <w:rPr>
          <w:rFonts w:cs="Tahoma"/>
          <w:sz w:val="24"/>
          <w:szCs w:val="24"/>
        </w:rPr>
      </w:pPr>
      <w:r w:rsidRPr="00573A8E">
        <w:rPr>
          <w:rFonts w:cs="Tahoma"/>
          <w:sz w:val="24"/>
          <w:szCs w:val="24"/>
        </w:rPr>
        <w:lastRenderedPageBreak/>
        <w:t>e-mailadres:</w:t>
      </w:r>
      <w:r w:rsidRPr="00573A8E">
        <w:rPr>
          <w:rFonts w:cs="Tahoma"/>
          <w:sz w:val="24"/>
          <w:szCs w:val="24"/>
        </w:rPr>
        <w:tab/>
      </w:r>
    </w:p>
    <w:p w14:paraId="145BE8BF" w14:textId="77777777" w:rsidR="00317215" w:rsidRPr="00573A8E" w:rsidRDefault="00317215" w:rsidP="00317215">
      <w:pPr>
        <w:rPr>
          <w:rFonts w:cs="Tahoma"/>
          <w:sz w:val="24"/>
          <w:szCs w:val="24"/>
        </w:rPr>
      </w:pPr>
    </w:p>
    <w:p w14:paraId="24FCAA4D" w14:textId="77777777" w:rsidR="00317215" w:rsidRPr="00573A8E" w:rsidRDefault="00317215" w:rsidP="00B64B4D">
      <w:pPr>
        <w:pStyle w:val="Lijstalinea"/>
        <w:numPr>
          <w:ilvl w:val="0"/>
          <w:numId w:val="14"/>
        </w:numPr>
        <w:spacing w:before="100" w:after="0"/>
        <w:contextualSpacing w:val="0"/>
        <w:rPr>
          <w:rFonts w:cs="Tahoma"/>
          <w:sz w:val="24"/>
          <w:szCs w:val="24"/>
        </w:rPr>
      </w:pPr>
      <w:r w:rsidRPr="00573A8E">
        <w:rPr>
          <w:rFonts w:cs="Tahoma"/>
          <w:sz w:val="24"/>
          <w:szCs w:val="24"/>
        </w:rPr>
        <w:t>Betalingen</w:t>
      </w:r>
    </w:p>
    <w:p w14:paraId="0C1E0752" w14:textId="77777777" w:rsidR="00317215" w:rsidRPr="00573A8E" w:rsidRDefault="00317215" w:rsidP="00317215">
      <w:pPr>
        <w:numPr>
          <w:ilvl w:val="12"/>
          <w:numId w:val="0"/>
        </w:numPr>
        <w:tabs>
          <w:tab w:val="right" w:leader="dot" w:pos="9072"/>
        </w:tabs>
        <w:spacing w:before="100" w:after="0"/>
        <w:ind w:left="425"/>
        <w:jc w:val="both"/>
        <w:rPr>
          <w:rFonts w:cs="Tahoma"/>
          <w:sz w:val="24"/>
          <w:szCs w:val="24"/>
          <w:lang w:val="nl-BE"/>
        </w:rPr>
      </w:pPr>
      <w:r w:rsidRPr="00573A8E">
        <w:rPr>
          <w:rFonts w:cs="Tahoma"/>
          <w:sz w:val="24"/>
          <w:szCs w:val="24"/>
          <w:lang w:val="nl-BE"/>
        </w:rPr>
        <w:t xml:space="preserve">De betalingen zullen gebeuren op rekeningnr.: </w:t>
      </w:r>
      <w:r w:rsidRPr="00573A8E">
        <w:rPr>
          <w:rFonts w:cs="Tahoma"/>
          <w:sz w:val="24"/>
          <w:szCs w:val="24"/>
          <w:lang w:val="nl-BE"/>
        </w:rPr>
        <w:tab/>
      </w:r>
    </w:p>
    <w:p w14:paraId="770B82DE" w14:textId="77777777" w:rsidR="00317215" w:rsidRPr="00573A8E" w:rsidRDefault="00317215" w:rsidP="00317215">
      <w:pPr>
        <w:numPr>
          <w:ilvl w:val="12"/>
          <w:numId w:val="0"/>
        </w:numPr>
        <w:tabs>
          <w:tab w:val="right" w:leader="dot" w:pos="9072"/>
        </w:tabs>
        <w:spacing w:before="100" w:after="0"/>
        <w:ind w:left="425"/>
        <w:jc w:val="both"/>
        <w:rPr>
          <w:rFonts w:cs="Tahoma"/>
          <w:sz w:val="24"/>
          <w:szCs w:val="24"/>
        </w:rPr>
      </w:pPr>
      <w:r w:rsidRPr="00573A8E">
        <w:rPr>
          <w:rFonts w:cs="Tahoma"/>
          <w:sz w:val="24"/>
          <w:szCs w:val="24"/>
        </w:rPr>
        <w:t xml:space="preserve">van </w:t>
      </w:r>
      <w:r w:rsidRPr="00573A8E">
        <w:rPr>
          <w:rFonts w:cs="Tahoma"/>
          <w:sz w:val="24"/>
          <w:szCs w:val="24"/>
        </w:rPr>
        <w:tab/>
      </w:r>
    </w:p>
    <w:p w14:paraId="0FA873B1" w14:textId="77777777" w:rsidR="00317215" w:rsidRDefault="00317215" w:rsidP="00317215">
      <w:pPr>
        <w:numPr>
          <w:ilvl w:val="12"/>
          <w:numId w:val="0"/>
        </w:numPr>
        <w:tabs>
          <w:tab w:val="right" w:leader="dot" w:pos="9072"/>
        </w:tabs>
        <w:spacing w:before="100" w:after="0"/>
        <w:ind w:left="425"/>
        <w:jc w:val="both"/>
        <w:rPr>
          <w:rFonts w:cs="Tahoma"/>
          <w:sz w:val="24"/>
          <w:szCs w:val="24"/>
        </w:rPr>
      </w:pPr>
      <w:r w:rsidRPr="00573A8E">
        <w:rPr>
          <w:rFonts w:cs="Tahoma"/>
          <w:sz w:val="24"/>
          <w:szCs w:val="24"/>
        </w:rPr>
        <w:t xml:space="preserve">voor rekening van </w:t>
      </w:r>
      <w:r w:rsidRPr="00573A8E">
        <w:rPr>
          <w:rFonts w:cs="Tahoma"/>
          <w:sz w:val="24"/>
          <w:szCs w:val="24"/>
        </w:rPr>
        <w:tab/>
      </w:r>
    </w:p>
    <w:p w14:paraId="4C6AF649" w14:textId="77777777" w:rsidR="00317215" w:rsidRPr="00573A8E" w:rsidRDefault="00317215" w:rsidP="00317215">
      <w:pPr>
        <w:numPr>
          <w:ilvl w:val="12"/>
          <w:numId w:val="0"/>
        </w:numPr>
        <w:tabs>
          <w:tab w:val="right" w:leader="dot" w:pos="9072"/>
        </w:tabs>
        <w:spacing w:before="100" w:after="0"/>
        <w:ind w:left="425"/>
        <w:jc w:val="both"/>
        <w:rPr>
          <w:rFonts w:cs="Tahoma"/>
          <w:sz w:val="24"/>
          <w:szCs w:val="24"/>
        </w:rPr>
      </w:pPr>
    </w:p>
    <w:p w14:paraId="3E773612" w14:textId="77777777" w:rsidR="00317215" w:rsidRPr="00573A8E" w:rsidRDefault="00317215" w:rsidP="00B64B4D">
      <w:pPr>
        <w:pStyle w:val="Lijstalinea"/>
        <w:numPr>
          <w:ilvl w:val="0"/>
          <w:numId w:val="14"/>
        </w:numPr>
        <w:spacing w:before="120" w:after="0"/>
        <w:contextualSpacing w:val="0"/>
        <w:jc w:val="both"/>
        <w:rPr>
          <w:rFonts w:cs="Tahoma"/>
          <w:sz w:val="24"/>
          <w:szCs w:val="24"/>
          <w:lang w:val="nl-BE"/>
        </w:rPr>
      </w:pPr>
      <w:r w:rsidRPr="00573A8E">
        <w:rPr>
          <w:rFonts w:cs="Tahoma"/>
          <w:sz w:val="24"/>
          <w:szCs w:val="24"/>
          <w:lang w:val="nl-BE"/>
        </w:rPr>
        <w:t>De dienstverlener of dienstverleners verbindt of verbinden zich op zijn (haar) (hun) roerende en onroerende goederen tot de uitvoering, overeenkomstig de bepalingen en voorwaarden van het bestek, van de in dit bestek beschreven opdracht met betrekking tot de aanneming van diensten:</w:t>
      </w:r>
    </w:p>
    <w:p w14:paraId="7E622B6C" w14:textId="77777777" w:rsidR="00317215" w:rsidRPr="00573A8E" w:rsidRDefault="00317215" w:rsidP="00317215">
      <w:pPr>
        <w:numPr>
          <w:ilvl w:val="12"/>
          <w:numId w:val="0"/>
        </w:numPr>
        <w:tabs>
          <w:tab w:val="right" w:leader="dot" w:pos="9072"/>
        </w:tabs>
        <w:spacing w:before="120" w:after="0"/>
        <w:ind w:left="426"/>
        <w:jc w:val="both"/>
        <w:rPr>
          <w:rFonts w:cs="Tahoma"/>
          <w:sz w:val="24"/>
          <w:szCs w:val="24"/>
          <w:lang w:val="nl-BE"/>
        </w:rPr>
      </w:pPr>
      <w:r w:rsidRPr="00573A8E">
        <w:rPr>
          <w:rFonts w:cs="Tahoma"/>
          <w:sz w:val="24"/>
          <w:szCs w:val="24"/>
          <w:lang w:val="nl-BE"/>
        </w:rPr>
        <w:t xml:space="preserve">tegen de som van (in cijfers - excl. btw) </w:t>
      </w:r>
      <w:r w:rsidRPr="00573A8E">
        <w:rPr>
          <w:rFonts w:cs="Tahoma"/>
          <w:sz w:val="24"/>
          <w:szCs w:val="24"/>
          <w:lang w:val="nl-BE"/>
        </w:rPr>
        <w:tab/>
        <w:t>EUR</w:t>
      </w:r>
    </w:p>
    <w:p w14:paraId="1728DB1A" w14:textId="77777777" w:rsidR="00317215" w:rsidRPr="00573A8E" w:rsidRDefault="00317215" w:rsidP="00317215">
      <w:pPr>
        <w:numPr>
          <w:ilvl w:val="12"/>
          <w:numId w:val="0"/>
        </w:numPr>
        <w:tabs>
          <w:tab w:val="right" w:leader="dot" w:pos="9072"/>
        </w:tabs>
        <w:spacing w:before="120" w:after="0"/>
        <w:ind w:left="426"/>
        <w:jc w:val="both"/>
        <w:rPr>
          <w:rFonts w:cs="Tahoma"/>
          <w:sz w:val="24"/>
          <w:szCs w:val="24"/>
          <w:lang w:val="nl-BE"/>
        </w:rPr>
      </w:pPr>
      <w:r w:rsidRPr="00573A8E">
        <w:rPr>
          <w:rFonts w:cs="Tahoma"/>
          <w:sz w:val="24"/>
          <w:szCs w:val="24"/>
          <w:lang w:val="nl-BE"/>
        </w:rPr>
        <w:t xml:space="preserve">geschreven (in letters – excl. btw) </w:t>
      </w:r>
      <w:r w:rsidRPr="00573A8E">
        <w:rPr>
          <w:rFonts w:cs="Tahoma"/>
          <w:sz w:val="24"/>
          <w:szCs w:val="24"/>
          <w:lang w:val="nl-BE"/>
        </w:rPr>
        <w:tab/>
      </w:r>
    </w:p>
    <w:p w14:paraId="156A3A82" w14:textId="77777777" w:rsidR="00317215" w:rsidRPr="00573A8E" w:rsidRDefault="00317215" w:rsidP="00317215">
      <w:pPr>
        <w:numPr>
          <w:ilvl w:val="12"/>
          <w:numId w:val="0"/>
        </w:numPr>
        <w:tabs>
          <w:tab w:val="right" w:leader="dot" w:pos="9072"/>
        </w:tabs>
        <w:spacing w:before="120" w:after="0"/>
        <w:ind w:left="426"/>
        <w:jc w:val="both"/>
        <w:rPr>
          <w:rFonts w:cs="Tahoma"/>
          <w:sz w:val="24"/>
          <w:szCs w:val="24"/>
          <w:lang w:val="nl-BE"/>
        </w:rPr>
      </w:pPr>
      <w:r w:rsidRPr="00573A8E">
        <w:rPr>
          <w:rFonts w:cs="Tahoma"/>
          <w:sz w:val="24"/>
          <w:szCs w:val="24"/>
          <w:lang w:val="nl-BE"/>
        </w:rPr>
        <w:tab/>
      </w:r>
    </w:p>
    <w:p w14:paraId="27533A56" w14:textId="77777777" w:rsidR="00317215" w:rsidRPr="00573A8E" w:rsidRDefault="00317215" w:rsidP="00317215">
      <w:pPr>
        <w:numPr>
          <w:ilvl w:val="12"/>
          <w:numId w:val="0"/>
        </w:numPr>
        <w:tabs>
          <w:tab w:val="right" w:leader="dot" w:pos="9072"/>
        </w:tabs>
        <w:spacing w:before="120" w:after="0"/>
        <w:ind w:left="426"/>
        <w:jc w:val="both"/>
        <w:rPr>
          <w:rFonts w:cs="Tahoma"/>
          <w:sz w:val="24"/>
          <w:szCs w:val="24"/>
          <w:lang w:val="nl-BE"/>
        </w:rPr>
      </w:pPr>
      <w:r w:rsidRPr="00573A8E">
        <w:rPr>
          <w:rFonts w:cs="Tahoma"/>
          <w:sz w:val="24"/>
          <w:szCs w:val="24"/>
          <w:lang w:val="nl-BE"/>
        </w:rPr>
        <w:tab/>
        <w:t>EUR</w:t>
      </w:r>
    </w:p>
    <w:p w14:paraId="3EF1B60E" w14:textId="77777777" w:rsidR="00317215" w:rsidRPr="00573A8E" w:rsidRDefault="00317215" w:rsidP="00317215">
      <w:pPr>
        <w:numPr>
          <w:ilvl w:val="12"/>
          <w:numId w:val="0"/>
        </w:numPr>
        <w:tabs>
          <w:tab w:val="right" w:leader="dot" w:pos="9072"/>
        </w:tabs>
        <w:spacing w:before="120" w:after="120"/>
        <w:ind w:left="425"/>
        <w:jc w:val="both"/>
        <w:rPr>
          <w:rFonts w:cs="Tahoma"/>
          <w:sz w:val="24"/>
          <w:szCs w:val="24"/>
          <w:lang w:val="nl-BE"/>
        </w:rPr>
      </w:pPr>
    </w:p>
    <w:p w14:paraId="59E2157F" w14:textId="77777777" w:rsidR="00317215" w:rsidRPr="00573A8E" w:rsidRDefault="00317215" w:rsidP="00317215">
      <w:pPr>
        <w:numPr>
          <w:ilvl w:val="12"/>
          <w:numId w:val="0"/>
        </w:numPr>
        <w:tabs>
          <w:tab w:val="right" w:leader="dot" w:pos="9072"/>
        </w:tabs>
        <w:spacing w:before="120" w:after="120"/>
        <w:ind w:left="425"/>
        <w:jc w:val="both"/>
        <w:rPr>
          <w:rFonts w:cs="Tahoma"/>
          <w:sz w:val="24"/>
          <w:szCs w:val="24"/>
          <w:lang w:val="nl-BE"/>
        </w:rPr>
      </w:pPr>
      <w:r w:rsidRPr="00573A8E">
        <w:rPr>
          <w:rFonts w:cs="Tahoma"/>
          <w:sz w:val="24"/>
          <w:szCs w:val="24"/>
          <w:lang w:val="nl-BE"/>
        </w:rPr>
        <w:t>Eventuele bijkomende prestaties, buiten het in het bestek vastgestelde takenpakket zullen worden vergoed tegen volgende bedragen (exclusief btw):</w:t>
      </w:r>
    </w:p>
    <w:p w14:paraId="515F7DE1" w14:textId="77777777" w:rsidR="00317215" w:rsidRPr="00573A8E" w:rsidRDefault="00317215" w:rsidP="00317215">
      <w:pPr>
        <w:numPr>
          <w:ilvl w:val="12"/>
          <w:numId w:val="0"/>
        </w:numPr>
        <w:tabs>
          <w:tab w:val="right" w:leader="dot" w:pos="9072"/>
        </w:tabs>
        <w:spacing w:before="240" w:after="0"/>
        <w:ind w:left="425"/>
        <w:jc w:val="both"/>
        <w:rPr>
          <w:rFonts w:cs="Tahoma"/>
          <w:sz w:val="24"/>
          <w:szCs w:val="24"/>
          <w:lang w:val="nl-BE"/>
        </w:rPr>
      </w:pPr>
      <w:r w:rsidRPr="00573A8E">
        <w:rPr>
          <w:rFonts w:cs="Tahoma"/>
          <w:sz w:val="24"/>
          <w:szCs w:val="24"/>
          <w:lang w:val="nl-BE"/>
        </w:rPr>
        <w:t xml:space="preserve">uurloon van een tekenaar: </w:t>
      </w:r>
      <w:r w:rsidRPr="00573A8E">
        <w:rPr>
          <w:rFonts w:cs="Tahoma"/>
          <w:sz w:val="24"/>
          <w:szCs w:val="24"/>
          <w:lang w:val="nl-BE"/>
        </w:rPr>
        <w:tab/>
        <w:t>EUR</w:t>
      </w:r>
    </w:p>
    <w:p w14:paraId="576D0B49" w14:textId="77777777" w:rsidR="00317215" w:rsidRPr="00573A8E" w:rsidRDefault="00317215" w:rsidP="00317215">
      <w:pPr>
        <w:numPr>
          <w:ilvl w:val="12"/>
          <w:numId w:val="0"/>
        </w:numPr>
        <w:tabs>
          <w:tab w:val="right" w:leader="dot" w:pos="9072"/>
        </w:tabs>
        <w:spacing w:before="240" w:after="0"/>
        <w:ind w:left="425"/>
        <w:jc w:val="both"/>
        <w:rPr>
          <w:rFonts w:cs="Tahoma"/>
          <w:sz w:val="24"/>
          <w:szCs w:val="24"/>
          <w:lang w:val="nl-BE"/>
        </w:rPr>
      </w:pPr>
      <w:r w:rsidRPr="00573A8E">
        <w:rPr>
          <w:rFonts w:cs="Tahoma"/>
          <w:sz w:val="24"/>
          <w:szCs w:val="24"/>
          <w:lang w:val="nl-BE"/>
        </w:rPr>
        <w:t xml:space="preserve">uurloon van een administratief bediende: </w:t>
      </w:r>
      <w:r w:rsidRPr="00573A8E">
        <w:rPr>
          <w:rFonts w:cs="Tahoma"/>
          <w:sz w:val="24"/>
          <w:szCs w:val="24"/>
          <w:lang w:val="nl-BE"/>
        </w:rPr>
        <w:tab/>
        <w:t>EUR</w:t>
      </w:r>
    </w:p>
    <w:p w14:paraId="0D56D49A" w14:textId="77777777" w:rsidR="00317215" w:rsidRPr="00573A8E" w:rsidRDefault="00317215" w:rsidP="00317215">
      <w:pPr>
        <w:numPr>
          <w:ilvl w:val="12"/>
          <w:numId w:val="0"/>
        </w:numPr>
        <w:tabs>
          <w:tab w:val="right" w:leader="dot" w:pos="9072"/>
        </w:tabs>
        <w:spacing w:before="240" w:after="0"/>
        <w:ind w:left="425"/>
        <w:jc w:val="both"/>
        <w:rPr>
          <w:rFonts w:cs="Tahoma"/>
          <w:sz w:val="24"/>
          <w:szCs w:val="24"/>
          <w:lang w:val="nl-BE"/>
        </w:rPr>
      </w:pPr>
      <w:r w:rsidRPr="00573A8E">
        <w:rPr>
          <w:rFonts w:cs="Tahoma"/>
          <w:sz w:val="24"/>
          <w:szCs w:val="24"/>
          <w:lang w:val="nl-BE"/>
        </w:rPr>
        <w:t xml:space="preserve">uurloon van landmeter: </w:t>
      </w:r>
      <w:r w:rsidRPr="00573A8E">
        <w:rPr>
          <w:rFonts w:cs="Tahoma"/>
          <w:sz w:val="24"/>
          <w:szCs w:val="24"/>
          <w:lang w:val="nl-BE"/>
        </w:rPr>
        <w:tab/>
        <w:t>EUR</w:t>
      </w:r>
    </w:p>
    <w:p w14:paraId="5726CCB2" w14:textId="77777777" w:rsidR="00317215" w:rsidRPr="00573A8E" w:rsidRDefault="00317215" w:rsidP="00317215">
      <w:pPr>
        <w:numPr>
          <w:ilvl w:val="12"/>
          <w:numId w:val="0"/>
        </w:numPr>
        <w:tabs>
          <w:tab w:val="right" w:leader="dot" w:pos="9072"/>
        </w:tabs>
        <w:spacing w:before="240" w:after="0"/>
        <w:ind w:left="425"/>
        <w:jc w:val="both"/>
        <w:rPr>
          <w:rFonts w:cs="Tahoma"/>
          <w:sz w:val="24"/>
          <w:szCs w:val="24"/>
          <w:lang w:val="nl-BE"/>
        </w:rPr>
      </w:pPr>
      <w:r w:rsidRPr="00573A8E">
        <w:rPr>
          <w:rFonts w:cs="Tahoma"/>
          <w:sz w:val="24"/>
          <w:szCs w:val="24"/>
          <w:lang w:val="nl-BE"/>
        </w:rPr>
        <w:t xml:space="preserve">uurloon van landmeetkundige ploeg (2 personen): </w:t>
      </w:r>
      <w:r w:rsidRPr="00573A8E">
        <w:rPr>
          <w:rFonts w:cs="Tahoma"/>
          <w:sz w:val="24"/>
          <w:szCs w:val="24"/>
          <w:lang w:val="nl-BE"/>
        </w:rPr>
        <w:tab/>
        <w:t>EUR</w:t>
      </w:r>
    </w:p>
    <w:p w14:paraId="06879DB6" w14:textId="77777777" w:rsidR="00317215" w:rsidRPr="00573A8E" w:rsidRDefault="00317215" w:rsidP="00317215">
      <w:pPr>
        <w:numPr>
          <w:ilvl w:val="12"/>
          <w:numId w:val="0"/>
        </w:numPr>
        <w:tabs>
          <w:tab w:val="right" w:leader="dot" w:pos="9072"/>
        </w:tabs>
        <w:spacing w:before="240" w:after="0"/>
        <w:ind w:left="425"/>
        <w:jc w:val="both"/>
        <w:rPr>
          <w:rFonts w:cs="Tahoma"/>
          <w:sz w:val="24"/>
          <w:szCs w:val="24"/>
          <w:lang w:val="nl-BE"/>
        </w:rPr>
      </w:pPr>
      <w:r w:rsidRPr="00573A8E">
        <w:rPr>
          <w:rFonts w:cs="Tahoma"/>
          <w:sz w:val="24"/>
          <w:szCs w:val="24"/>
          <w:lang w:val="nl-BE"/>
        </w:rPr>
        <w:t xml:space="preserve">uurloon van ingenieur: </w:t>
      </w:r>
      <w:r w:rsidRPr="00573A8E">
        <w:rPr>
          <w:rFonts w:cs="Tahoma"/>
          <w:sz w:val="24"/>
          <w:szCs w:val="24"/>
          <w:lang w:val="nl-BE"/>
        </w:rPr>
        <w:tab/>
        <w:t>EUR</w:t>
      </w:r>
    </w:p>
    <w:p w14:paraId="1BBA08D1" w14:textId="77777777" w:rsidR="00317215" w:rsidRPr="00573A8E" w:rsidRDefault="00317215" w:rsidP="00317215">
      <w:pPr>
        <w:numPr>
          <w:ilvl w:val="12"/>
          <w:numId w:val="0"/>
        </w:numPr>
        <w:tabs>
          <w:tab w:val="right" w:leader="dot" w:pos="9072"/>
        </w:tabs>
        <w:spacing w:before="240" w:after="0"/>
        <w:ind w:left="425"/>
        <w:jc w:val="both"/>
        <w:rPr>
          <w:rFonts w:cs="Tahoma"/>
          <w:sz w:val="24"/>
          <w:szCs w:val="24"/>
          <w:lang w:val="nl-BE"/>
        </w:rPr>
      </w:pPr>
      <w:r w:rsidRPr="00573A8E">
        <w:rPr>
          <w:rFonts w:cs="Tahoma"/>
          <w:sz w:val="24"/>
          <w:szCs w:val="24"/>
          <w:lang w:val="nl-BE"/>
        </w:rPr>
        <w:t xml:space="preserve">uurloon van projectleider: </w:t>
      </w:r>
      <w:r w:rsidRPr="00573A8E">
        <w:rPr>
          <w:rFonts w:cs="Tahoma"/>
          <w:sz w:val="24"/>
          <w:szCs w:val="24"/>
          <w:lang w:val="nl-BE"/>
        </w:rPr>
        <w:tab/>
        <w:t>EUR</w:t>
      </w:r>
    </w:p>
    <w:p w14:paraId="4AF0E828" w14:textId="77777777" w:rsidR="00317215" w:rsidRPr="00573A8E" w:rsidRDefault="00317215" w:rsidP="00317215">
      <w:pPr>
        <w:numPr>
          <w:ilvl w:val="12"/>
          <w:numId w:val="0"/>
        </w:numPr>
        <w:tabs>
          <w:tab w:val="right" w:leader="dot" w:pos="9072"/>
        </w:tabs>
        <w:spacing w:before="240" w:after="0"/>
        <w:ind w:left="425"/>
        <w:jc w:val="both"/>
        <w:rPr>
          <w:rFonts w:cs="Tahoma"/>
          <w:sz w:val="24"/>
          <w:szCs w:val="24"/>
          <w:lang w:val="nl-BE"/>
        </w:rPr>
      </w:pPr>
      <w:r w:rsidRPr="00573A8E">
        <w:rPr>
          <w:rFonts w:cs="Tahoma"/>
          <w:sz w:val="24"/>
          <w:szCs w:val="24"/>
          <w:lang w:val="nl-BE"/>
        </w:rPr>
        <w:t>afdruk extra rapport (A4-formaat zwart/wit): .</w:t>
      </w:r>
      <w:r w:rsidRPr="00573A8E">
        <w:rPr>
          <w:rFonts w:cs="Tahoma"/>
          <w:sz w:val="24"/>
          <w:szCs w:val="24"/>
          <w:lang w:val="nl-BE"/>
        </w:rPr>
        <w:tab/>
        <w:t xml:space="preserve">EUR </w:t>
      </w:r>
    </w:p>
    <w:p w14:paraId="17072325" w14:textId="77777777" w:rsidR="00317215" w:rsidRDefault="00317215" w:rsidP="00317215">
      <w:pPr>
        <w:numPr>
          <w:ilvl w:val="12"/>
          <w:numId w:val="0"/>
        </w:numPr>
        <w:tabs>
          <w:tab w:val="right" w:leader="dot" w:pos="9072"/>
        </w:tabs>
        <w:spacing w:before="240" w:after="0"/>
        <w:ind w:left="425"/>
        <w:jc w:val="both"/>
        <w:rPr>
          <w:rFonts w:cs="Tahoma"/>
          <w:sz w:val="24"/>
          <w:szCs w:val="24"/>
          <w:lang w:val="nl-BE"/>
        </w:rPr>
      </w:pPr>
      <w:r w:rsidRPr="00573A8E">
        <w:rPr>
          <w:rFonts w:cs="Tahoma"/>
          <w:sz w:val="24"/>
          <w:szCs w:val="24"/>
          <w:lang w:val="nl-BE"/>
        </w:rPr>
        <w:t xml:space="preserve">afdruk extra plan (kleur): </w:t>
      </w:r>
      <w:r w:rsidRPr="00573A8E">
        <w:rPr>
          <w:rFonts w:cs="Tahoma"/>
          <w:sz w:val="24"/>
          <w:szCs w:val="24"/>
          <w:lang w:val="nl-BE"/>
        </w:rPr>
        <w:tab/>
        <w:t>EUR</w:t>
      </w:r>
    </w:p>
    <w:p w14:paraId="07DC0967" w14:textId="77777777" w:rsidR="00317215" w:rsidRPr="00573A8E" w:rsidRDefault="00317215" w:rsidP="00317215">
      <w:pPr>
        <w:numPr>
          <w:ilvl w:val="12"/>
          <w:numId w:val="0"/>
        </w:numPr>
        <w:tabs>
          <w:tab w:val="right" w:leader="dot" w:pos="9072"/>
        </w:tabs>
        <w:spacing w:before="240" w:after="0"/>
        <w:ind w:left="425"/>
        <w:jc w:val="both"/>
        <w:rPr>
          <w:rFonts w:cs="Tahoma"/>
          <w:sz w:val="24"/>
          <w:szCs w:val="24"/>
          <w:lang w:val="nl-BE"/>
        </w:rPr>
      </w:pPr>
    </w:p>
    <w:p w14:paraId="1F61686C" w14:textId="77777777" w:rsidR="00317215" w:rsidRPr="00573A8E" w:rsidRDefault="00317215" w:rsidP="00B64B4D">
      <w:pPr>
        <w:pStyle w:val="Lijstalinea"/>
        <w:numPr>
          <w:ilvl w:val="0"/>
          <w:numId w:val="14"/>
        </w:numPr>
        <w:spacing w:before="100" w:after="0"/>
        <w:contextualSpacing w:val="0"/>
        <w:rPr>
          <w:rFonts w:cs="Tahoma"/>
          <w:sz w:val="24"/>
          <w:szCs w:val="24"/>
          <w:lang w:val="nl-BE"/>
        </w:rPr>
      </w:pPr>
      <w:r w:rsidRPr="00573A8E">
        <w:rPr>
          <w:rFonts w:cs="Tahoma"/>
          <w:sz w:val="24"/>
          <w:szCs w:val="24"/>
          <w:lang w:val="nl-BE"/>
        </w:rPr>
        <w:t>Mijn onderaannemers zijn de volgende (naam, nationaliteit en woonplaats opgeven)</w:t>
      </w:r>
    </w:p>
    <w:p w14:paraId="76EFACF4" w14:textId="77777777" w:rsidR="00317215" w:rsidRPr="00573A8E" w:rsidRDefault="00317215" w:rsidP="00317215">
      <w:pPr>
        <w:spacing w:before="120" w:after="20"/>
        <w:ind w:left="426"/>
        <w:rPr>
          <w:rFonts w:cs="Tahoma"/>
          <w:sz w:val="24"/>
          <w:szCs w:val="24"/>
          <w:lang w:val="nl-BE"/>
        </w:rPr>
      </w:pPr>
      <w:r w:rsidRPr="00573A8E">
        <w:rPr>
          <w:rFonts w:cs="Tahoma"/>
          <w:sz w:val="24"/>
          <w:szCs w:val="24"/>
          <w:lang w:val="nl-BE"/>
        </w:rPr>
        <w:t>Naam:</w:t>
      </w:r>
    </w:p>
    <w:p w14:paraId="63CB15E8" w14:textId="77777777" w:rsidR="00317215" w:rsidRPr="00573A8E" w:rsidRDefault="00317215" w:rsidP="00317215">
      <w:pPr>
        <w:spacing w:before="20" w:after="20"/>
        <w:ind w:left="426"/>
        <w:rPr>
          <w:rFonts w:cs="Tahoma"/>
          <w:sz w:val="24"/>
          <w:szCs w:val="24"/>
          <w:lang w:val="nl-BE"/>
        </w:rPr>
      </w:pPr>
      <w:r w:rsidRPr="00573A8E">
        <w:rPr>
          <w:rFonts w:cs="Tahoma"/>
          <w:sz w:val="24"/>
          <w:szCs w:val="24"/>
          <w:lang w:val="nl-BE"/>
        </w:rPr>
        <w:t>Nationaliteit:</w:t>
      </w:r>
    </w:p>
    <w:p w14:paraId="01145C7F" w14:textId="77777777" w:rsidR="00317215" w:rsidRPr="00573A8E" w:rsidRDefault="00317215" w:rsidP="00317215">
      <w:pPr>
        <w:spacing w:before="20" w:after="20"/>
        <w:ind w:left="426"/>
        <w:rPr>
          <w:rFonts w:cs="Tahoma"/>
          <w:sz w:val="24"/>
          <w:szCs w:val="24"/>
          <w:lang w:val="nl-BE"/>
        </w:rPr>
      </w:pPr>
      <w:r w:rsidRPr="00573A8E">
        <w:rPr>
          <w:rFonts w:cs="Tahoma"/>
          <w:sz w:val="24"/>
          <w:szCs w:val="24"/>
          <w:lang w:val="nl-BE"/>
        </w:rPr>
        <w:t>Woonplaats:</w:t>
      </w:r>
    </w:p>
    <w:p w14:paraId="052D273E" w14:textId="77777777" w:rsidR="00317215" w:rsidRPr="00573A8E" w:rsidRDefault="00317215" w:rsidP="00317215">
      <w:pPr>
        <w:spacing w:before="120" w:after="20"/>
        <w:ind w:left="426"/>
        <w:rPr>
          <w:rFonts w:cs="Tahoma"/>
          <w:sz w:val="24"/>
          <w:szCs w:val="24"/>
          <w:lang w:val="nl-BE"/>
        </w:rPr>
      </w:pPr>
      <w:r w:rsidRPr="00573A8E">
        <w:rPr>
          <w:rFonts w:cs="Tahoma"/>
          <w:sz w:val="24"/>
          <w:szCs w:val="24"/>
          <w:lang w:val="nl-BE"/>
        </w:rPr>
        <w:lastRenderedPageBreak/>
        <w:t>Naam:</w:t>
      </w:r>
    </w:p>
    <w:p w14:paraId="3047245B" w14:textId="77777777" w:rsidR="00317215" w:rsidRPr="00573A8E" w:rsidRDefault="00317215" w:rsidP="00317215">
      <w:pPr>
        <w:spacing w:before="20" w:after="20"/>
        <w:ind w:left="426"/>
        <w:rPr>
          <w:rFonts w:cs="Tahoma"/>
          <w:sz w:val="24"/>
          <w:szCs w:val="24"/>
          <w:lang w:val="nl-BE"/>
        </w:rPr>
      </w:pPr>
      <w:r w:rsidRPr="00573A8E">
        <w:rPr>
          <w:rFonts w:cs="Tahoma"/>
          <w:sz w:val="24"/>
          <w:szCs w:val="24"/>
          <w:lang w:val="nl-BE"/>
        </w:rPr>
        <w:t>Nationaliteit:</w:t>
      </w:r>
    </w:p>
    <w:p w14:paraId="344A8A30" w14:textId="77777777" w:rsidR="00317215" w:rsidRPr="00573A8E" w:rsidRDefault="00317215" w:rsidP="00317215">
      <w:pPr>
        <w:spacing w:before="20" w:after="20"/>
        <w:ind w:left="426"/>
        <w:rPr>
          <w:rFonts w:cs="Tahoma"/>
          <w:sz w:val="24"/>
          <w:szCs w:val="24"/>
          <w:lang w:val="nl-BE"/>
        </w:rPr>
      </w:pPr>
      <w:r w:rsidRPr="00573A8E">
        <w:rPr>
          <w:rFonts w:cs="Tahoma"/>
          <w:sz w:val="24"/>
          <w:szCs w:val="24"/>
          <w:lang w:val="nl-BE"/>
        </w:rPr>
        <w:t>Woonplaats:</w:t>
      </w:r>
    </w:p>
    <w:p w14:paraId="2AA426CC" w14:textId="77777777" w:rsidR="00317215" w:rsidRPr="00573A8E" w:rsidRDefault="00317215" w:rsidP="00317215">
      <w:pPr>
        <w:spacing w:before="120" w:after="20"/>
        <w:ind w:left="426"/>
        <w:rPr>
          <w:rFonts w:cs="Tahoma"/>
          <w:sz w:val="24"/>
          <w:szCs w:val="24"/>
          <w:lang w:val="nl-BE"/>
        </w:rPr>
      </w:pPr>
      <w:r w:rsidRPr="00573A8E">
        <w:rPr>
          <w:rFonts w:cs="Tahoma"/>
          <w:sz w:val="24"/>
          <w:szCs w:val="24"/>
          <w:lang w:val="nl-BE"/>
        </w:rPr>
        <w:t>Naam:</w:t>
      </w:r>
    </w:p>
    <w:p w14:paraId="767129A6" w14:textId="77777777" w:rsidR="00317215" w:rsidRPr="00573A8E" w:rsidRDefault="00317215" w:rsidP="00317215">
      <w:pPr>
        <w:spacing w:before="20" w:after="20"/>
        <w:ind w:left="426"/>
        <w:rPr>
          <w:rFonts w:cs="Tahoma"/>
          <w:sz w:val="24"/>
          <w:szCs w:val="24"/>
          <w:lang w:val="nl-BE"/>
        </w:rPr>
      </w:pPr>
      <w:r w:rsidRPr="00573A8E">
        <w:rPr>
          <w:rFonts w:cs="Tahoma"/>
          <w:sz w:val="24"/>
          <w:szCs w:val="24"/>
          <w:lang w:val="nl-BE"/>
        </w:rPr>
        <w:t>Nationaliteit:</w:t>
      </w:r>
    </w:p>
    <w:p w14:paraId="6E57BD13" w14:textId="77777777" w:rsidR="00317215" w:rsidRPr="00573A8E" w:rsidRDefault="00317215" w:rsidP="00317215">
      <w:pPr>
        <w:spacing w:before="20" w:after="20"/>
        <w:ind w:left="426"/>
        <w:rPr>
          <w:rFonts w:cs="Tahoma"/>
          <w:sz w:val="24"/>
          <w:szCs w:val="24"/>
          <w:lang w:val="nl-BE"/>
        </w:rPr>
      </w:pPr>
      <w:r w:rsidRPr="00573A8E">
        <w:rPr>
          <w:rFonts w:cs="Tahoma"/>
          <w:sz w:val="24"/>
          <w:szCs w:val="24"/>
          <w:lang w:val="nl-BE"/>
        </w:rPr>
        <w:t>Woonplaats:</w:t>
      </w:r>
    </w:p>
    <w:p w14:paraId="36FD7C90" w14:textId="77777777" w:rsidR="00317215" w:rsidRPr="00573A8E" w:rsidRDefault="00317215" w:rsidP="00317215">
      <w:pPr>
        <w:spacing w:before="120" w:after="20"/>
        <w:ind w:left="426"/>
        <w:rPr>
          <w:rFonts w:cs="Tahoma"/>
          <w:sz w:val="24"/>
          <w:szCs w:val="24"/>
          <w:lang w:val="nl-BE"/>
        </w:rPr>
      </w:pPr>
      <w:r w:rsidRPr="00573A8E">
        <w:rPr>
          <w:rFonts w:cs="Tahoma"/>
          <w:sz w:val="24"/>
          <w:szCs w:val="24"/>
          <w:lang w:val="nl-BE"/>
        </w:rPr>
        <w:t>Naam:</w:t>
      </w:r>
    </w:p>
    <w:p w14:paraId="35A06120" w14:textId="77777777" w:rsidR="00317215" w:rsidRPr="00573A8E" w:rsidRDefault="00317215" w:rsidP="00317215">
      <w:pPr>
        <w:spacing w:before="20" w:after="20"/>
        <w:ind w:left="426"/>
        <w:rPr>
          <w:rFonts w:cs="Tahoma"/>
          <w:sz w:val="24"/>
          <w:szCs w:val="24"/>
          <w:lang w:val="nl-BE"/>
        </w:rPr>
      </w:pPr>
      <w:r w:rsidRPr="00573A8E">
        <w:rPr>
          <w:rFonts w:cs="Tahoma"/>
          <w:sz w:val="24"/>
          <w:szCs w:val="24"/>
          <w:lang w:val="nl-BE"/>
        </w:rPr>
        <w:t>Nationaliteit:</w:t>
      </w:r>
    </w:p>
    <w:p w14:paraId="64BAE708" w14:textId="77777777" w:rsidR="00317215" w:rsidRPr="00573A8E" w:rsidRDefault="00317215" w:rsidP="00317215">
      <w:pPr>
        <w:spacing w:before="20" w:after="20"/>
        <w:ind w:left="426"/>
        <w:rPr>
          <w:rFonts w:cs="Tahoma"/>
          <w:sz w:val="24"/>
          <w:szCs w:val="24"/>
          <w:lang w:val="nl-BE"/>
        </w:rPr>
      </w:pPr>
      <w:r w:rsidRPr="00573A8E">
        <w:rPr>
          <w:rFonts w:cs="Tahoma"/>
          <w:sz w:val="24"/>
          <w:szCs w:val="24"/>
          <w:lang w:val="nl-BE"/>
        </w:rPr>
        <w:t>Woonplaats:</w:t>
      </w:r>
    </w:p>
    <w:p w14:paraId="713E1903" w14:textId="77777777" w:rsidR="00317215" w:rsidRPr="00573A8E" w:rsidRDefault="00317215" w:rsidP="00317215">
      <w:pPr>
        <w:spacing w:before="120" w:after="20"/>
        <w:ind w:left="426"/>
        <w:rPr>
          <w:rFonts w:cs="Tahoma"/>
          <w:sz w:val="24"/>
          <w:szCs w:val="24"/>
          <w:lang w:val="nl-BE"/>
        </w:rPr>
      </w:pPr>
      <w:r w:rsidRPr="00573A8E">
        <w:rPr>
          <w:rFonts w:cs="Tahoma"/>
          <w:sz w:val="24"/>
          <w:szCs w:val="24"/>
          <w:lang w:val="nl-BE"/>
        </w:rPr>
        <w:t>Naam:</w:t>
      </w:r>
    </w:p>
    <w:p w14:paraId="765272A3" w14:textId="77777777" w:rsidR="00317215" w:rsidRPr="00573A8E" w:rsidRDefault="00317215" w:rsidP="00317215">
      <w:pPr>
        <w:spacing w:before="20" w:after="20"/>
        <w:ind w:left="426"/>
        <w:rPr>
          <w:rFonts w:cs="Tahoma"/>
          <w:sz w:val="24"/>
          <w:szCs w:val="24"/>
          <w:lang w:val="nl-BE"/>
        </w:rPr>
      </w:pPr>
      <w:r w:rsidRPr="00573A8E">
        <w:rPr>
          <w:rFonts w:cs="Tahoma"/>
          <w:sz w:val="24"/>
          <w:szCs w:val="24"/>
          <w:lang w:val="nl-BE"/>
        </w:rPr>
        <w:t>Nationaliteit:</w:t>
      </w:r>
    </w:p>
    <w:p w14:paraId="5404BC71" w14:textId="77777777" w:rsidR="00317215" w:rsidRPr="00573A8E" w:rsidRDefault="00317215" w:rsidP="00317215">
      <w:pPr>
        <w:spacing w:before="20" w:after="20"/>
        <w:ind w:left="426"/>
        <w:rPr>
          <w:rFonts w:cs="Tahoma"/>
          <w:sz w:val="24"/>
          <w:szCs w:val="24"/>
          <w:lang w:val="nl-BE"/>
        </w:rPr>
      </w:pPr>
      <w:r w:rsidRPr="00573A8E">
        <w:rPr>
          <w:rFonts w:cs="Tahoma"/>
          <w:sz w:val="24"/>
          <w:szCs w:val="24"/>
          <w:lang w:val="nl-BE"/>
        </w:rPr>
        <w:t>Woonplaats:</w:t>
      </w:r>
    </w:p>
    <w:p w14:paraId="54BE242D" w14:textId="77777777" w:rsidR="00317215" w:rsidRPr="00573A8E" w:rsidRDefault="00317215" w:rsidP="00317215">
      <w:pPr>
        <w:numPr>
          <w:ilvl w:val="12"/>
          <w:numId w:val="0"/>
        </w:numPr>
        <w:tabs>
          <w:tab w:val="right" w:leader="dot" w:pos="9072"/>
        </w:tabs>
        <w:spacing w:before="120" w:after="0"/>
        <w:ind w:left="425"/>
        <w:jc w:val="both"/>
        <w:rPr>
          <w:rFonts w:cs="Tahoma"/>
          <w:sz w:val="24"/>
          <w:szCs w:val="24"/>
          <w:lang w:val="nl-BE"/>
        </w:rPr>
      </w:pPr>
      <w:r w:rsidRPr="00573A8E">
        <w:rPr>
          <w:rFonts w:cs="Tahoma"/>
          <w:sz w:val="24"/>
          <w:szCs w:val="24"/>
          <w:lang w:val="nl-BE"/>
        </w:rPr>
        <w:t>Het bedrag van de diensten die zullen worden opgedragen aan mijn onderaannemers, beloopt (excl. btw):</w:t>
      </w:r>
    </w:p>
    <w:p w14:paraId="1D7EA61F" w14:textId="77777777" w:rsidR="00317215" w:rsidRPr="00573A8E" w:rsidRDefault="00317215" w:rsidP="00317215">
      <w:pPr>
        <w:numPr>
          <w:ilvl w:val="12"/>
          <w:numId w:val="0"/>
        </w:numPr>
        <w:tabs>
          <w:tab w:val="right" w:leader="dot" w:pos="9072"/>
        </w:tabs>
        <w:spacing w:before="240" w:after="0"/>
        <w:ind w:left="425"/>
        <w:jc w:val="both"/>
        <w:rPr>
          <w:rFonts w:cs="Tahoma"/>
          <w:sz w:val="24"/>
          <w:szCs w:val="24"/>
          <w:lang w:val="nl-BE"/>
        </w:rPr>
      </w:pPr>
      <w:r w:rsidRPr="00573A8E">
        <w:rPr>
          <w:rFonts w:cs="Tahoma"/>
          <w:sz w:val="24"/>
          <w:szCs w:val="24"/>
          <w:lang w:val="nl-BE"/>
        </w:rPr>
        <w:tab/>
        <w:t>EUR</w:t>
      </w:r>
    </w:p>
    <w:p w14:paraId="06F1AD6C" w14:textId="77777777" w:rsidR="00317215" w:rsidRPr="00573A8E" w:rsidRDefault="00317215" w:rsidP="00B64B4D">
      <w:pPr>
        <w:pStyle w:val="Lijstalinea"/>
        <w:numPr>
          <w:ilvl w:val="0"/>
          <w:numId w:val="14"/>
        </w:numPr>
        <w:spacing w:before="100" w:after="0"/>
        <w:contextualSpacing w:val="0"/>
        <w:rPr>
          <w:rFonts w:cs="Tahoma"/>
          <w:sz w:val="24"/>
          <w:szCs w:val="24"/>
          <w:lang w:val="nl-BE"/>
        </w:rPr>
      </w:pPr>
      <w:r w:rsidRPr="00573A8E">
        <w:rPr>
          <w:rFonts w:cs="Tahoma"/>
          <w:sz w:val="24"/>
          <w:szCs w:val="24"/>
          <w:lang w:val="nl-BE"/>
        </w:rPr>
        <w:t>Ondertekenaar(s)</w:t>
      </w:r>
    </w:p>
    <w:p w14:paraId="0096B81E" w14:textId="77777777" w:rsidR="00317215" w:rsidRPr="00573A8E" w:rsidRDefault="00317215" w:rsidP="00317215">
      <w:pPr>
        <w:widowControl w:val="0"/>
        <w:tabs>
          <w:tab w:val="left" w:pos="426"/>
          <w:tab w:val="right" w:leader="dot" w:pos="9072"/>
        </w:tabs>
        <w:suppressAutoHyphens/>
        <w:spacing w:before="60" w:after="0"/>
        <w:ind w:left="425"/>
        <w:rPr>
          <w:rFonts w:cs="Tahoma"/>
          <w:sz w:val="24"/>
          <w:szCs w:val="24"/>
          <w:lang w:val="nl-BE"/>
        </w:rPr>
      </w:pPr>
      <w:r w:rsidRPr="00573A8E">
        <w:rPr>
          <w:rFonts w:cs="Tahoma"/>
          <w:sz w:val="24"/>
          <w:szCs w:val="24"/>
          <w:lang w:val="nl-BE"/>
        </w:rPr>
        <w:t xml:space="preserve">Naam en voornaam: </w:t>
      </w:r>
      <w:r w:rsidRPr="00573A8E">
        <w:rPr>
          <w:rFonts w:cs="Tahoma"/>
          <w:sz w:val="24"/>
          <w:szCs w:val="24"/>
          <w:lang w:val="nl-BE"/>
        </w:rPr>
        <w:tab/>
      </w:r>
    </w:p>
    <w:p w14:paraId="31220CFF" w14:textId="77777777" w:rsidR="00317215" w:rsidRPr="00573A8E" w:rsidRDefault="00317215" w:rsidP="00317215">
      <w:pPr>
        <w:widowControl w:val="0"/>
        <w:tabs>
          <w:tab w:val="left" w:pos="426"/>
          <w:tab w:val="right" w:leader="dot" w:pos="9072"/>
        </w:tabs>
        <w:suppressAutoHyphens/>
        <w:spacing w:before="100" w:after="0"/>
        <w:ind w:left="425"/>
        <w:rPr>
          <w:rFonts w:cs="Tahoma"/>
          <w:sz w:val="24"/>
          <w:szCs w:val="24"/>
          <w:lang w:val="nl-BE"/>
        </w:rPr>
      </w:pPr>
      <w:r w:rsidRPr="00573A8E">
        <w:rPr>
          <w:rFonts w:cs="Tahoma"/>
          <w:sz w:val="24"/>
          <w:szCs w:val="24"/>
          <w:lang w:val="nl-BE"/>
        </w:rPr>
        <w:tab/>
      </w:r>
      <w:r w:rsidRPr="00573A8E">
        <w:rPr>
          <w:rFonts w:cs="Tahoma"/>
          <w:sz w:val="24"/>
          <w:szCs w:val="24"/>
          <w:lang w:val="nl-BE"/>
        </w:rPr>
        <w:tab/>
      </w:r>
    </w:p>
    <w:p w14:paraId="02597207" w14:textId="77777777" w:rsidR="00317215" w:rsidRPr="00573A8E" w:rsidRDefault="00317215" w:rsidP="00317215">
      <w:pPr>
        <w:widowControl w:val="0"/>
        <w:tabs>
          <w:tab w:val="left" w:pos="426"/>
          <w:tab w:val="right" w:leader="dot" w:pos="9072"/>
        </w:tabs>
        <w:suppressAutoHyphens/>
        <w:spacing w:before="100" w:after="0"/>
        <w:ind w:left="425"/>
        <w:rPr>
          <w:rFonts w:cs="Tahoma"/>
          <w:sz w:val="24"/>
          <w:szCs w:val="24"/>
          <w:lang w:val="nl-BE"/>
        </w:rPr>
      </w:pPr>
      <w:r w:rsidRPr="00573A8E">
        <w:rPr>
          <w:rFonts w:cs="Tahoma"/>
          <w:sz w:val="24"/>
          <w:szCs w:val="24"/>
          <w:lang w:val="nl-BE"/>
        </w:rPr>
        <w:t xml:space="preserve">Hoedanigheid of functie: </w:t>
      </w:r>
      <w:r w:rsidRPr="00573A8E">
        <w:rPr>
          <w:rFonts w:cs="Tahoma"/>
          <w:sz w:val="24"/>
          <w:szCs w:val="24"/>
          <w:lang w:val="nl-BE"/>
        </w:rPr>
        <w:tab/>
      </w:r>
    </w:p>
    <w:p w14:paraId="3C7817ED" w14:textId="77777777" w:rsidR="00317215" w:rsidRPr="00573A8E" w:rsidRDefault="00317215" w:rsidP="00317215">
      <w:pPr>
        <w:widowControl w:val="0"/>
        <w:tabs>
          <w:tab w:val="left" w:pos="426"/>
          <w:tab w:val="right" w:leader="dot" w:pos="9072"/>
        </w:tabs>
        <w:suppressAutoHyphens/>
        <w:spacing w:before="100" w:after="0"/>
        <w:ind w:left="425"/>
        <w:rPr>
          <w:rFonts w:cs="Tahoma"/>
          <w:sz w:val="24"/>
          <w:szCs w:val="24"/>
          <w:lang w:val="nl-BE"/>
        </w:rPr>
      </w:pPr>
      <w:r w:rsidRPr="00573A8E">
        <w:rPr>
          <w:rFonts w:cs="Tahoma"/>
          <w:sz w:val="24"/>
          <w:szCs w:val="24"/>
          <w:lang w:val="nl-BE"/>
        </w:rPr>
        <w:tab/>
      </w:r>
      <w:r w:rsidRPr="00573A8E">
        <w:rPr>
          <w:rFonts w:cs="Tahoma"/>
          <w:sz w:val="24"/>
          <w:szCs w:val="24"/>
          <w:lang w:val="nl-BE"/>
        </w:rPr>
        <w:tab/>
      </w:r>
    </w:p>
    <w:p w14:paraId="663AA2B9" w14:textId="77777777" w:rsidR="00317215" w:rsidRPr="00573A8E" w:rsidRDefault="00317215" w:rsidP="00317215">
      <w:pPr>
        <w:widowControl w:val="0"/>
        <w:tabs>
          <w:tab w:val="left" w:pos="426"/>
          <w:tab w:val="right" w:leader="dot" w:pos="9072"/>
        </w:tabs>
        <w:suppressAutoHyphens/>
        <w:spacing w:before="100" w:after="0"/>
        <w:ind w:left="425"/>
        <w:rPr>
          <w:rFonts w:cs="Tahoma"/>
          <w:sz w:val="24"/>
          <w:szCs w:val="24"/>
          <w:lang w:val="nl-BE"/>
        </w:rPr>
      </w:pPr>
      <w:r w:rsidRPr="00573A8E">
        <w:rPr>
          <w:rFonts w:cs="Tahoma"/>
          <w:sz w:val="24"/>
          <w:szCs w:val="24"/>
          <w:lang w:val="nl-BE"/>
        </w:rPr>
        <w:t xml:space="preserve">Opgemaakt te (plaats): </w:t>
      </w:r>
      <w:r w:rsidRPr="00573A8E">
        <w:rPr>
          <w:rFonts w:cs="Tahoma"/>
          <w:sz w:val="24"/>
          <w:szCs w:val="24"/>
          <w:lang w:val="nl-BE"/>
        </w:rPr>
        <w:tab/>
      </w:r>
    </w:p>
    <w:p w14:paraId="72816E2B" w14:textId="77777777" w:rsidR="00317215" w:rsidRPr="00573A8E" w:rsidRDefault="00317215" w:rsidP="00317215">
      <w:pPr>
        <w:widowControl w:val="0"/>
        <w:tabs>
          <w:tab w:val="left" w:pos="426"/>
          <w:tab w:val="right" w:leader="dot" w:pos="9072"/>
        </w:tabs>
        <w:suppressAutoHyphens/>
        <w:spacing w:before="100" w:after="0"/>
        <w:ind w:left="425"/>
        <w:rPr>
          <w:rFonts w:cs="Tahoma"/>
          <w:sz w:val="24"/>
          <w:szCs w:val="24"/>
          <w:lang w:val="nl-BE"/>
        </w:rPr>
      </w:pPr>
      <w:r w:rsidRPr="00573A8E">
        <w:rPr>
          <w:rFonts w:cs="Tahoma"/>
          <w:sz w:val="24"/>
          <w:szCs w:val="24"/>
          <w:lang w:val="nl-BE"/>
        </w:rPr>
        <w:t xml:space="preserve">Datum: </w:t>
      </w:r>
      <w:r w:rsidRPr="00573A8E">
        <w:rPr>
          <w:rFonts w:cs="Tahoma"/>
          <w:sz w:val="24"/>
          <w:szCs w:val="24"/>
          <w:lang w:val="nl-BE"/>
        </w:rPr>
        <w:tab/>
      </w:r>
    </w:p>
    <w:p w14:paraId="6A6C5517" w14:textId="77777777" w:rsidR="00317215" w:rsidRPr="00573A8E" w:rsidRDefault="00317215" w:rsidP="00317215">
      <w:pPr>
        <w:widowControl w:val="0"/>
        <w:tabs>
          <w:tab w:val="left" w:pos="426"/>
          <w:tab w:val="left" w:pos="3402"/>
          <w:tab w:val="left" w:pos="5954"/>
          <w:tab w:val="right" w:leader="dot" w:pos="9072"/>
        </w:tabs>
        <w:suppressAutoHyphens/>
        <w:spacing w:before="100" w:after="0"/>
        <w:ind w:left="425"/>
        <w:rPr>
          <w:rFonts w:cs="Tahoma"/>
          <w:b/>
          <w:sz w:val="24"/>
          <w:szCs w:val="24"/>
          <w:u w:val="single"/>
          <w:lang w:val="nl-BE"/>
        </w:rPr>
      </w:pPr>
    </w:p>
    <w:p w14:paraId="52454FBF" w14:textId="77777777" w:rsidR="00317215" w:rsidRPr="00573A8E" w:rsidRDefault="00317215" w:rsidP="00317215">
      <w:pPr>
        <w:widowControl w:val="0"/>
        <w:tabs>
          <w:tab w:val="left" w:pos="426"/>
          <w:tab w:val="left" w:pos="3402"/>
          <w:tab w:val="left" w:pos="5954"/>
          <w:tab w:val="right" w:leader="dot" w:pos="9072"/>
        </w:tabs>
        <w:suppressAutoHyphens/>
        <w:spacing w:before="100" w:after="0"/>
        <w:ind w:left="425"/>
        <w:rPr>
          <w:rFonts w:cs="Tahoma"/>
          <w:b/>
          <w:sz w:val="24"/>
          <w:szCs w:val="24"/>
          <w:lang w:val="nl-BE"/>
        </w:rPr>
      </w:pPr>
      <w:r w:rsidRPr="00573A8E">
        <w:rPr>
          <w:rFonts w:cs="Tahoma"/>
          <w:b/>
          <w:sz w:val="24"/>
          <w:szCs w:val="24"/>
          <w:u w:val="single"/>
          <w:lang w:val="nl-BE"/>
        </w:rPr>
        <w:t>Handtekening(en):</w:t>
      </w:r>
      <w:r w:rsidRPr="00573A8E">
        <w:rPr>
          <w:rFonts w:cs="Tahoma"/>
          <w:b/>
          <w:sz w:val="24"/>
          <w:szCs w:val="24"/>
          <w:lang w:val="nl-BE"/>
        </w:rPr>
        <w:tab/>
        <w:t>…………………</w:t>
      </w:r>
      <w:r w:rsidRPr="00573A8E">
        <w:rPr>
          <w:rFonts w:cs="Tahoma"/>
          <w:b/>
          <w:sz w:val="24"/>
          <w:szCs w:val="24"/>
          <w:lang w:val="nl-BE"/>
        </w:rPr>
        <w:tab/>
        <w:t>……………………..</w:t>
      </w:r>
    </w:p>
    <w:p w14:paraId="481131EC" w14:textId="77777777" w:rsidR="00317215" w:rsidRPr="00573A8E" w:rsidRDefault="00317215" w:rsidP="00317215">
      <w:pPr>
        <w:widowControl w:val="0"/>
        <w:tabs>
          <w:tab w:val="left" w:pos="426"/>
          <w:tab w:val="left" w:pos="3402"/>
          <w:tab w:val="left" w:pos="5954"/>
          <w:tab w:val="right" w:leader="dot" w:pos="9072"/>
        </w:tabs>
        <w:suppressAutoHyphens/>
        <w:spacing w:before="100" w:after="0"/>
        <w:ind w:left="425"/>
        <w:rPr>
          <w:rFonts w:cs="Tahoma"/>
          <w:b/>
          <w:sz w:val="24"/>
          <w:szCs w:val="24"/>
          <w:u w:val="single"/>
          <w:lang w:val="nl-BE"/>
        </w:rPr>
      </w:pPr>
    </w:p>
    <w:p w14:paraId="56B4F4EA" w14:textId="77777777" w:rsidR="00317215" w:rsidRPr="00573A8E" w:rsidRDefault="00317215" w:rsidP="00B64B4D">
      <w:pPr>
        <w:pStyle w:val="Lijstalinea"/>
        <w:numPr>
          <w:ilvl w:val="0"/>
          <w:numId w:val="14"/>
        </w:numPr>
        <w:spacing w:before="100" w:after="0"/>
        <w:contextualSpacing w:val="0"/>
        <w:rPr>
          <w:rFonts w:cs="Tahoma"/>
          <w:sz w:val="24"/>
          <w:szCs w:val="24"/>
          <w:lang w:val="nl-BE"/>
        </w:rPr>
      </w:pPr>
      <w:r w:rsidRPr="00573A8E">
        <w:rPr>
          <w:rFonts w:cs="Tahoma"/>
          <w:sz w:val="24"/>
          <w:szCs w:val="24"/>
          <w:lang w:val="nl-BE"/>
        </w:rPr>
        <w:t>Volmachten</w:t>
      </w:r>
    </w:p>
    <w:p w14:paraId="7724881A" w14:textId="77777777" w:rsidR="00317215" w:rsidRPr="00573A8E" w:rsidRDefault="00317215" w:rsidP="00317215">
      <w:pPr>
        <w:widowControl w:val="0"/>
        <w:tabs>
          <w:tab w:val="left" w:pos="426"/>
          <w:tab w:val="right" w:leader="dot" w:pos="9072"/>
        </w:tabs>
        <w:suppressAutoHyphens/>
        <w:spacing w:before="60" w:after="0"/>
        <w:ind w:left="426"/>
        <w:rPr>
          <w:rFonts w:cs="Tahoma"/>
          <w:sz w:val="24"/>
          <w:szCs w:val="24"/>
          <w:lang w:val="nl-BE"/>
        </w:rPr>
      </w:pPr>
      <w:r w:rsidRPr="00573A8E">
        <w:rPr>
          <w:rFonts w:cs="Tahoma"/>
          <w:sz w:val="24"/>
          <w:szCs w:val="24"/>
          <w:lang w:val="nl-BE"/>
        </w:rPr>
        <w:t xml:space="preserve">De ondergetekende(n) werd(en) gemachtigd door </w:t>
      </w:r>
      <w:r w:rsidRPr="00573A8E">
        <w:rPr>
          <w:rFonts w:cs="Tahoma"/>
          <w:sz w:val="24"/>
          <w:szCs w:val="24"/>
          <w:lang w:val="nl-BE"/>
        </w:rPr>
        <w:tab/>
      </w:r>
    </w:p>
    <w:p w14:paraId="4F863824" w14:textId="77777777" w:rsidR="00317215" w:rsidRPr="00573A8E" w:rsidRDefault="00317215" w:rsidP="00317215">
      <w:pPr>
        <w:widowControl w:val="0"/>
        <w:tabs>
          <w:tab w:val="left" w:pos="426"/>
          <w:tab w:val="right" w:leader="dot" w:pos="9072"/>
        </w:tabs>
        <w:suppressAutoHyphens/>
        <w:spacing w:before="100" w:after="0"/>
        <w:ind w:left="426"/>
        <w:rPr>
          <w:rFonts w:cs="Tahoma"/>
          <w:sz w:val="24"/>
          <w:szCs w:val="24"/>
          <w:lang w:val="nl-BE"/>
        </w:rPr>
      </w:pPr>
      <w:r w:rsidRPr="00573A8E">
        <w:rPr>
          <w:rFonts w:cs="Tahoma"/>
          <w:sz w:val="24"/>
          <w:szCs w:val="24"/>
          <w:lang w:val="nl-BE"/>
        </w:rPr>
        <w:tab/>
      </w:r>
    </w:p>
    <w:p w14:paraId="6B24B017" w14:textId="77777777" w:rsidR="00317215" w:rsidRPr="00573A8E" w:rsidRDefault="00317215" w:rsidP="00317215">
      <w:pPr>
        <w:widowControl w:val="0"/>
        <w:tabs>
          <w:tab w:val="left" w:pos="426"/>
          <w:tab w:val="right" w:leader="dot" w:pos="9072"/>
        </w:tabs>
        <w:suppressAutoHyphens/>
        <w:spacing w:before="100" w:after="0"/>
        <w:ind w:left="426"/>
        <w:rPr>
          <w:rFonts w:cs="Tahoma"/>
          <w:sz w:val="24"/>
          <w:szCs w:val="24"/>
          <w:lang w:val="nl-BE"/>
        </w:rPr>
      </w:pPr>
      <w:r w:rsidRPr="00573A8E">
        <w:rPr>
          <w:rFonts w:cs="Tahoma"/>
          <w:sz w:val="24"/>
          <w:szCs w:val="24"/>
          <w:lang w:val="nl-BE"/>
        </w:rPr>
        <w:t>Hun volmacht blijkt uit:</w:t>
      </w:r>
    </w:p>
    <w:p w14:paraId="79845B96" w14:textId="77777777" w:rsidR="00317215" w:rsidRPr="00573A8E" w:rsidRDefault="00317215" w:rsidP="00317215">
      <w:pPr>
        <w:widowControl w:val="0"/>
        <w:tabs>
          <w:tab w:val="left" w:pos="426"/>
          <w:tab w:val="right" w:leader="dot" w:pos="9072"/>
        </w:tabs>
        <w:suppressAutoHyphens/>
        <w:spacing w:before="100" w:after="0"/>
        <w:ind w:left="426"/>
        <w:rPr>
          <w:rFonts w:cs="Tahoma"/>
          <w:sz w:val="24"/>
          <w:szCs w:val="24"/>
          <w:lang w:val="nl-BE"/>
        </w:rPr>
      </w:pPr>
      <w:r w:rsidRPr="00573A8E">
        <w:rPr>
          <w:rFonts w:cs="Tahoma"/>
          <w:sz w:val="24"/>
          <w:szCs w:val="24"/>
          <w:lang w:val="nl-BE"/>
        </w:rPr>
        <w:t>De akte in bijlage.</w:t>
      </w:r>
    </w:p>
    <w:p w14:paraId="65BA85CC" w14:textId="77777777" w:rsidR="00317215" w:rsidRPr="00183E59" w:rsidRDefault="00317215" w:rsidP="00317215">
      <w:pPr>
        <w:widowControl w:val="0"/>
        <w:tabs>
          <w:tab w:val="left" w:pos="426"/>
          <w:tab w:val="right" w:leader="dot" w:pos="9072"/>
        </w:tabs>
        <w:suppressAutoHyphens/>
        <w:spacing w:after="0"/>
        <w:ind w:left="425"/>
        <w:rPr>
          <w:rFonts w:cs="Tahoma"/>
          <w:i/>
          <w:color w:val="FF0000"/>
          <w:sz w:val="24"/>
          <w:szCs w:val="24"/>
          <w:lang w:val="nl-BE"/>
        </w:rPr>
      </w:pPr>
      <w:r w:rsidRPr="00183E59">
        <w:rPr>
          <w:rFonts w:cs="Tahoma"/>
          <w:i/>
          <w:color w:val="FF0000"/>
          <w:sz w:val="24"/>
          <w:szCs w:val="24"/>
          <w:lang w:val="nl-BE"/>
        </w:rPr>
        <w:t>OF</w:t>
      </w:r>
    </w:p>
    <w:p w14:paraId="3FABCA23" w14:textId="77777777" w:rsidR="00317215" w:rsidRPr="00573A8E" w:rsidRDefault="00317215" w:rsidP="00317215">
      <w:pPr>
        <w:widowControl w:val="0"/>
        <w:tabs>
          <w:tab w:val="left" w:pos="426"/>
          <w:tab w:val="right" w:leader="dot" w:pos="5103"/>
          <w:tab w:val="right" w:leader="dot" w:pos="9072"/>
        </w:tabs>
        <w:suppressAutoHyphens/>
        <w:spacing w:before="100" w:after="0"/>
        <w:ind w:left="426"/>
        <w:rPr>
          <w:rFonts w:cs="Tahoma"/>
          <w:sz w:val="24"/>
          <w:szCs w:val="24"/>
          <w:lang w:val="nl-BE"/>
        </w:rPr>
      </w:pPr>
      <w:r w:rsidRPr="00573A8E">
        <w:rPr>
          <w:rFonts w:cs="Tahoma"/>
          <w:sz w:val="24"/>
          <w:szCs w:val="24"/>
          <w:lang w:val="nl-BE"/>
        </w:rPr>
        <w:t xml:space="preserve">Bijlage aan Belg. Staatsblad nr. </w:t>
      </w:r>
      <w:r w:rsidRPr="00573A8E">
        <w:rPr>
          <w:rFonts w:cs="Tahoma"/>
          <w:sz w:val="24"/>
          <w:szCs w:val="24"/>
          <w:lang w:val="nl-BE"/>
        </w:rPr>
        <w:tab/>
        <w:t xml:space="preserve">van </w:t>
      </w:r>
      <w:r w:rsidRPr="00573A8E">
        <w:rPr>
          <w:rFonts w:cs="Tahoma"/>
          <w:sz w:val="24"/>
          <w:szCs w:val="24"/>
          <w:lang w:val="nl-BE"/>
        </w:rPr>
        <w:tab/>
      </w:r>
    </w:p>
    <w:p w14:paraId="3C767130" w14:textId="77777777" w:rsidR="00317215" w:rsidRPr="00183E59" w:rsidRDefault="00317215" w:rsidP="00317215">
      <w:pPr>
        <w:widowControl w:val="0"/>
        <w:tabs>
          <w:tab w:val="left" w:pos="426"/>
          <w:tab w:val="right" w:leader="dot" w:pos="3969"/>
          <w:tab w:val="right" w:leader="dot" w:pos="5103"/>
          <w:tab w:val="right" w:leader="dot" w:pos="9072"/>
        </w:tabs>
        <w:suppressAutoHyphens/>
        <w:spacing w:after="0"/>
        <w:ind w:left="425"/>
        <w:rPr>
          <w:rFonts w:cs="Tahoma"/>
          <w:i/>
          <w:color w:val="FF0000"/>
          <w:sz w:val="24"/>
          <w:szCs w:val="24"/>
          <w:lang w:val="nl-BE"/>
        </w:rPr>
      </w:pPr>
      <w:r w:rsidRPr="00183E59">
        <w:rPr>
          <w:rFonts w:cs="Tahoma"/>
          <w:i/>
          <w:color w:val="FF0000"/>
          <w:sz w:val="24"/>
          <w:szCs w:val="24"/>
          <w:lang w:val="nl-BE"/>
        </w:rPr>
        <w:t>OF</w:t>
      </w:r>
    </w:p>
    <w:p w14:paraId="26E11B6D" w14:textId="77777777" w:rsidR="00317215" w:rsidRPr="00573A8E" w:rsidRDefault="00317215" w:rsidP="00317215">
      <w:pPr>
        <w:widowControl w:val="0"/>
        <w:tabs>
          <w:tab w:val="left" w:pos="426"/>
          <w:tab w:val="right" w:leader="dot" w:pos="5103"/>
          <w:tab w:val="right" w:leader="dot" w:pos="6804"/>
          <w:tab w:val="right" w:leader="dot" w:pos="9072"/>
        </w:tabs>
        <w:suppressAutoHyphens/>
        <w:spacing w:before="100" w:after="0"/>
        <w:ind w:left="426"/>
        <w:rPr>
          <w:rFonts w:cs="Tahoma"/>
          <w:sz w:val="24"/>
          <w:szCs w:val="24"/>
          <w:lang w:val="nl-BE"/>
        </w:rPr>
      </w:pPr>
      <w:r w:rsidRPr="00573A8E">
        <w:rPr>
          <w:rFonts w:cs="Tahoma"/>
          <w:sz w:val="24"/>
          <w:szCs w:val="24"/>
          <w:lang w:val="nl-BE"/>
        </w:rPr>
        <w:t>Het afschrift van de volmacht in bijlage (neergelegd op</w:t>
      </w:r>
      <w:r w:rsidRPr="00573A8E">
        <w:rPr>
          <w:rFonts w:cs="Tahoma"/>
          <w:sz w:val="24"/>
          <w:szCs w:val="24"/>
          <w:lang w:val="nl-BE"/>
        </w:rPr>
        <w:tab/>
      </w:r>
      <w:r w:rsidRPr="00573A8E">
        <w:rPr>
          <w:rFonts w:cs="Tahoma"/>
          <w:sz w:val="24"/>
          <w:szCs w:val="24"/>
          <w:lang w:val="nl-BE"/>
        </w:rPr>
        <w:tab/>
        <w:t xml:space="preserve">.. </w:t>
      </w:r>
    </w:p>
    <w:p w14:paraId="59A10729" w14:textId="37A1FF09" w:rsidR="00317215" w:rsidRPr="00573A8E" w:rsidRDefault="00317215" w:rsidP="00BB7E2B">
      <w:pPr>
        <w:widowControl w:val="0"/>
        <w:tabs>
          <w:tab w:val="left" w:pos="426"/>
          <w:tab w:val="right" w:leader="dot" w:pos="5103"/>
          <w:tab w:val="right" w:leader="dot" w:pos="6804"/>
          <w:tab w:val="right" w:leader="dot" w:pos="9072"/>
        </w:tabs>
        <w:suppressAutoHyphens/>
        <w:spacing w:before="100" w:after="0"/>
        <w:ind w:left="426"/>
        <w:rPr>
          <w:rFonts w:cs="Tahoma"/>
          <w:b/>
          <w:sz w:val="24"/>
          <w:szCs w:val="24"/>
          <w:lang w:val="nl-BE"/>
        </w:rPr>
      </w:pPr>
      <w:r w:rsidRPr="00573A8E">
        <w:rPr>
          <w:rFonts w:cs="Tahoma"/>
          <w:sz w:val="24"/>
          <w:szCs w:val="24"/>
          <w:lang w:val="nl-BE"/>
        </w:rPr>
        <w:t xml:space="preserve">bij </w:t>
      </w:r>
      <w:r w:rsidRPr="00573A8E">
        <w:rPr>
          <w:rFonts w:cs="Tahoma"/>
          <w:sz w:val="24"/>
          <w:szCs w:val="24"/>
          <w:lang w:val="nl-BE"/>
        </w:rPr>
        <w:tab/>
        <w:t xml:space="preserve"> te </w:t>
      </w:r>
      <w:r w:rsidRPr="00573A8E">
        <w:rPr>
          <w:rFonts w:cs="Tahoma"/>
          <w:sz w:val="24"/>
          <w:szCs w:val="24"/>
          <w:lang w:val="nl-BE"/>
        </w:rPr>
        <w:tab/>
      </w:r>
    </w:p>
    <w:p w14:paraId="0234107F" w14:textId="77777777" w:rsidR="00ED5E7B" w:rsidRDefault="00ED5E7B" w:rsidP="001F2814">
      <w:pPr>
        <w:pStyle w:val="Kop1"/>
        <w:pBdr>
          <w:top w:val="single" w:sz="4" w:space="1" w:color="auto"/>
          <w:left w:val="single" w:sz="4" w:space="4" w:color="auto"/>
          <w:bottom w:val="single" w:sz="4" w:space="1" w:color="auto"/>
          <w:right w:val="single" w:sz="4" w:space="4" w:color="auto"/>
        </w:pBdr>
        <w:sectPr w:rsidR="00ED5E7B" w:rsidSect="00317215">
          <w:pgSz w:w="11907" w:h="16840" w:code="9"/>
          <w:pgMar w:top="1440" w:right="1440" w:bottom="1440" w:left="1440" w:header="709" w:footer="709" w:gutter="0"/>
          <w:cols w:space="708"/>
          <w:docGrid w:linePitch="360"/>
        </w:sectPr>
      </w:pPr>
      <w:bookmarkStart w:id="166" w:name="_Toc465679443"/>
    </w:p>
    <w:p w14:paraId="119C8CCF" w14:textId="2841DFD1" w:rsidR="00317215" w:rsidRPr="00573A8E" w:rsidRDefault="00317215" w:rsidP="001F2814">
      <w:pPr>
        <w:pStyle w:val="Kop1"/>
        <w:pBdr>
          <w:top w:val="single" w:sz="4" w:space="1" w:color="auto"/>
          <w:left w:val="single" w:sz="4" w:space="4" w:color="auto"/>
          <w:bottom w:val="single" w:sz="4" w:space="1" w:color="auto"/>
          <w:right w:val="single" w:sz="4" w:space="4" w:color="auto"/>
        </w:pBdr>
      </w:pPr>
      <w:bookmarkStart w:id="167" w:name="_Toc86149212"/>
      <w:bookmarkStart w:id="168" w:name="_Toc86149332"/>
      <w:r w:rsidRPr="00573A8E">
        <w:lastRenderedPageBreak/>
        <w:t>INVENTARIS</w:t>
      </w:r>
      <w:bookmarkEnd w:id="166"/>
      <w:bookmarkEnd w:id="167"/>
      <w:bookmarkEnd w:id="168"/>
    </w:p>
    <w:p w14:paraId="3DD29DAB" w14:textId="77777777" w:rsidR="00317215" w:rsidRPr="00573A8E" w:rsidRDefault="00317215" w:rsidP="00317215">
      <w:pPr>
        <w:jc w:val="both"/>
        <w:rPr>
          <w:rFonts w:cs="Tahoma"/>
          <w:sz w:val="24"/>
          <w:szCs w:val="24"/>
          <w:lang w:val="nl-BE"/>
        </w:rPr>
      </w:pPr>
    </w:p>
    <w:tbl>
      <w:tblPr>
        <w:tblW w:w="14034" w:type="dxa"/>
        <w:tblInd w:w="-8" w:type="dxa"/>
        <w:tblLook w:val="04A0" w:firstRow="1" w:lastRow="0" w:firstColumn="1" w:lastColumn="0" w:noHBand="0" w:noVBand="1"/>
      </w:tblPr>
      <w:tblGrid>
        <w:gridCol w:w="729"/>
        <w:gridCol w:w="3645"/>
        <w:gridCol w:w="3387"/>
        <w:gridCol w:w="816"/>
        <w:gridCol w:w="1454"/>
        <w:gridCol w:w="2149"/>
        <w:gridCol w:w="1854"/>
      </w:tblGrid>
      <w:tr w:rsidR="00317215" w:rsidRPr="003F5C60" w14:paraId="0B9CF4F8" w14:textId="77777777" w:rsidTr="00317215">
        <w:trPr>
          <w:trHeight w:val="330"/>
        </w:trPr>
        <w:tc>
          <w:tcPr>
            <w:tcW w:w="72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F77300" w14:textId="77777777" w:rsidR="00317215" w:rsidRPr="003F5C60" w:rsidRDefault="00317215" w:rsidP="00317215">
            <w:pPr>
              <w:spacing w:after="0" w:line="240" w:lineRule="auto"/>
              <w:jc w:val="both"/>
              <w:rPr>
                <w:rFonts w:ascii="Calibri" w:eastAsia="Times New Roman" w:hAnsi="Calibri" w:cs="Times New Roman"/>
                <w:color w:val="000000"/>
                <w:sz w:val="24"/>
                <w:szCs w:val="24"/>
                <w:lang w:val="en-GB" w:eastAsia="en-GB"/>
              </w:rPr>
            </w:pPr>
            <w:r w:rsidRPr="003F5C60">
              <w:rPr>
                <w:rFonts w:ascii="Calibri" w:eastAsia="Times New Roman" w:hAnsi="Calibri" w:cs="Times New Roman"/>
                <w:color w:val="000000"/>
                <w:sz w:val="24"/>
                <w:szCs w:val="24"/>
                <w:lang w:val="nl-BE" w:eastAsia="en-GB"/>
              </w:rPr>
              <w:t>post</w:t>
            </w:r>
          </w:p>
        </w:tc>
        <w:tc>
          <w:tcPr>
            <w:tcW w:w="3645" w:type="dxa"/>
            <w:tcBorders>
              <w:top w:val="single" w:sz="8" w:space="0" w:color="auto"/>
              <w:left w:val="nil"/>
              <w:bottom w:val="single" w:sz="8" w:space="0" w:color="auto"/>
              <w:right w:val="single" w:sz="8" w:space="0" w:color="auto"/>
            </w:tcBorders>
            <w:shd w:val="clear" w:color="auto" w:fill="auto"/>
            <w:vAlign w:val="center"/>
            <w:hideMark/>
          </w:tcPr>
          <w:p w14:paraId="5703A496" w14:textId="77777777" w:rsidR="00317215" w:rsidRPr="003F5C60" w:rsidRDefault="00317215" w:rsidP="00317215">
            <w:pPr>
              <w:spacing w:after="0" w:line="240" w:lineRule="auto"/>
              <w:jc w:val="both"/>
              <w:rPr>
                <w:rFonts w:ascii="Calibri" w:eastAsia="Times New Roman" w:hAnsi="Calibri" w:cs="Times New Roman"/>
                <w:color w:val="000000"/>
                <w:sz w:val="24"/>
                <w:szCs w:val="24"/>
                <w:lang w:val="en-GB" w:eastAsia="en-GB"/>
              </w:rPr>
            </w:pPr>
            <w:r w:rsidRPr="003F5C60">
              <w:rPr>
                <w:rFonts w:ascii="Calibri" w:eastAsia="Times New Roman" w:hAnsi="Calibri" w:cs="Times New Roman"/>
                <w:color w:val="000000"/>
                <w:sz w:val="24"/>
                <w:szCs w:val="24"/>
                <w:lang w:val="nl-BE" w:eastAsia="en-GB"/>
              </w:rPr>
              <w:t>beschrijving</w:t>
            </w:r>
          </w:p>
        </w:tc>
        <w:tc>
          <w:tcPr>
            <w:tcW w:w="3387" w:type="dxa"/>
            <w:tcBorders>
              <w:top w:val="single" w:sz="8" w:space="0" w:color="auto"/>
              <w:left w:val="nil"/>
              <w:bottom w:val="single" w:sz="8" w:space="0" w:color="auto"/>
              <w:right w:val="single" w:sz="8" w:space="0" w:color="auto"/>
            </w:tcBorders>
            <w:shd w:val="clear" w:color="auto" w:fill="auto"/>
            <w:vAlign w:val="center"/>
            <w:hideMark/>
          </w:tcPr>
          <w:p w14:paraId="41CDE350" w14:textId="77777777" w:rsidR="00317215" w:rsidRPr="003F5C60" w:rsidRDefault="00317215" w:rsidP="00317215">
            <w:pPr>
              <w:spacing w:after="0" w:line="240" w:lineRule="auto"/>
              <w:jc w:val="both"/>
              <w:rPr>
                <w:rFonts w:ascii="Calibri" w:eastAsia="Times New Roman" w:hAnsi="Calibri" w:cs="Times New Roman"/>
                <w:color w:val="000000"/>
                <w:sz w:val="24"/>
                <w:szCs w:val="24"/>
                <w:lang w:val="en-GB" w:eastAsia="en-GB"/>
              </w:rPr>
            </w:pPr>
            <w:r w:rsidRPr="003F5C60">
              <w:rPr>
                <w:rFonts w:ascii="Calibri" w:eastAsia="Times New Roman" w:hAnsi="Calibri" w:cs="Times New Roman"/>
                <w:color w:val="000000"/>
                <w:sz w:val="24"/>
                <w:szCs w:val="24"/>
                <w:lang w:val="en-GB" w:eastAsia="en-GB"/>
              </w:rPr>
              <w:t> </w:t>
            </w:r>
          </w:p>
        </w:tc>
        <w:tc>
          <w:tcPr>
            <w:tcW w:w="816" w:type="dxa"/>
            <w:tcBorders>
              <w:top w:val="single" w:sz="8" w:space="0" w:color="auto"/>
              <w:left w:val="nil"/>
              <w:bottom w:val="single" w:sz="8" w:space="0" w:color="auto"/>
              <w:right w:val="single" w:sz="8" w:space="0" w:color="auto"/>
            </w:tcBorders>
            <w:shd w:val="clear" w:color="auto" w:fill="auto"/>
            <w:vAlign w:val="center"/>
            <w:hideMark/>
          </w:tcPr>
          <w:p w14:paraId="12963F38" w14:textId="77777777" w:rsidR="00317215" w:rsidRPr="003F5C60" w:rsidRDefault="00317215" w:rsidP="00317215">
            <w:pPr>
              <w:spacing w:after="0" w:line="240" w:lineRule="auto"/>
              <w:jc w:val="both"/>
              <w:rPr>
                <w:rFonts w:ascii="Calibri" w:eastAsia="Times New Roman" w:hAnsi="Calibri" w:cs="Times New Roman"/>
                <w:color w:val="000000"/>
                <w:sz w:val="24"/>
                <w:szCs w:val="24"/>
                <w:lang w:val="en-GB" w:eastAsia="en-GB"/>
              </w:rPr>
            </w:pPr>
            <w:r w:rsidRPr="003F5C60">
              <w:rPr>
                <w:rFonts w:ascii="Calibri" w:eastAsia="Times New Roman" w:hAnsi="Calibri" w:cs="Times New Roman"/>
                <w:color w:val="000000"/>
                <w:sz w:val="24"/>
                <w:szCs w:val="24"/>
                <w:lang w:val="nl-BE" w:eastAsia="en-GB"/>
              </w:rPr>
              <w:t>VH</w:t>
            </w:r>
          </w:p>
        </w:tc>
        <w:tc>
          <w:tcPr>
            <w:tcW w:w="1454" w:type="dxa"/>
            <w:tcBorders>
              <w:top w:val="single" w:sz="8" w:space="0" w:color="auto"/>
              <w:left w:val="nil"/>
              <w:bottom w:val="single" w:sz="8" w:space="0" w:color="auto"/>
              <w:right w:val="single" w:sz="8" w:space="0" w:color="auto"/>
            </w:tcBorders>
            <w:shd w:val="clear" w:color="auto" w:fill="auto"/>
            <w:vAlign w:val="center"/>
            <w:hideMark/>
          </w:tcPr>
          <w:p w14:paraId="290401F0" w14:textId="77777777" w:rsidR="00317215" w:rsidRPr="003F5C60" w:rsidRDefault="00317215" w:rsidP="00317215">
            <w:pPr>
              <w:spacing w:after="0" w:line="240" w:lineRule="auto"/>
              <w:jc w:val="both"/>
              <w:rPr>
                <w:rFonts w:ascii="Calibri" w:eastAsia="Times New Roman" w:hAnsi="Calibri" w:cs="Times New Roman"/>
                <w:color w:val="000000"/>
                <w:sz w:val="24"/>
                <w:szCs w:val="24"/>
                <w:lang w:val="en-GB" w:eastAsia="en-GB"/>
              </w:rPr>
            </w:pPr>
            <w:r w:rsidRPr="003F5C60">
              <w:rPr>
                <w:rFonts w:ascii="Calibri" w:eastAsia="Times New Roman" w:hAnsi="Calibri" w:cs="Times New Roman"/>
                <w:color w:val="000000"/>
                <w:sz w:val="24"/>
                <w:szCs w:val="24"/>
                <w:lang w:val="nl-BE" w:eastAsia="en-GB"/>
              </w:rPr>
              <w:t>eenheid</w:t>
            </w:r>
          </w:p>
        </w:tc>
        <w:tc>
          <w:tcPr>
            <w:tcW w:w="2149" w:type="dxa"/>
            <w:tcBorders>
              <w:top w:val="single" w:sz="8" w:space="0" w:color="auto"/>
              <w:left w:val="nil"/>
              <w:bottom w:val="single" w:sz="8" w:space="0" w:color="auto"/>
              <w:right w:val="single" w:sz="8" w:space="0" w:color="auto"/>
            </w:tcBorders>
            <w:shd w:val="clear" w:color="auto" w:fill="auto"/>
            <w:vAlign w:val="center"/>
            <w:hideMark/>
          </w:tcPr>
          <w:p w14:paraId="19CB2FAD" w14:textId="77777777" w:rsidR="00317215" w:rsidRPr="003F5C60" w:rsidRDefault="00317215" w:rsidP="00317215">
            <w:pPr>
              <w:spacing w:after="0" w:line="240" w:lineRule="auto"/>
              <w:jc w:val="both"/>
              <w:rPr>
                <w:rFonts w:ascii="Calibri" w:eastAsia="Times New Roman" w:hAnsi="Calibri" w:cs="Times New Roman"/>
                <w:color w:val="000000"/>
                <w:sz w:val="24"/>
                <w:szCs w:val="24"/>
                <w:lang w:val="en-GB" w:eastAsia="en-GB"/>
              </w:rPr>
            </w:pPr>
            <w:r w:rsidRPr="003F5C60">
              <w:rPr>
                <w:rFonts w:ascii="Calibri" w:eastAsia="Times New Roman" w:hAnsi="Calibri" w:cs="Times New Roman"/>
                <w:color w:val="000000"/>
                <w:sz w:val="24"/>
                <w:szCs w:val="24"/>
                <w:lang w:val="nl-BE" w:eastAsia="en-GB"/>
              </w:rPr>
              <w:t>prijs      (excl. BTW)</w:t>
            </w:r>
          </w:p>
        </w:tc>
        <w:tc>
          <w:tcPr>
            <w:tcW w:w="1854" w:type="dxa"/>
            <w:tcBorders>
              <w:top w:val="single" w:sz="8" w:space="0" w:color="auto"/>
              <w:left w:val="nil"/>
              <w:bottom w:val="single" w:sz="8" w:space="0" w:color="auto"/>
              <w:right w:val="single" w:sz="8" w:space="0" w:color="auto"/>
            </w:tcBorders>
            <w:shd w:val="clear" w:color="auto" w:fill="auto"/>
            <w:vAlign w:val="center"/>
            <w:hideMark/>
          </w:tcPr>
          <w:p w14:paraId="22F0D15F" w14:textId="77777777" w:rsidR="00317215" w:rsidRPr="003F5C60" w:rsidRDefault="00317215" w:rsidP="00317215">
            <w:pPr>
              <w:spacing w:after="0" w:line="240" w:lineRule="auto"/>
              <w:jc w:val="both"/>
              <w:rPr>
                <w:rFonts w:ascii="Calibri" w:eastAsia="Times New Roman" w:hAnsi="Calibri" w:cs="Times New Roman"/>
                <w:color w:val="000000"/>
                <w:sz w:val="24"/>
                <w:szCs w:val="24"/>
                <w:lang w:val="en-GB" w:eastAsia="en-GB"/>
              </w:rPr>
            </w:pPr>
            <w:r w:rsidRPr="003F5C60">
              <w:rPr>
                <w:rFonts w:ascii="Calibri" w:eastAsia="Times New Roman" w:hAnsi="Calibri" w:cs="Times New Roman"/>
                <w:color w:val="000000"/>
                <w:sz w:val="24"/>
                <w:szCs w:val="24"/>
                <w:lang w:val="nl-BE" w:eastAsia="en-GB"/>
              </w:rPr>
              <w:t>totaal</w:t>
            </w:r>
          </w:p>
        </w:tc>
      </w:tr>
      <w:tr w:rsidR="00317215" w:rsidRPr="003A29F8" w14:paraId="0D18888E" w14:textId="77777777" w:rsidTr="00317215">
        <w:trPr>
          <w:trHeight w:val="645"/>
        </w:trPr>
        <w:tc>
          <w:tcPr>
            <w:tcW w:w="729" w:type="dxa"/>
            <w:tcBorders>
              <w:top w:val="nil"/>
              <w:left w:val="single" w:sz="8" w:space="0" w:color="auto"/>
              <w:bottom w:val="single" w:sz="8" w:space="0" w:color="auto"/>
              <w:right w:val="single" w:sz="8" w:space="0" w:color="auto"/>
            </w:tcBorders>
            <w:shd w:val="clear" w:color="auto" w:fill="auto"/>
            <w:vAlign w:val="center"/>
            <w:hideMark/>
          </w:tcPr>
          <w:p w14:paraId="1F6E7E33" w14:textId="77777777" w:rsidR="00317215" w:rsidRPr="00981DD6" w:rsidRDefault="00317215" w:rsidP="00317215">
            <w:pPr>
              <w:spacing w:after="0" w:line="240" w:lineRule="auto"/>
              <w:jc w:val="both"/>
              <w:rPr>
                <w:rFonts w:ascii="Calibri" w:eastAsia="Times New Roman" w:hAnsi="Calibri" w:cs="Times New Roman"/>
                <w:b/>
                <w:color w:val="000000"/>
                <w:sz w:val="24"/>
                <w:szCs w:val="24"/>
                <w:lang w:val="en-GB" w:eastAsia="en-GB"/>
              </w:rPr>
            </w:pPr>
            <w:r w:rsidRPr="00981DD6">
              <w:rPr>
                <w:rFonts w:ascii="Calibri" w:eastAsia="Times New Roman" w:hAnsi="Calibri" w:cs="Times New Roman"/>
                <w:b/>
                <w:color w:val="000000"/>
                <w:sz w:val="24"/>
                <w:szCs w:val="24"/>
                <w:lang w:val="en-GB" w:eastAsia="en-GB"/>
              </w:rPr>
              <w:t>1</w:t>
            </w:r>
          </w:p>
        </w:tc>
        <w:tc>
          <w:tcPr>
            <w:tcW w:w="3645" w:type="dxa"/>
            <w:tcBorders>
              <w:top w:val="nil"/>
              <w:left w:val="nil"/>
              <w:bottom w:val="single" w:sz="8" w:space="0" w:color="auto"/>
              <w:right w:val="single" w:sz="8" w:space="0" w:color="auto"/>
            </w:tcBorders>
            <w:shd w:val="clear" w:color="auto" w:fill="auto"/>
            <w:vAlign w:val="center"/>
            <w:hideMark/>
          </w:tcPr>
          <w:p w14:paraId="6CEC3587" w14:textId="77777777" w:rsidR="00317215" w:rsidRPr="00981DD6" w:rsidRDefault="00317215" w:rsidP="00317215">
            <w:pPr>
              <w:spacing w:after="0" w:line="240" w:lineRule="auto"/>
              <w:jc w:val="both"/>
              <w:rPr>
                <w:rFonts w:ascii="Calibri" w:eastAsia="Times New Roman" w:hAnsi="Calibri" w:cs="Times New Roman"/>
                <w:b/>
                <w:color w:val="000000"/>
                <w:sz w:val="24"/>
                <w:szCs w:val="24"/>
                <w:lang w:val="en-GB" w:eastAsia="en-GB"/>
              </w:rPr>
            </w:pPr>
            <w:r w:rsidRPr="00981DD6">
              <w:rPr>
                <w:rFonts w:ascii="Calibri" w:eastAsia="Times New Roman" w:hAnsi="Calibri" w:cs="Times New Roman"/>
                <w:b/>
                <w:color w:val="000000"/>
                <w:sz w:val="24"/>
                <w:szCs w:val="24"/>
                <w:lang w:val="nl-BE" w:eastAsia="en-GB"/>
              </w:rPr>
              <w:t xml:space="preserve">Opmaak </w:t>
            </w:r>
            <w:r>
              <w:rPr>
                <w:rFonts w:ascii="Calibri" w:eastAsia="Times New Roman" w:hAnsi="Calibri" w:cs="Times New Roman"/>
                <w:b/>
                <w:color w:val="000000"/>
                <w:sz w:val="24"/>
                <w:szCs w:val="24"/>
                <w:lang w:val="nl-BE" w:eastAsia="en-GB"/>
              </w:rPr>
              <w:t>hemelwater- en droogteplan</w:t>
            </w:r>
          </w:p>
        </w:tc>
        <w:tc>
          <w:tcPr>
            <w:tcW w:w="3387" w:type="dxa"/>
            <w:tcBorders>
              <w:top w:val="nil"/>
              <w:left w:val="nil"/>
              <w:bottom w:val="single" w:sz="8" w:space="0" w:color="auto"/>
              <w:right w:val="nil"/>
            </w:tcBorders>
            <w:shd w:val="clear" w:color="auto" w:fill="auto"/>
            <w:vAlign w:val="center"/>
            <w:hideMark/>
          </w:tcPr>
          <w:p w14:paraId="3CCE756D" w14:textId="77777777" w:rsidR="00317215" w:rsidRPr="00981DD6" w:rsidRDefault="00317215" w:rsidP="00317215">
            <w:pPr>
              <w:spacing w:after="0" w:line="240" w:lineRule="auto"/>
              <w:jc w:val="both"/>
              <w:rPr>
                <w:rFonts w:ascii="Calibri" w:eastAsia="Times New Roman" w:hAnsi="Calibri" w:cs="Times New Roman"/>
                <w:b/>
                <w:color w:val="000000"/>
                <w:sz w:val="24"/>
                <w:szCs w:val="24"/>
                <w:lang w:val="en-GB" w:eastAsia="en-GB"/>
              </w:rPr>
            </w:pPr>
            <w:r w:rsidRPr="00981DD6">
              <w:rPr>
                <w:rFonts w:ascii="Calibri" w:eastAsia="Times New Roman" w:hAnsi="Calibri" w:cs="Times New Roman"/>
                <w:b/>
                <w:color w:val="000000"/>
                <w:sz w:val="24"/>
                <w:szCs w:val="24"/>
                <w:lang w:val="en-GB" w:eastAsia="en-GB"/>
              </w:rPr>
              <w:t> </w:t>
            </w:r>
          </w:p>
        </w:tc>
        <w:tc>
          <w:tcPr>
            <w:tcW w:w="227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77BBA53" w14:textId="77777777" w:rsidR="00317215" w:rsidRPr="00981DD6" w:rsidRDefault="00317215" w:rsidP="00317215">
            <w:pPr>
              <w:spacing w:after="0" w:line="240" w:lineRule="auto"/>
              <w:jc w:val="both"/>
              <w:rPr>
                <w:rFonts w:ascii="Calibri" w:eastAsia="Times New Roman" w:hAnsi="Calibri" w:cs="Times New Roman"/>
                <w:b/>
                <w:color w:val="000000"/>
                <w:sz w:val="24"/>
                <w:szCs w:val="24"/>
                <w:lang w:val="en-GB" w:eastAsia="en-GB"/>
              </w:rPr>
            </w:pPr>
            <w:r w:rsidRPr="00981DD6">
              <w:rPr>
                <w:rFonts w:ascii="Calibri" w:eastAsia="Times New Roman" w:hAnsi="Calibri" w:cs="Times New Roman"/>
                <w:b/>
                <w:color w:val="000000"/>
                <w:sz w:val="24"/>
                <w:szCs w:val="24"/>
                <w:lang w:val="en-GB" w:eastAsia="en-GB"/>
              </w:rPr>
              <w:t> </w:t>
            </w:r>
          </w:p>
        </w:tc>
        <w:tc>
          <w:tcPr>
            <w:tcW w:w="2149" w:type="dxa"/>
            <w:tcBorders>
              <w:top w:val="nil"/>
              <w:left w:val="nil"/>
              <w:bottom w:val="single" w:sz="8" w:space="0" w:color="auto"/>
              <w:right w:val="single" w:sz="8" w:space="0" w:color="auto"/>
            </w:tcBorders>
            <w:shd w:val="clear" w:color="auto" w:fill="auto"/>
            <w:vAlign w:val="center"/>
            <w:hideMark/>
          </w:tcPr>
          <w:p w14:paraId="40A7F94A" w14:textId="77777777" w:rsidR="00317215" w:rsidRPr="00981DD6" w:rsidRDefault="00317215" w:rsidP="00317215">
            <w:pPr>
              <w:spacing w:after="0" w:line="240" w:lineRule="auto"/>
              <w:jc w:val="both"/>
              <w:rPr>
                <w:rFonts w:ascii="Calibri" w:eastAsia="Times New Roman" w:hAnsi="Calibri" w:cs="Times New Roman"/>
                <w:b/>
                <w:color w:val="000000"/>
                <w:sz w:val="24"/>
                <w:szCs w:val="24"/>
                <w:lang w:val="en-GB" w:eastAsia="en-GB"/>
              </w:rPr>
            </w:pPr>
            <w:r w:rsidRPr="00981DD6">
              <w:rPr>
                <w:rFonts w:ascii="Calibri" w:eastAsia="Times New Roman" w:hAnsi="Calibri" w:cs="Times New Roman"/>
                <w:b/>
                <w:color w:val="000000"/>
                <w:sz w:val="24"/>
                <w:szCs w:val="24"/>
                <w:lang w:val="nl-BE" w:eastAsia="en-GB"/>
              </w:rPr>
              <w:t> </w:t>
            </w:r>
          </w:p>
        </w:tc>
        <w:tc>
          <w:tcPr>
            <w:tcW w:w="1854" w:type="dxa"/>
            <w:tcBorders>
              <w:top w:val="nil"/>
              <w:left w:val="nil"/>
              <w:bottom w:val="single" w:sz="8" w:space="0" w:color="auto"/>
              <w:right w:val="single" w:sz="8" w:space="0" w:color="auto"/>
            </w:tcBorders>
            <w:shd w:val="clear" w:color="auto" w:fill="auto"/>
            <w:vAlign w:val="center"/>
            <w:hideMark/>
          </w:tcPr>
          <w:p w14:paraId="07135E62" w14:textId="77777777" w:rsidR="00317215" w:rsidRPr="00981DD6" w:rsidRDefault="00317215" w:rsidP="00317215">
            <w:pPr>
              <w:spacing w:after="0" w:line="240" w:lineRule="auto"/>
              <w:jc w:val="both"/>
              <w:rPr>
                <w:rFonts w:ascii="Calibri" w:eastAsia="Times New Roman" w:hAnsi="Calibri" w:cs="Times New Roman"/>
                <w:b/>
                <w:color w:val="000000"/>
                <w:sz w:val="24"/>
                <w:szCs w:val="24"/>
                <w:lang w:val="en-GB" w:eastAsia="en-GB"/>
              </w:rPr>
            </w:pPr>
            <w:r w:rsidRPr="00981DD6">
              <w:rPr>
                <w:rFonts w:ascii="Calibri" w:eastAsia="Times New Roman" w:hAnsi="Calibri" w:cs="Times New Roman"/>
                <w:b/>
                <w:color w:val="000000"/>
                <w:sz w:val="24"/>
                <w:szCs w:val="24"/>
                <w:lang w:val="nl-BE" w:eastAsia="en-GB"/>
              </w:rPr>
              <w:t> </w:t>
            </w:r>
          </w:p>
        </w:tc>
      </w:tr>
      <w:tr w:rsidR="00317215" w:rsidRPr="00DB03DC" w14:paraId="3DAC48E0" w14:textId="77777777" w:rsidTr="00317215">
        <w:trPr>
          <w:trHeight w:val="330"/>
        </w:trPr>
        <w:tc>
          <w:tcPr>
            <w:tcW w:w="729" w:type="dxa"/>
            <w:tcBorders>
              <w:top w:val="nil"/>
              <w:left w:val="single" w:sz="8" w:space="0" w:color="auto"/>
              <w:bottom w:val="single" w:sz="8" w:space="0" w:color="auto"/>
              <w:right w:val="single" w:sz="8" w:space="0" w:color="auto"/>
            </w:tcBorders>
            <w:shd w:val="clear" w:color="auto" w:fill="auto"/>
            <w:vAlign w:val="center"/>
          </w:tcPr>
          <w:p w14:paraId="013B76D9" w14:textId="77777777" w:rsidR="00317215" w:rsidRPr="00981DD6" w:rsidRDefault="00317215" w:rsidP="00317215">
            <w:pPr>
              <w:spacing w:after="0" w:line="240" w:lineRule="auto"/>
              <w:jc w:val="both"/>
              <w:rPr>
                <w:rFonts w:ascii="Calibri" w:eastAsia="Times New Roman" w:hAnsi="Calibri" w:cs="Times New Roman"/>
                <w:color w:val="000000"/>
                <w:sz w:val="24"/>
                <w:szCs w:val="24"/>
                <w:lang w:val="nl-BE" w:eastAsia="en-GB"/>
              </w:rPr>
            </w:pPr>
            <w:r>
              <w:rPr>
                <w:rFonts w:ascii="Calibri" w:eastAsia="Times New Roman" w:hAnsi="Calibri" w:cs="Times New Roman"/>
                <w:color w:val="000000"/>
                <w:sz w:val="24"/>
                <w:szCs w:val="24"/>
                <w:lang w:val="nl-BE" w:eastAsia="en-GB"/>
              </w:rPr>
              <w:t>a</w:t>
            </w:r>
          </w:p>
        </w:tc>
        <w:tc>
          <w:tcPr>
            <w:tcW w:w="3645" w:type="dxa"/>
            <w:tcBorders>
              <w:top w:val="nil"/>
              <w:left w:val="nil"/>
              <w:bottom w:val="single" w:sz="8" w:space="0" w:color="auto"/>
              <w:right w:val="single" w:sz="8" w:space="0" w:color="auto"/>
            </w:tcBorders>
            <w:shd w:val="clear" w:color="auto" w:fill="auto"/>
            <w:vAlign w:val="center"/>
          </w:tcPr>
          <w:p w14:paraId="614B0C57" w14:textId="77777777" w:rsidR="00317215" w:rsidRPr="00F25A91" w:rsidRDefault="00317215" w:rsidP="00317215">
            <w:r w:rsidRPr="00E93F44">
              <w:t>omgevingsanalyse</w:t>
            </w:r>
          </w:p>
        </w:tc>
        <w:tc>
          <w:tcPr>
            <w:tcW w:w="3387" w:type="dxa"/>
            <w:tcBorders>
              <w:top w:val="nil"/>
              <w:left w:val="nil"/>
              <w:bottom w:val="single" w:sz="8" w:space="0" w:color="auto"/>
              <w:right w:val="single" w:sz="8" w:space="0" w:color="auto"/>
            </w:tcBorders>
            <w:shd w:val="clear" w:color="auto" w:fill="auto"/>
            <w:vAlign w:val="center"/>
          </w:tcPr>
          <w:p w14:paraId="17255793" w14:textId="77777777" w:rsidR="00317215" w:rsidRDefault="00317215" w:rsidP="00317215">
            <w:pPr>
              <w:spacing w:after="0" w:line="240" w:lineRule="auto"/>
              <w:jc w:val="both"/>
              <w:rPr>
                <w:rFonts w:ascii="Calibri" w:eastAsia="Times New Roman" w:hAnsi="Calibri" w:cs="Times New Roman"/>
                <w:color w:val="000000"/>
                <w:sz w:val="24"/>
                <w:szCs w:val="24"/>
                <w:lang w:val="en-GB" w:eastAsia="en-GB"/>
              </w:rPr>
            </w:pPr>
          </w:p>
        </w:tc>
        <w:tc>
          <w:tcPr>
            <w:tcW w:w="816" w:type="dxa"/>
            <w:tcBorders>
              <w:top w:val="nil"/>
              <w:left w:val="nil"/>
              <w:bottom w:val="single" w:sz="8" w:space="0" w:color="auto"/>
              <w:right w:val="nil"/>
            </w:tcBorders>
            <w:shd w:val="clear" w:color="auto" w:fill="auto"/>
            <w:vAlign w:val="center"/>
          </w:tcPr>
          <w:p w14:paraId="0E9D6BE9" w14:textId="77777777" w:rsidR="00317215" w:rsidRPr="003F5C60" w:rsidRDefault="00317215" w:rsidP="00317215">
            <w:pPr>
              <w:spacing w:after="0" w:line="240" w:lineRule="auto"/>
              <w:jc w:val="both"/>
              <w:rPr>
                <w:rFonts w:ascii="Calibri" w:eastAsia="Times New Roman" w:hAnsi="Calibri" w:cs="Times New Roman"/>
                <w:color w:val="000000"/>
                <w:sz w:val="24"/>
                <w:szCs w:val="24"/>
                <w:lang w:val="nl-BE" w:eastAsia="en-GB"/>
              </w:rPr>
            </w:pPr>
            <w:r w:rsidRPr="003F5C60">
              <w:rPr>
                <w:rFonts w:ascii="Calibri" w:eastAsia="Times New Roman" w:hAnsi="Calibri" w:cs="Times New Roman"/>
                <w:color w:val="000000"/>
                <w:sz w:val="24"/>
                <w:szCs w:val="24"/>
                <w:lang w:val="nl-BE" w:eastAsia="en-GB"/>
              </w:rPr>
              <w:t>1</w:t>
            </w:r>
          </w:p>
        </w:tc>
        <w:tc>
          <w:tcPr>
            <w:tcW w:w="1454" w:type="dxa"/>
            <w:tcBorders>
              <w:top w:val="nil"/>
              <w:left w:val="nil"/>
              <w:bottom w:val="single" w:sz="8" w:space="0" w:color="auto"/>
              <w:right w:val="single" w:sz="8" w:space="0" w:color="000000"/>
            </w:tcBorders>
            <w:shd w:val="clear" w:color="auto" w:fill="auto"/>
            <w:vAlign w:val="center"/>
          </w:tcPr>
          <w:p w14:paraId="48418463" w14:textId="77777777" w:rsidR="00317215" w:rsidRDefault="00317215" w:rsidP="00317215">
            <w:pPr>
              <w:spacing w:after="0" w:line="240" w:lineRule="auto"/>
              <w:jc w:val="both"/>
              <w:rPr>
                <w:rFonts w:ascii="Calibri" w:eastAsia="Times New Roman" w:hAnsi="Calibri" w:cs="Times New Roman"/>
                <w:color w:val="000000"/>
                <w:sz w:val="24"/>
                <w:szCs w:val="24"/>
                <w:lang w:val="nl-BE" w:eastAsia="en-GB"/>
              </w:rPr>
            </w:pPr>
            <w:r>
              <w:rPr>
                <w:rFonts w:ascii="Calibri" w:eastAsia="Times New Roman" w:hAnsi="Calibri" w:cs="Times New Roman"/>
                <w:color w:val="000000"/>
                <w:sz w:val="24"/>
                <w:szCs w:val="24"/>
                <w:lang w:val="nl-BE" w:eastAsia="en-GB"/>
              </w:rPr>
              <w:t>TP</w:t>
            </w:r>
          </w:p>
        </w:tc>
        <w:tc>
          <w:tcPr>
            <w:tcW w:w="2149" w:type="dxa"/>
            <w:tcBorders>
              <w:top w:val="nil"/>
              <w:left w:val="nil"/>
              <w:bottom w:val="single" w:sz="8" w:space="0" w:color="auto"/>
              <w:right w:val="single" w:sz="8" w:space="0" w:color="auto"/>
            </w:tcBorders>
            <w:shd w:val="clear" w:color="auto" w:fill="auto"/>
            <w:vAlign w:val="center"/>
          </w:tcPr>
          <w:p w14:paraId="1480B364" w14:textId="77777777" w:rsidR="00317215" w:rsidRPr="00DB03DC" w:rsidRDefault="00317215" w:rsidP="00317215">
            <w:pPr>
              <w:spacing w:after="0" w:line="240" w:lineRule="auto"/>
              <w:jc w:val="both"/>
              <w:rPr>
                <w:rFonts w:ascii="Calibri" w:eastAsia="Times New Roman" w:hAnsi="Calibri" w:cs="Times New Roman"/>
                <w:color w:val="000000"/>
                <w:sz w:val="24"/>
                <w:szCs w:val="24"/>
                <w:lang w:val="nl-BE" w:eastAsia="en-GB"/>
              </w:rPr>
            </w:pPr>
          </w:p>
        </w:tc>
        <w:tc>
          <w:tcPr>
            <w:tcW w:w="1854" w:type="dxa"/>
            <w:tcBorders>
              <w:top w:val="nil"/>
              <w:left w:val="nil"/>
              <w:bottom w:val="single" w:sz="8" w:space="0" w:color="auto"/>
              <w:right w:val="single" w:sz="8" w:space="0" w:color="auto"/>
            </w:tcBorders>
            <w:shd w:val="clear" w:color="auto" w:fill="auto"/>
            <w:vAlign w:val="center"/>
          </w:tcPr>
          <w:p w14:paraId="286ECC9C" w14:textId="77777777" w:rsidR="00317215" w:rsidRPr="00DB03DC" w:rsidRDefault="00317215" w:rsidP="00317215">
            <w:pPr>
              <w:spacing w:after="0" w:line="240" w:lineRule="auto"/>
              <w:jc w:val="both"/>
              <w:rPr>
                <w:rFonts w:ascii="Calibri" w:eastAsia="Times New Roman" w:hAnsi="Calibri" w:cs="Times New Roman"/>
                <w:color w:val="000000"/>
                <w:sz w:val="24"/>
                <w:szCs w:val="24"/>
                <w:lang w:val="nl-BE" w:eastAsia="en-GB"/>
              </w:rPr>
            </w:pPr>
          </w:p>
        </w:tc>
      </w:tr>
      <w:tr w:rsidR="00317215" w:rsidRPr="00DB03DC" w14:paraId="3EEB559B" w14:textId="77777777" w:rsidTr="00317215">
        <w:trPr>
          <w:trHeight w:val="330"/>
        </w:trPr>
        <w:tc>
          <w:tcPr>
            <w:tcW w:w="729" w:type="dxa"/>
            <w:tcBorders>
              <w:top w:val="nil"/>
              <w:left w:val="single" w:sz="8" w:space="0" w:color="auto"/>
              <w:bottom w:val="single" w:sz="8" w:space="0" w:color="auto"/>
              <w:right w:val="single" w:sz="8" w:space="0" w:color="auto"/>
            </w:tcBorders>
            <w:shd w:val="clear" w:color="auto" w:fill="auto"/>
            <w:vAlign w:val="center"/>
          </w:tcPr>
          <w:p w14:paraId="157488CD" w14:textId="77777777" w:rsidR="00317215" w:rsidRPr="00981DD6" w:rsidRDefault="00317215" w:rsidP="00317215">
            <w:pPr>
              <w:spacing w:after="0" w:line="240" w:lineRule="auto"/>
              <w:jc w:val="both"/>
              <w:rPr>
                <w:rFonts w:ascii="Calibri" w:eastAsia="Times New Roman" w:hAnsi="Calibri" w:cs="Times New Roman"/>
                <w:color w:val="000000"/>
                <w:sz w:val="24"/>
                <w:szCs w:val="24"/>
                <w:lang w:val="nl-BE" w:eastAsia="en-GB"/>
              </w:rPr>
            </w:pPr>
            <w:r>
              <w:rPr>
                <w:rFonts w:ascii="Calibri" w:eastAsia="Times New Roman" w:hAnsi="Calibri" w:cs="Times New Roman"/>
                <w:color w:val="000000"/>
                <w:sz w:val="24"/>
                <w:szCs w:val="24"/>
                <w:lang w:val="nl-BE" w:eastAsia="en-GB"/>
              </w:rPr>
              <w:t>b</w:t>
            </w:r>
          </w:p>
        </w:tc>
        <w:tc>
          <w:tcPr>
            <w:tcW w:w="3645" w:type="dxa"/>
            <w:tcBorders>
              <w:top w:val="nil"/>
              <w:left w:val="nil"/>
              <w:bottom w:val="single" w:sz="8" w:space="0" w:color="auto"/>
              <w:right w:val="single" w:sz="8" w:space="0" w:color="auto"/>
            </w:tcBorders>
            <w:shd w:val="clear" w:color="auto" w:fill="auto"/>
            <w:vAlign w:val="center"/>
          </w:tcPr>
          <w:p w14:paraId="32B0E8A1" w14:textId="77777777" w:rsidR="00317215" w:rsidRPr="00E93F44" w:rsidRDefault="00317215" w:rsidP="00317215">
            <w:r w:rsidRPr="00E93F44">
              <w:t>juridische en beleidsmatige contex</w:t>
            </w:r>
            <w:r>
              <w:t>t</w:t>
            </w:r>
          </w:p>
        </w:tc>
        <w:tc>
          <w:tcPr>
            <w:tcW w:w="3387" w:type="dxa"/>
            <w:tcBorders>
              <w:top w:val="nil"/>
              <w:left w:val="nil"/>
              <w:bottom w:val="single" w:sz="8" w:space="0" w:color="auto"/>
              <w:right w:val="single" w:sz="8" w:space="0" w:color="auto"/>
            </w:tcBorders>
            <w:shd w:val="clear" w:color="auto" w:fill="auto"/>
            <w:vAlign w:val="center"/>
          </w:tcPr>
          <w:p w14:paraId="47D93F41" w14:textId="77777777" w:rsidR="00317215" w:rsidRDefault="00317215" w:rsidP="00317215">
            <w:pPr>
              <w:spacing w:after="0" w:line="240" w:lineRule="auto"/>
              <w:jc w:val="both"/>
              <w:rPr>
                <w:rFonts w:ascii="Calibri" w:eastAsia="Times New Roman" w:hAnsi="Calibri" w:cs="Times New Roman"/>
                <w:color w:val="000000"/>
                <w:sz w:val="24"/>
                <w:szCs w:val="24"/>
                <w:lang w:val="en-GB" w:eastAsia="en-GB"/>
              </w:rPr>
            </w:pPr>
          </w:p>
        </w:tc>
        <w:tc>
          <w:tcPr>
            <w:tcW w:w="816" w:type="dxa"/>
            <w:tcBorders>
              <w:top w:val="nil"/>
              <w:left w:val="nil"/>
              <w:bottom w:val="single" w:sz="8" w:space="0" w:color="auto"/>
              <w:right w:val="nil"/>
            </w:tcBorders>
            <w:shd w:val="clear" w:color="auto" w:fill="auto"/>
            <w:vAlign w:val="center"/>
          </w:tcPr>
          <w:p w14:paraId="745C877D" w14:textId="77777777" w:rsidR="00317215" w:rsidRPr="003F5C60" w:rsidRDefault="00317215" w:rsidP="00317215">
            <w:pPr>
              <w:spacing w:after="0" w:line="240" w:lineRule="auto"/>
              <w:jc w:val="both"/>
              <w:rPr>
                <w:rFonts w:ascii="Calibri" w:eastAsia="Times New Roman" w:hAnsi="Calibri" w:cs="Times New Roman"/>
                <w:color w:val="000000"/>
                <w:sz w:val="24"/>
                <w:szCs w:val="24"/>
                <w:lang w:val="nl-BE" w:eastAsia="en-GB"/>
              </w:rPr>
            </w:pPr>
            <w:r w:rsidRPr="003F5C60">
              <w:rPr>
                <w:rFonts w:ascii="Calibri" w:eastAsia="Times New Roman" w:hAnsi="Calibri" w:cs="Times New Roman"/>
                <w:color w:val="000000"/>
                <w:sz w:val="24"/>
                <w:szCs w:val="24"/>
                <w:lang w:val="nl-BE" w:eastAsia="en-GB"/>
              </w:rPr>
              <w:t>1</w:t>
            </w:r>
          </w:p>
        </w:tc>
        <w:tc>
          <w:tcPr>
            <w:tcW w:w="1454" w:type="dxa"/>
            <w:tcBorders>
              <w:top w:val="nil"/>
              <w:left w:val="nil"/>
              <w:bottom w:val="single" w:sz="8" w:space="0" w:color="auto"/>
              <w:right w:val="single" w:sz="8" w:space="0" w:color="000000"/>
            </w:tcBorders>
            <w:shd w:val="clear" w:color="auto" w:fill="auto"/>
            <w:vAlign w:val="center"/>
          </w:tcPr>
          <w:p w14:paraId="1CC6AF50" w14:textId="77777777" w:rsidR="00317215" w:rsidRDefault="00317215" w:rsidP="00317215">
            <w:pPr>
              <w:spacing w:after="0" w:line="240" w:lineRule="auto"/>
              <w:jc w:val="both"/>
              <w:rPr>
                <w:rFonts w:ascii="Calibri" w:eastAsia="Times New Roman" w:hAnsi="Calibri" w:cs="Times New Roman"/>
                <w:color w:val="000000"/>
                <w:sz w:val="24"/>
                <w:szCs w:val="24"/>
                <w:lang w:val="nl-BE" w:eastAsia="en-GB"/>
              </w:rPr>
            </w:pPr>
            <w:r>
              <w:rPr>
                <w:rFonts w:ascii="Calibri" w:eastAsia="Times New Roman" w:hAnsi="Calibri" w:cs="Times New Roman"/>
                <w:color w:val="000000"/>
                <w:sz w:val="24"/>
                <w:szCs w:val="24"/>
                <w:lang w:val="nl-BE" w:eastAsia="en-GB"/>
              </w:rPr>
              <w:t>TP</w:t>
            </w:r>
          </w:p>
        </w:tc>
        <w:tc>
          <w:tcPr>
            <w:tcW w:w="2149" w:type="dxa"/>
            <w:tcBorders>
              <w:top w:val="nil"/>
              <w:left w:val="nil"/>
              <w:bottom w:val="single" w:sz="8" w:space="0" w:color="auto"/>
              <w:right w:val="single" w:sz="8" w:space="0" w:color="auto"/>
            </w:tcBorders>
            <w:shd w:val="clear" w:color="auto" w:fill="auto"/>
            <w:vAlign w:val="center"/>
          </w:tcPr>
          <w:p w14:paraId="0D404EEE" w14:textId="77777777" w:rsidR="00317215" w:rsidRPr="00DB03DC" w:rsidRDefault="00317215" w:rsidP="00317215">
            <w:pPr>
              <w:spacing w:after="0" w:line="240" w:lineRule="auto"/>
              <w:jc w:val="both"/>
              <w:rPr>
                <w:rFonts w:ascii="Calibri" w:eastAsia="Times New Roman" w:hAnsi="Calibri" w:cs="Times New Roman"/>
                <w:color w:val="000000"/>
                <w:sz w:val="24"/>
                <w:szCs w:val="24"/>
                <w:lang w:val="nl-BE" w:eastAsia="en-GB"/>
              </w:rPr>
            </w:pPr>
          </w:p>
        </w:tc>
        <w:tc>
          <w:tcPr>
            <w:tcW w:w="1854" w:type="dxa"/>
            <w:tcBorders>
              <w:top w:val="nil"/>
              <w:left w:val="nil"/>
              <w:bottom w:val="single" w:sz="8" w:space="0" w:color="auto"/>
              <w:right w:val="single" w:sz="8" w:space="0" w:color="auto"/>
            </w:tcBorders>
            <w:shd w:val="clear" w:color="auto" w:fill="auto"/>
            <w:vAlign w:val="center"/>
          </w:tcPr>
          <w:p w14:paraId="7720C325" w14:textId="77777777" w:rsidR="00317215" w:rsidRPr="00DB03DC" w:rsidRDefault="00317215" w:rsidP="00317215">
            <w:pPr>
              <w:spacing w:after="0" w:line="240" w:lineRule="auto"/>
              <w:jc w:val="both"/>
              <w:rPr>
                <w:rFonts w:ascii="Calibri" w:eastAsia="Times New Roman" w:hAnsi="Calibri" w:cs="Times New Roman"/>
                <w:color w:val="000000"/>
                <w:sz w:val="24"/>
                <w:szCs w:val="24"/>
                <w:lang w:val="nl-BE" w:eastAsia="en-GB"/>
              </w:rPr>
            </w:pPr>
          </w:p>
        </w:tc>
      </w:tr>
      <w:tr w:rsidR="00317215" w:rsidRPr="00DB03DC" w14:paraId="1D97825F" w14:textId="77777777" w:rsidTr="00317215">
        <w:trPr>
          <w:trHeight w:val="330"/>
        </w:trPr>
        <w:tc>
          <w:tcPr>
            <w:tcW w:w="729" w:type="dxa"/>
            <w:tcBorders>
              <w:top w:val="nil"/>
              <w:left w:val="single" w:sz="8" w:space="0" w:color="auto"/>
              <w:bottom w:val="single" w:sz="8" w:space="0" w:color="auto"/>
              <w:right w:val="single" w:sz="8" w:space="0" w:color="auto"/>
            </w:tcBorders>
            <w:shd w:val="clear" w:color="auto" w:fill="auto"/>
            <w:vAlign w:val="center"/>
          </w:tcPr>
          <w:p w14:paraId="653FFC30" w14:textId="77777777" w:rsidR="00317215" w:rsidRPr="00740343" w:rsidRDefault="00317215" w:rsidP="00317215">
            <w:pPr>
              <w:spacing w:after="0" w:line="240" w:lineRule="auto"/>
              <w:jc w:val="both"/>
              <w:rPr>
                <w:rFonts w:ascii="Calibri" w:eastAsia="Times New Roman" w:hAnsi="Calibri" w:cs="Times New Roman"/>
                <w:color w:val="000000"/>
                <w:sz w:val="24"/>
                <w:szCs w:val="24"/>
                <w:highlight w:val="yellow"/>
                <w:lang w:val="nl-BE" w:eastAsia="en-GB"/>
              </w:rPr>
            </w:pPr>
            <w:r w:rsidRPr="002C658C">
              <w:rPr>
                <w:rFonts w:ascii="Calibri" w:eastAsia="Times New Roman" w:hAnsi="Calibri" w:cs="Times New Roman"/>
                <w:color w:val="000000"/>
                <w:sz w:val="24"/>
                <w:szCs w:val="24"/>
                <w:lang w:val="nl-BE" w:eastAsia="en-GB"/>
              </w:rPr>
              <w:t>c</w:t>
            </w:r>
          </w:p>
        </w:tc>
        <w:tc>
          <w:tcPr>
            <w:tcW w:w="3645" w:type="dxa"/>
            <w:tcBorders>
              <w:top w:val="nil"/>
              <w:left w:val="nil"/>
              <w:bottom w:val="single" w:sz="8" w:space="0" w:color="auto"/>
              <w:right w:val="single" w:sz="8" w:space="0" w:color="auto"/>
            </w:tcBorders>
            <w:shd w:val="clear" w:color="auto" w:fill="auto"/>
            <w:vAlign w:val="center"/>
          </w:tcPr>
          <w:p w14:paraId="62BAB851" w14:textId="394279D7" w:rsidR="00317215" w:rsidRPr="00740343" w:rsidRDefault="00C22508" w:rsidP="00317215">
            <w:pPr>
              <w:rPr>
                <w:highlight w:val="yellow"/>
              </w:rPr>
            </w:pPr>
            <w:r>
              <w:t xml:space="preserve">Doelstellingen </w:t>
            </w:r>
          </w:p>
        </w:tc>
        <w:tc>
          <w:tcPr>
            <w:tcW w:w="3387" w:type="dxa"/>
            <w:tcBorders>
              <w:top w:val="nil"/>
              <w:left w:val="nil"/>
              <w:bottom w:val="single" w:sz="8" w:space="0" w:color="auto"/>
              <w:right w:val="single" w:sz="8" w:space="0" w:color="auto"/>
            </w:tcBorders>
            <w:shd w:val="clear" w:color="auto" w:fill="auto"/>
            <w:vAlign w:val="center"/>
          </w:tcPr>
          <w:p w14:paraId="303DF76F" w14:textId="77777777" w:rsidR="00317215" w:rsidRDefault="00317215" w:rsidP="00317215">
            <w:pPr>
              <w:spacing w:after="0" w:line="240" w:lineRule="auto"/>
              <w:jc w:val="both"/>
              <w:rPr>
                <w:rFonts w:ascii="Calibri" w:eastAsia="Times New Roman" w:hAnsi="Calibri" w:cs="Times New Roman"/>
                <w:color w:val="000000"/>
                <w:sz w:val="24"/>
                <w:szCs w:val="24"/>
                <w:lang w:val="en-GB" w:eastAsia="en-GB"/>
              </w:rPr>
            </w:pPr>
          </w:p>
        </w:tc>
        <w:tc>
          <w:tcPr>
            <w:tcW w:w="816" w:type="dxa"/>
            <w:tcBorders>
              <w:top w:val="nil"/>
              <w:left w:val="nil"/>
              <w:bottom w:val="single" w:sz="8" w:space="0" w:color="auto"/>
              <w:right w:val="nil"/>
            </w:tcBorders>
            <w:shd w:val="clear" w:color="auto" w:fill="auto"/>
            <w:vAlign w:val="center"/>
          </w:tcPr>
          <w:p w14:paraId="544A2867" w14:textId="77777777" w:rsidR="00317215" w:rsidRPr="003F5C60" w:rsidRDefault="00317215" w:rsidP="00317215">
            <w:pPr>
              <w:spacing w:after="0" w:line="240" w:lineRule="auto"/>
              <w:jc w:val="both"/>
              <w:rPr>
                <w:rFonts w:ascii="Calibri" w:eastAsia="Times New Roman" w:hAnsi="Calibri" w:cs="Times New Roman"/>
                <w:color w:val="000000"/>
                <w:sz w:val="24"/>
                <w:szCs w:val="24"/>
                <w:lang w:val="nl-BE" w:eastAsia="en-GB"/>
              </w:rPr>
            </w:pPr>
            <w:r w:rsidRPr="003F5C60">
              <w:rPr>
                <w:rFonts w:ascii="Calibri" w:eastAsia="Times New Roman" w:hAnsi="Calibri" w:cs="Times New Roman"/>
                <w:color w:val="000000"/>
                <w:sz w:val="24"/>
                <w:szCs w:val="24"/>
                <w:lang w:val="nl-BE" w:eastAsia="en-GB"/>
              </w:rPr>
              <w:t>1</w:t>
            </w:r>
          </w:p>
        </w:tc>
        <w:tc>
          <w:tcPr>
            <w:tcW w:w="1454" w:type="dxa"/>
            <w:tcBorders>
              <w:top w:val="nil"/>
              <w:left w:val="nil"/>
              <w:bottom w:val="single" w:sz="8" w:space="0" w:color="auto"/>
              <w:right w:val="single" w:sz="8" w:space="0" w:color="000000"/>
            </w:tcBorders>
            <w:shd w:val="clear" w:color="auto" w:fill="auto"/>
            <w:vAlign w:val="center"/>
          </w:tcPr>
          <w:p w14:paraId="3BFCD168" w14:textId="77777777" w:rsidR="00317215" w:rsidRDefault="00317215" w:rsidP="00317215">
            <w:pPr>
              <w:spacing w:after="0" w:line="240" w:lineRule="auto"/>
              <w:jc w:val="both"/>
              <w:rPr>
                <w:rFonts w:ascii="Calibri" w:eastAsia="Times New Roman" w:hAnsi="Calibri" w:cs="Times New Roman"/>
                <w:color w:val="000000"/>
                <w:sz w:val="24"/>
                <w:szCs w:val="24"/>
                <w:lang w:val="nl-BE" w:eastAsia="en-GB"/>
              </w:rPr>
            </w:pPr>
            <w:r>
              <w:rPr>
                <w:rFonts w:ascii="Calibri" w:eastAsia="Times New Roman" w:hAnsi="Calibri" w:cs="Times New Roman"/>
                <w:color w:val="000000"/>
                <w:sz w:val="24"/>
                <w:szCs w:val="24"/>
                <w:lang w:val="nl-BE" w:eastAsia="en-GB"/>
              </w:rPr>
              <w:t>TP</w:t>
            </w:r>
          </w:p>
        </w:tc>
        <w:tc>
          <w:tcPr>
            <w:tcW w:w="2149" w:type="dxa"/>
            <w:tcBorders>
              <w:top w:val="nil"/>
              <w:left w:val="nil"/>
              <w:bottom w:val="single" w:sz="8" w:space="0" w:color="auto"/>
              <w:right w:val="single" w:sz="8" w:space="0" w:color="auto"/>
            </w:tcBorders>
            <w:shd w:val="clear" w:color="auto" w:fill="auto"/>
            <w:vAlign w:val="center"/>
          </w:tcPr>
          <w:p w14:paraId="6CFA6263" w14:textId="77777777" w:rsidR="00317215" w:rsidRPr="00DB03DC" w:rsidRDefault="00317215" w:rsidP="00317215">
            <w:pPr>
              <w:spacing w:after="0" w:line="240" w:lineRule="auto"/>
              <w:jc w:val="both"/>
              <w:rPr>
                <w:rFonts w:ascii="Calibri" w:eastAsia="Times New Roman" w:hAnsi="Calibri" w:cs="Times New Roman"/>
                <w:color w:val="000000"/>
                <w:sz w:val="24"/>
                <w:szCs w:val="24"/>
                <w:lang w:val="nl-BE" w:eastAsia="en-GB"/>
              </w:rPr>
            </w:pPr>
          </w:p>
        </w:tc>
        <w:tc>
          <w:tcPr>
            <w:tcW w:w="1854" w:type="dxa"/>
            <w:tcBorders>
              <w:top w:val="nil"/>
              <w:left w:val="nil"/>
              <w:bottom w:val="single" w:sz="8" w:space="0" w:color="auto"/>
              <w:right w:val="single" w:sz="8" w:space="0" w:color="auto"/>
            </w:tcBorders>
            <w:shd w:val="clear" w:color="auto" w:fill="auto"/>
            <w:vAlign w:val="center"/>
          </w:tcPr>
          <w:p w14:paraId="5C9D6779" w14:textId="77777777" w:rsidR="00317215" w:rsidRPr="00DB03DC" w:rsidRDefault="00317215" w:rsidP="00317215">
            <w:pPr>
              <w:spacing w:after="0" w:line="240" w:lineRule="auto"/>
              <w:jc w:val="both"/>
              <w:rPr>
                <w:rFonts w:ascii="Calibri" w:eastAsia="Times New Roman" w:hAnsi="Calibri" w:cs="Times New Roman"/>
                <w:color w:val="000000"/>
                <w:sz w:val="24"/>
                <w:szCs w:val="24"/>
                <w:lang w:val="nl-BE" w:eastAsia="en-GB"/>
              </w:rPr>
            </w:pPr>
          </w:p>
        </w:tc>
      </w:tr>
      <w:tr w:rsidR="00317215" w:rsidRPr="00DB03DC" w14:paraId="3F74E053" w14:textId="77777777" w:rsidTr="00317215">
        <w:trPr>
          <w:trHeight w:val="330"/>
        </w:trPr>
        <w:tc>
          <w:tcPr>
            <w:tcW w:w="729" w:type="dxa"/>
            <w:tcBorders>
              <w:top w:val="nil"/>
              <w:left w:val="single" w:sz="8" w:space="0" w:color="auto"/>
              <w:bottom w:val="single" w:sz="8" w:space="0" w:color="auto"/>
              <w:right w:val="single" w:sz="8" w:space="0" w:color="auto"/>
            </w:tcBorders>
            <w:shd w:val="clear" w:color="auto" w:fill="auto"/>
            <w:vAlign w:val="center"/>
          </w:tcPr>
          <w:p w14:paraId="58714230" w14:textId="77777777" w:rsidR="00317215" w:rsidRPr="00981DD6" w:rsidRDefault="00317215" w:rsidP="00317215">
            <w:pPr>
              <w:spacing w:after="0" w:line="240" w:lineRule="auto"/>
              <w:jc w:val="both"/>
              <w:rPr>
                <w:rFonts w:ascii="Calibri" w:eastAsia="Times New Roman" w:hAnsi="Calibri" w:cs="Times New Roman"/>
                <w:color w:val="000000"/>
                <w:sz w:val="24"/>
                <w:szCs w:val="24"/>
                <w:lang w:val="nl-BE" w:eastAsia="en-GB"/>
              </w:rPr>
            </w:pPr>
            <w:r>
              <w:rPr>
                <w:rFonts w:ascii="Calibri" w:eastAsia="Times New Roman" w:hAnsi="Calibri" w:cs="Times New Roman"/>
                <w:color w:val="000000"/>
                <w:sz w:val="24"/>
                <w:szCs w:val="24"/>
                <w:lang w:val="nl-BE" w:eastAsia="en-GB"/>
              </w:rPr>
              <w:t>d</w:t>
            </w:r>
          </w:p>
        </w:tc>
        <w:tc>
          <w:tcPr>
            <w:tcW w:w="3645" w:type="dxa"/>
            <w:tcBorders>
              <w:top w:val="nil"/>
              <w:left w:val="nil"/>
              <w:bottom w:val="single" w:sz="8" w:space="0" w:color="auto"/>
              <w:right w:val="single" w:sz="8" w:space="0" w:color="auto"/>
            </w:tcBorders>
            <w:shd w:val="clear" w:color="auto" w:fill="auto"/>
            <w:vAlign w:val="center"/>
          </w:tcPr>
          <w:p w14:paraId="0C0516D0" w14:textId="77777777" w:rsidR="00317215" w:rsidRPr="00183E59" w:rsidRDefault="00317215" w:rsidP="00317215">
            <w:pPr>
              <w:rPr>
                <w:lang w:val="nl-BE"/>
              </w:rPr>
            </w:pPr>
            <w:r w:rsidRPr="00183E59">
              <w:rPr>
                <w:lang w:val="nl-BE"/>
              </w:rPr>
              <w:t>een weergave van de potenties van verschillende maatregelen in de gemeente</w:t>
            </w:r>
          </w:p>
        </w:tc>
        <w:tc>
          <w:tcPr>
            <w:tcW w:w="3387" w:type="dxa"/>
            <w:tcBorders>
              <w:top w:val="nil"/>
              <w:left w:val="nil"/>
              <w:bottom w:val="single" w:sz="8" w:space="0" w:color="auto"/>
              <w:right w:val="single" w:sz="8" w:space="0" w:color="auto"/>
            </w:tcBorders>
            <w:shd w:val="clear" w:color="auto" w:fill="auto"/>
            <w:vAlign w:val="center"/>
          </w:tcPr>
          <w:p w14:paraId="3A48E834" w14:textId="77777777" w:rsidR="00317215" w:rsidRPr="00183E59" w:rsidRDefault="00317215" w:rsidP="00317215">
            <w:pPr>
              <w:spacing w:after="0" w:line="240" w:lineRule="auto"/>
              <w:jc w:val="both"/>
              <w:rPr>
                <w:rFonts w:ascii="Calibri" w:eastAsia="Times New Roman" w:hAnsi="Calibri" w:cs="Times New Roman"/>
                <w:color w:val="000000"/>
                <w:sz w:val="24"/>
                <w:szCs w:val="24"/>
                <w:lang w:val="nl-BE" w:eastAsia="en-GB"/>
              </w:rPr>
            </w:pPr>
          </w:p>
        </w:tc>
        <w:tc>
          <w:tcPr>
            <w:tcW w:w="816" w:type="dxa"/>
            <w:tcBorders>
              <w:top w:val="nil"/>
              <w:left w:val="nil"/>
              <w:bottom w:val="single" w:sz="8" w:space="0" w:color="auto"/>
              <w:right w:val="nil"/>
            </w:tcBorders>
            <w:shd w:val="clear" w:color="auto" w:fill="auto"/>
            <w:vAlign w:val="center"/>
          </w:tcPr>
          <w:p w14:paraId="1A00E70A" w14:textId="77777777" w:rsidR="00317215" w:rsidRPr="003F5C60" w:rsidRDefault="00317215" w:rsidP="00317215">
            <w:pPr>
              <w:spacing w:after="0" w:line="240" w:lineRule="auto"/>
              <w:jc w:val="both"/>
              <w:rPr>
                <w:rFonts w:ascii="Calibri" w:eastAsia="Times New Roman" w:hAnsi="Calibri" w:cs="Times New Roman"/>
                <w:color w:val="000000"/>
                <w:sz w:val="24"/>
                <w:szCs w:val="24"/>
                <w:lang w:val="nl-BE" w:eastAsia="en-GB"/>
              </w:rPr>
            </w:pPr>
            <w:r w:rsidRPr="003F5C60">
              <w:rPr>
                <w:rFonts w:ascii="Calibri" w:eastAsia="Times New Roman" w:hAnsi="Calibri" w:cs="Times New Roman"/>
                <w:color w:val="000000"/>
                <w:sz w:val="24"/>
                <w:szCs w:val="24"/>
                <w:lang w:val="nl-BE" w:eastAsia="en-GB"/>
              </w:rPr>
              <w:t>1</w:t>
            </w:r>
          </w:p>
        </w:tc>
        <w:tc>
          <w:tcPr>
            <w:tcW w:w="1454" w:type="dxa"/>
            <w:tcBorders>
              <w:top w:val="nil"/>
              <w:left w:val="nil"/>
              <w:bottom w:val="single" w:sz="8" w:space="0" w:color="auto"/>
              <w:right w:val="single" w:sz="8" w:space="0" w:color="000000"/>
            </w:tcBorders>
            <w:shd w:val="clear" w:color="auto" w:fill="auto"/>
            <w:vAlign w:val="center"/>
          </w:tcPr>
          <w:p w14:paraId="2FAC1D6F" w14:textId="77777777" w:rsidR="00317215" w:rsidRDefault="00317215" w:rsidP="00317215">
            <w:pPr>
              <w:spacing w:after="0" w:line="240" w:lineRule="auto"/>
              <w:jc w:val="both"/>
              <w:rPr>
                <w:rFonts w:ascii="Calibri" w:eastAsia="Times New Roman" w:hAnsi="Calibri" w:cs="Times New Roman"/>
                <w:color w:val="000000"/>
                <w:sz w:val="24"/>
                <w:szCs w:val="24"/>
                <w:lang w:val="nl-BE" w:eastAsia="en-GB"/>
              </w:rPr>
            </w:pPr>
            <w:r>
              <w:rPr>
                <w:rFonts w:ascii="Calibri" w:eastAsia="Times New Roman" w:hAnsi="Calibri" w:cs="Times New Roman"/>
                <w:color w:val="000000"/>
                <w:sz w:val="24"/>
                <w:szCs w:val="24"/>
                <w:lang w:val="nl-BE" w:eastAsia="en-GB"/>
              </w:rPr>
              <w:t>TP</w:t>
            </w:r>
          </w:p>
        </w:tc>
        <w:tc>
          <w:tcPr>
            <w:tcW w:w="2149" w:type="dxa"/>
            <w:tcBorders>
              <w:top w:val="nil"/>
              <w:left w:val="nil"/>
              <w:bottom w:val="single" w:sz="8" w:space="0" w:color="auto"/>
              <w:right w:val="single" w:sz="8" w:space="0" w:color="auto"/>
            </w:tcBorders>
            <w:shd w:val="clear" w:color="auto" w:fill="auto"/>
            <w:vAlign w:val="center"/>
          </w:tcPr>
          <w:p w14:paraId="78F20B01" w14:textId="77777777" w:rsidR="00317215" w:rsidRPr="00DB03DC" w:rsidRDefault="00317215" w:rsidP="00317215">
            <w:pPr>
              <w:spacing w:after="0" w:line="240" w:lineRule="auto"/>
              <w:jc w:val="both"/>
              <w:rPr>
                <w:rFonts w:ascii="Calibri" w:eastAsia="Times New Roman" w:hAnsi="Calibri" w:cs="Times New Roman"/>
                <w:color w:val="000000"/>
                <w:sz w:val="24"/>
                <w:szCs w:val="24"/>
                <w:lang w:val="nl-BE" w:eastAsia="en-GB"/>
              </w:rPr>
            </w:pPr>
          </w:p>
        </w:tc>
        <w:tc>
          <w:tcPr>
            <w:tcW w:w="1854" w:type="dxa"/>
            <w:tcBorders>
              <w:top w:val="nil"/>
              <w:left w:val="nil"/>
              <w:bottom w:val="single" w:sz="8" w:space="0" w:color="auto"/>
              <w:right w:val="single" w:sz="8" w:space="0" w:color="auto"/>
            </w:tcBorders>
            <w:shd w:val="clear" w:color="auto" w:fill="auto"/>
            <w:vAlign w:val="center"/>
          </w:tcPr>
          <w:p w14:paraId="789D23D7" w14:textId="77777777" w:rsidR="00317215" w:rsidRPr="00DB03DC" w:rsidRDefault="00317215" w:rsidP="00317215">
            <w:pPr>
              <w:spacing w:after="0" w:line="240" w:lineRule="auto"/>
              <w:jc w:val="both"/>
              <w:rPr>
                <w:rFonts w:ascii="Calibri" w:eastAsia="Times New Roman" w:hAnsi="Calibri" w:cs="Times New Roman"/>
                <w:color w:val="000000"/>
                <w:sz w:val="24"/>
                <w:szCs w:val="24"/>
                <w:lang w:val="nl-BE" w:eastAsia="en-GB"/>
              </w:rPr>
            </w:pPr>
          </w:p>
        </w:tc>
      </w:tr>
      <w:tr w:rsidR="00317215" w:rsidRPr="00DB03DC" w14:paraId="795558BE" w14:textId="77777777" w:rsidTr="00317215">
        <w:trPr>
          <w:trHeight w:val="330"/>
        </w:trPr>
        <w:tc>
          <w:tcPr>
            <w:tcW w:w="729" w:type="dxa"/>
            <w:tcBorders>
              <w:top w:val="nil"/>
              <w:left w:val="single" w:sz="8" w:space="0" w:color="auto"/>
              <w:bottom w:val="single" w:sz="8" w:space="0" w:color="auto"/>
              <w:right w:val="single" w:sz="8" w:space="0" w:color="auto"/>
            </w:tcBorders>
            <w:shd w:val="clear" w:color="auto" w:fill="auto"/>
            <w:vAlign w:val="center"/>
          </w:tcPr>
          <w:p w14:paraId="01CE9551" w14:textId="77777777" w:rsidR="00317215" w:rsidRPr="00981DD6" w:rsidRDefault="00317215" w:rsidP="00317215">
            <w:pPr>
              <w:spacing w:after="0" w:line="240" w:lineRule="auto"/>
              <w:jc w:val="both"/>
              <w:rPr>
                <w:rFonts w:ascii="Calibri" w:eastAsia="Times New Roman" w:hAnsi="Calibri" w:cs="Times New Roman"/>
                <w:color w:val="000000"/>
                <w:sz w:val="24"/>
                <w:szCs w:val="24"/>
                <w:lang w:val="nl-BE" w:eastAsia="en-GB"/>
              </w:rPr>
            </w:pPr>
            <w:r>
              <w:rPr>
                <w:rFonts w:ascii="Calibri" w:eastAsia="Times New Roman" w:hAnsi="Calibri" w:cs="Times New Roman"/>
                <w:color w:val="000000"/>
                <w:sz w:val="24"/>
                <w:szCs w:val="24"/>
                <w:lang w:val="nl-BE" w:eastAsia="en-GB"/>
              </w:rPr>
              <w:t>e</w:t>
            </w:r>
          </w:p>
        </w:tc>
        <w:tc>
          <w:tcPr>
            <w:tcW w:w="3645" w:type="dxa"/>
            <w:tcBorders>
              <w:top w:val="nil"/>
              <w:left w:val="nil"/>
              <w:bottom w:val="single" w:sz="8" w:space="0" w:color="auto"/>
              <w:right w:val="single" w:sz="8" w:space="0" w:color="auto"/>
            </w:tcBorders>
            <w:shd w:val="clear" w:color="auto" w:fill="auto"/>
            <w:vAlign w:val="center"/>
          </w:tcPr>
          <w:p w14:paraId="6D42EAA3" w14:textId="77777777" w:rsidR="00317215" w:rsidRPr="00183E59" w:rsidRDefault="00317215" w:rsidP="00317215">
            <w:pPr>
              <w:rPr>
                <w:lang w:val="nl-BE"/>
              </w:rPr>
            </w:pPr>
            <w:r w:rsidRPr="00183E59">
              <w:rPr>
                <w:lang w:val="nl-BE"/>
              </w:rPr>
              <w:t>visie per deelzone (of cluster van deelzones)</w:t>
            </w:r>
          </w:p>
        </w:tc>
        <w:tc>
          <w:tcPr>
            <w:tcW w:w="3387" w:type="dxa"/>
            <w:tcBorders>
              <w:top w:val="nil"/>
              <w:left w:val="nil"/>
              <w:bottom w:val="single" w:sz="8" w:space="0" w:color="auto"/>
              <w:right w:val="single" w:sz="8" w:space="0" w:color="auto"/>
            </w:tcBorders>
            <w:shd w:val="clear" w:color="auto" w:fill="auto"/>
            <w:vAlign w:val="center"/>
          </w:tcPr>
          <w:p w14:paraId="3B30617C" w14:textId="77777777" w:rsidR="00317215" w:rsidRPr="00183E59" w:rsidRDefault="00317215" w:rsidP="00317215">
            <w:pPr>
              <w:spacing w:after="0" w:line="240" w:lineRule="auto"/>
              <w:jc w:val="both"/>
              <w:rPr>
                <w:rFonts w:ascii="Calibri" w:eastAsia="Times New Roman" w:hAnsi="Calibri" w:cs="Times New Roman"/>
                <w:color w:val="000000"/>
                <w:sz w:val="24"/>
                <w:szCs w:val="24"/>
                <w:lang w:val="nl-BE" w:eastAsia="en-GB"/>
              </w:rPr>
            </w:pPr>
          </w:p>
        </w:tc>
        <w:tc>
          <w:tcPr>
            <w:tcW w:w="816" w:type="dxa"/>
            <w:tcBorders>
              <w:top w:val="nil"/>
              <w:left w:val="nil"/>
              <w:bottom w:val="single" w:sz="8" w:space="0" w:color="auto"/>
              <w:right w:val="nil"/>
            </w:tcBorders>
            <w:shd w:val="clear" w:color="auto" w:fill="auto"/>
            <w:vAlign w:val="center"/>
          </w:tcPr>
          <w:p w14:paraId="4A189C9A" w14:textId="77777777" w:rsidR="00317215" w:rsidRPr="003F5C60" w:rsidRDefault="00317215" w:rsidP="00317215">
            <w:pPr>
              <w:spacing w:after="0" w:line="240" w:lineRule="auto"/>
              <w:jc w:val="both"/>
              <w:rPr>
                <w:rFonts w:ascii="Calibri" w:eastAsia="Times New Roman" w:hAnsi="Calibri" w:cs="Times New Roman"/>
                <w:color w:val="000000"/>
                <w:sz w:val="24"/>
                <w:szCs w:val="24"/>
                <w:lang w:val="nl-BE" w:eastAsia="en-GB"/>
              </w:rPr>
            </w:pPr>
            <w:r w:rsidRPr="003F5C60">
              <w:rPr>
                <w:rFonts w:ascii="Calibri" w:eastAsia="Times New Roman" w:hAnsi="Calibri" w:cs="Times New Roman"/>
                <w:color w:val="000000"/>
                <w:sz w:val="24"/>
                <w:szCs w:val="24"/>
                <w:lang w:val="nl-BE" w:eastAsia="en-GB"/>
              </w:rPr>
              <w:t>1</w:t>
            </w:r>
          </w:p>
        </w:tc>
        <w:tc>
          <w:tcPr>
            <w:tcW w:w="1454" w:type="dxa"/>
            <w:tcBorders>
              <w:top w:val="nil"/>
              <w:left w:val="nil"/>
              <w:bottom w:val="single" w:sz="8" w:space="0" w:color="auto"/>
              <w:right w:val="single" w:sz="8" w:space="0" w:color="000000"/>
            </w:tcBorders>
            <w:shd w:val="clear" w:color="auto" w:fill="auto"/>
            <w:vAlign w:val="center"/>
          </w:tcPr>
          <w:p w14:paraId="2D3C8F85" w14:textId="77777777" w:rsidR="00317215" w:rsidRDefault="00317215" w:rsidP="00317215">
            <w:pPr>
              <w:spacing w:after="0" w:line="240" w:lineRule="auto"/>
              <w:jc w:val="both"/>
              <w:rPr>
                <w:rFonts w:ascii="Calibri" w:eastAsia="Times New Roman" w:hAnsi="Calibri" w:cs="Times New Roman"/>
                <w:color w:val="000000"/>
                <w:sz w:val="24"/>
                <w:szCs w:val="24"/>
                <w:lang w:val="nl-BE" w:eastAsia="en-GB"/>
              </w:rPr>
            </w:pPr>
            <w:r>
              <w:rPr>
                <w:rFonts w:ascii="Calibri" w:eastAsia="Times New Roman" w:hAnsi="Calibri" w:cs="Times New Roman"/>
                <w:color w:val="000000"/>
                <w:sz w:val="24"/>
                <w:szCs w:val="24"/>
                <w:lang w:val="nl-BE" w:eastAsia="en-GB"/>
              </w:rPr>
              <w:t>TP</w:t>
            </w:r>
          </w:p>
        </w:tc>
        <w:tc>
          <w:tcPr>
            <w:tcW w:w="2149" w:type="dxa"/>
            <w:tcBorders>
              <w:top w:val="nil"/>
              <w:left w:val="nil"/>
              <w:bottom w:val="single" w:sz="8" w:space="0" w:color="auto"/>
              <w:right w:val="single" w:sz="8" w:space="0" w:color="auto"/>
            </w:tcBorders>
            <w:shd w:val="clear" w:color="auto" w:fill="auto"/>
            <w:vAlign w:val="center"/>
          </w:tcPr>
          <w:p w14:paraId="075AB76A" w14:textId="77777777" w:rsidR="00317215" w:rsidRPr="00DB03DC" w:rsidRDefault="00317215" w:rsidP="00317215">
            <w:pPr>
              <w:spacing w:after="0" w:line="240" w:lineRule="auto"/>
              <w:jc w:val="both"/>
              <w:rPr>
                <w:rFonts w:ascii="Calibri" w:eastAsia="Times New Roman" w:hAnsi="Calibri" w:cs="Times New Roman"/>
                <w:color w:val="000000"/>
                <w:sz w:val="24"/>
                <w:szCs w:val="24"/>
                <w:lang w:val="nl-BE" w:eastAsia="en-GB"/>
              </w:rPr>
            </w:pPr>
          </w:p>
        </w:tc>
        <w:tc>
          <w:tcPr>
            <w:tcW w:w="1854" w:type="dxa"/>
            <w:tcBorders>
              <w:top w:val="nil"/>
              <w:left w:val="nil"/>
              <w:bottom w:val="single" w:sz="8" w:space="0" w:color="auto"/>
              <w:right w:val="single" w:sz="8" w:space="0" w:color="auto"/>
            </w:tcBorders>
            <w:shd w:val="clear" w:color="auto" w:fill="auto"/>
            <w:vAlign w:val="center"/>
          </w:tcPr>
          <w:p w14:paraId="3E3B05AB" w14:textId="77777777" w:rsidR="00317215" w:rsidRPr="00DB03DC" w:rsidRDefault="00317215" w:rsidP="00317215">
            <w:pPr>
              <w:spacing w:after="0" w:line="240" w:lineRule="auto"/>
              <w:jc w:val="both"/>
              <w:rPr>
                <w:rFonts w:ascii="Calibri" w:eastAsia="Times New Roman" w:hAnsi="Calibri" w:cs="Times New Roman"/>
                <w:color w:val="000000"/>
                <w:sz w:val="24"/>
                <w:szCs w:val="24"/>
                <w:lang w:val="nl-BE" w:eastAsia="en-GB"/>
              </w:rPr>
            </w:pPr>
          </w:p>
        </w:tc>
      </w:tr>
      <w:tr w:rsidR="00317215" w:rsidRPr="00DB03DC" w14:paraId="06632440" w14:textId="77777777" w:rsidTr="00317215">
        <w:trPr>
          <w:trHeight w:val="330"/>
        </w:trPr>
        <w:tc>
          <w:tcPr>
            <w:tcW w:w="729" w:type="dxa"/>
            <w:tcBorders>
              <w:top w:val="nil"/>
              <w:left w:val="single" w:sz="8" w:space="0" w:color="auto"/>
              <w:bottom w:val="single" w:sz="8" w:space="0" w:color="auto"/>
              <w:right w:val="single" w:sz="8" w:space="0" w:color="auto"/>
            </w:tcBorders>
            <w:shd w:val="clear" w:color="auto" w:fill="auto"/>
            <w:vAlign w:val="center"/>
          </w:tcPr>
          <w:p w14:paraId="5A3A793E" w14:textId="77777777" w:rsidR="00317215" w:rsidRPr="00981DD6" w:rsidRDefault="00317215" w:rsidP="00317215">
            <w:pPr>
              <w:spacing w:after="0" w:line="240" w:lineRule="auto"/>
              <w:jc w:val="both"/>
              <w:rPr>
                <w:rFonts w:ascii="Calibri" w:eastAsia="Times New Roman" w:hAnsi="Calibri" w:cs="Times New Roman"/>
                <w:color w:val="000000"/>
                <w:sz w:val="24"/>
                <w:szCs w:val="24"/>
                <w:lang w:val="nl-BE" w:eastAsia="en-GB"/>
              </w:rPr>
            </w:pPr>
            <w:r>
              <w:rPr>
                <w:rFonts w:ascii="Calibri" w:eastAsia="Times New Roman" w:hAnsi="Calibri" w:cs="Times New Roman"/>
                <w:color w:val="000000"/>
                <w:sz w:val="24"/>
                <w:szCs w:val="24"/>
                <w:lang w:val="nl-BE" w:eastAsia="en-GB"/>
              </w:rPr>
              <w:t>f</w:t>
            </w:r>
          </w:p>
        </w:tc>
        <w:tc>
          <w:tcPr>
            <w:tcW w:w="3645" w:type="dxa"/>
            <w:tcBorders>
              <w:top w:val="nil"/>
              <w:left w:val="nil"/>
              <w:bottom w:val="single" w:sz="8" w:space="0" w:color="auto"/>
              <w:right w:val="single" w:sz="8" w:space="0" w:color="auto"/>
            </w:tcBorders>
            <w:shd w:val="clear" w:color="auto" w:fill="auto"/>
            <w:vAlign w:val="center"/>
          </w:tcPr>
          <w:p w14:paraId="104A220F" w14:textId="77777777" w:rsidR="00317215" w:rsidRPr="00183E59" w:rsidRDefault="00317215" w:rsidP="00317215">
            <w:pPr>
              <w:rPr>
                <w:lang w:val="nl-BE"/>
              </w:rPr>
            </w:pPr>
            <w:r w:rsidRPr="00183E59">
              <w:rPr>
                <w:lang w:val="nl-BE"/>
              </w:rPr>
              <w:t>actieplan per deelzone (of cluster van deelzones) met prioritering</w:t>
            </w:r>
          </w:p>
        </w:tc>
        <w:tc>
          <w:tcPr>
            <w:tcW w:w="3387" w:type="dxa"/>
            <w:tcBorders>
              <w:top w:val="nil"/>
              <w:left w:val="nil"/>
              <w:bottom w:val="single" w:sz="8" w:space="0" w:color="auto"/>
              <w:right w:val="single" w:sz="8" w:space="0" w:color="auto"/>
            </w:tcBorders>
            <w:shd w:val="clear" w:color="auto" w:fill="auto"/>
            <w:vAlign w:val="center"/>
          </w:tcPr>
          <w:p w14:paraId="07094776" w14:textId="77777777" w:rsidR="00317215" w:rsidRPr="00183E59" w:rsidRDefault="00317215" w:rsidP="00317215">
            <w:pPr>
              <w:spacing w:after="0" w:line="240" w:lineRule="auto"/>
              <w:jc w:val="both"/>
              <w:rPr>
                <w:rFonts w:ascii="Calibri" w:eastAsia="Times New Roman" w:hAnsi="Calibri" w:cs="Times New Roman"/>
                <w:color w:val="000000"/>
                <w:sz w:val="24"/>
                <w:szCs w:val="24"/>
                <w:lang w:val="nl-BE" w:eastAsia="en-GB"/>
              </w:rPr>
            </w:pPr>
          </w:p>
        </w:tc>
        <w:tc>
          <w:tcPr>
            <w:tcW w:w="816" w:type="dxa"/>
            <w:tcBorders>
              <w:top w:val="nil"/>
              <w:left w:val="nil"/>
              <w:bottom w:val="single" w:sz="8" w:space="0" w:color="auto"/>
              <w:right w:val="nil"/>
            </w:tcBorders>
            <w:shd w:val="clear" w:color="auto" w:fill="auto"/>
            <w:vAlign w:val="center"/>
          </w:tcPr>
          <w:p w14:paraId="0A071B37" w14:textId="77777777" w:rsidR="00317215" w:rsidRPr="003F5C60" w:rsidRDefault="00317215" w:rsidP="00317215">
            <w:pPr>
              <w:spacing w:after="0" w:line="240" w:lineRule="auto"/>
              <w:jc w:val="both"/>
              <w:rPr>
                <w:rFonts w:ascii="Calibri" w:eastAsia="Times New Roman" w:hAnsi="Calibri" w:cs="Times New Roman"/>
                <w:color w:val="000000"/>
                <w:sz w:val="24"/>
                <w:szCs w:val="24"/>
                <w:lang w:val="nl-BE" w:eastAsia="en-GB"/>
              </w:rPr>
            </w:pPr>
            <w:r w:rsidRPr="003F5C60">
              <w:rPr>
                <w:rFonts w:ascii="Calibri" w:eastAsia="Times New Roman" w:hAnsi="Calibri" w:cs="Times New Roman"/>
                <w:color w:val="000000"/>
                <w:sz w:val="24"/>
                <w:szCs w:val="24"/>
                <w:lang w:val="nl-BE" w:eastAsia="en-GB"/>
              </w:rPr>
              <w:t>1</w:t>
            </w:r>
          </w:p>
        </w:tc>
        <w:tc>
          <w:tcPr>
            <w:tcW w:w="1454" w:type="dxa"/>
            <w:tcBorders>
              <w:top w:val="nil"/>
              <w:left w:val="nil"/>
              <w:bottom w:val="single" w:sz="8" w:space="0" w:color="auto"/>
              <w:right w:val="single" w:sz="8" w:space="0" w:color="000000"/>
            </w:tcBorders>
            <w:shd w:val="clear" w:color="auto" w:fill="auto"/>
            <w:vAlign w:val="center"/>
          </w:tcPr>
          <w:p w14:paraId="4DABB9F0" w14:textId="77777777" w:rsidR="00317215" w:rsidRDefault="00317215" w:rsidP="00317215">
            <w:pPr>
              <w:spacing w:after="0" w:line="240" w:lineRule="auto"/>
              <w:jc w:val="both"/>
              <w:rPr>
                <w:rFonts w:ascii="Calibri" w:eastAsia="Times New Roman" w:hAnsi="Calibri" w:cs="Times New Roman"/>
                <w:color w:val="000000"/>
                <w:sz w:val="24"/>
                <w:szCs w:val="24"/>
                <w:lang w:val="nl-BE" w:eastAsia="en-GB"/>
              </w:rPr>
            </w:pPr>
            <w:r>
              <w:rPr>
                <w:rFonts w:ascii="Calibri" w:eastAsia="Times New Roman" w:hAnsi="Calibri" w:cs="Times New Roman"/>
                <w:color w:val="000000"/>
                <w:sz w:val="24"/>
                <w:szCs w:val="24"/>
                <w:lang w:val="nl-BE" w:eastAsia="en-GB"/>
              </w:rPr>
              <w:t>TP</w:t>
            </w:r>
          </w:p>
        </w:tc>
        <w:tc>
          <w:tcPr>
            <w:tcW w:w="2149" w:type="dxa"/>
            <w:tcBorders>
              <w:top w:val="nil"/>
              <w:left w:val="nil"/>
              <w:bottom w:val="single" w:sz="8" w:space="0" w:color="auto"/>
              <w:right w:val="single" w:sz="8" w:space="0" w:color="auto"/>
            </w:tcBorders>
            <w:shd w:val="clear" w:color="auto" w:fill="auto"/>
            <w:vAlign w:val="center"/>
          </w:tcPr>
          <w:p w14:paraId="5009056D" w14:textId="77777777" w:rsidR="00317215" w:rsidRPr="00DB03DC" w:rsidRDefault="00317215" w:rsidP="00317215">
            <w:pPr>
              <w:spacing w:after="0" w:line="240" w:lineRule="auto"/>
              <w:jc w:val="both"/>
              <w:rPr>
                <w:rFonts w:ascii="Calibri" w:eastAsia="Times New Roman" w:hAnsi="Calibri" w:cs="Times New Roman"/>
                <w:color w:val="000000"/>
                <w:sz w:val="24"/>
                <w:szCs w:val="24"/>
                <w:lang w:val="nl-BE" w:eastAsia="en-GB"/>
              </w:rPr>
            </w:pPr>
          </w:p>
        </w:tc>
        <w:tc>
          <w:tcPr>
            <w:tcW w:w="1854" w:type="dxa"/>
            <w:tcBorders>
              <w:top w:val="nil"/>
              <w:left w:val="nil"/>
              <w:bottom w:val="single" w:sz="8" w:space="0" w:color="auto"/>
              <w:right w:val="single" w:sz="8" w:space="0" w:color="auto"/>
            </w:tcBorders>
            <w:shd w:val="clear" w:color="auto" w:fill="auto"/>
            <w:vAlign w:val="center"/>
          </w:tcPr>
          <w:p w14:paraId="05220D41" w14:textId="77777777" w:rsidR="00317215" w:rsidRPr="00DB03DC" w:rsidRDefault="00317215" w:rsidP="00317215">
            <w:pPr>
              <w:spacing w:after="0" w:line="240" w:lineRule="auto"/>
              <w:jc w:val="both"/>
              <w:rPr>
                <w:rFonts w:ascii="Calibri" w:eastAsia="Times New Roman" w:hAnsi="Calibri" w:cs="Times New Roman"/>
                <w:color w:val="000000"/>
                <w:sz w:val="24"/>
                <w:szCs w:val="24"/>
                <w:lang w:val="nl-BE" w:eastAsia="en-GB"/>
              </w:rPr>
            </w:pPr>
          </w:p>
        </w:tc>
      </w:tr>
      <w:tr w:rsidR="00317215" w:rsidRPr="00DB03DC" w14:paraId="2E12A6B7" w14:textId="77777777" w:rsidTr="00317215">
        <w:trPr>
          <w:trHeight w:val="330"/>
        </w:trPr>
        <w:tc>
          <w:tcPr>
            <w:tcW w:w="729" w:type="dxa"/>
            <w:tcBorders>
              <w:top w:val="nil"/>
              <w:left w:val="single" w:sz="8" w:space="0" w:color="auto"/>
              <w:bottom w:val="single" w:sz="8" w:space="0" w:color="auto"/>
              <w:right w:val="single" w:sz="8" w:space="0" w:color="auto"/>
            </w:tcBorders>
            <w:shd w:val="clear" w:color="auto" w:fill="auto"/>
            <w:vAlign w:val="center"/>
          </w:tcPr>
          <w:p w14:paraId="2472501E" w14:textId="77777777" w:rsidR="00317215" w:rsidRPr="00981DD6" w:rsidRDefault="00317215" w:rsidP="00317215">
            <w:pPr>
              <w:spacing w:after="0" w:line="240" w:lineRule="auto"/>
              <w:jc w:val="both"/>
              <w:rPr>
                <w:rFonts w:ascii="Calibri" w:eastAsia="Times New Roman" w:hAnsi="Calibri" w:cs="Times New Roman"/>
                <w:color w:val="000000"/>
                <w:sz w:val="24"/>
                <w:szCs w:val="24"/>
                <w:lang w:val="nl-BE" w:eastAsia="en-GB"/>
              </w:rPr>
            </w:pPr>
            <w:r>
              <w:rPr>
                <w:rFonts w:ascii="Calibri" w:eastAsia="Times New Roman" w:hAnsi="Calibri" w:cs="Times New Roman"/>
                <w:color w:val="000000"/>
                <w:sz w:val="24"/>
                <w:szCs w:val="24"/>
                <w:lang w:val="nl-BE" w:eastAsia="en-GB"/>
              </w:rPr>
              <w:t>g</w:t>
            </w:r>
          </w:p>
        </w:tc>
        <w:tc>
          <w:tcPr>
            <w:tcW w:w="3645" w:type="dxa"/>
            <w:tcBorders>
              <w:top w:val="nil"/>
              <w:left w:val="nil"/>
              <w:bottom w:val="single" w:sz="8" w:space="0" w:color="auto"/>
              <w:right w:val="single" w:sz="8" w:space="0" w:color="auto"/>
            </w:tcBorders>
            <w:shd w:val="clear" w:color="auto" w:fill="auto"/>
            <w:vAlign w:val="center"/>
          </w:tcPr>
          <w:p w14:paraId="50785076" w14:textId="77777777" w:rsidR="00317215" w:rsidRDefault="00317215" w:rsidP="00317215">
            <w:r w:rsidRPr="00E93F44">
              <w:t>niet-technische samenvatting</w:t>
            </w:r>
          </w:p>
          <w:p w14:paraId="32B3963C" w14:textId="77777777" w:rsidR="00317215" w:rsidRPr="00E93F44" w:rsidRDefault="00317215" w:rsidP="00317215"/>
        </w:tc>
        <w:tc>
          <w:tcPr>
            <w:tcW w:w="3387" w:type="dxa"/>
            <w:tcBorders>
              <w:top w:val="nil"/>
              <w:left w:val="nil"/>
              <w:bottom w:val="single" w:sz="8" w:space="0" w:color="auto"/>
              <w:right w:val="single" w:sz="8" w:space="0" w:color="auto"/>
            </w:tcBorders>
            <w:shd w:val="clear" w:color="auto" w:fill="auto"/>
            <w:vAlign w:val="center"/>
          </w:tcPr>
          <w:p w14:paraId="2E974DB2" w14:textId="77777777" w:rsidR="00317215" w:rsidRDefault="00317215" w:rsidP="00317215">
            <w:pPr>
              <w:spacing w:after="0" w:line="240" w:lineRule="auto"/>
              <w:jc w:val="both"/>
              <w:rPr>
                <w:rFonts w:ascii="Calibri" w:eastAsia="Times New Roman" w:hAnsi="Calibri" w:cs="Times New Roman"/>
                <w:color w:val="000000"/>
                <w:sz w:val="24"/>
                <w:szCs w:val="24"/>
                <w:lang w:val="en-GB" w:eastAsia="en-GB"/>
              </w:rPr>
            </w:pPr>
          </w:p>
        </w:tc>
        <w:tc>
          <w:tcPr>
            <w:tcW w:w="816" w:type="dxa"/>
            <w:tcBorders>
              <w:top w:val="nil"/>
              <w:left w:val="nil"/>
              <w:bottom w:val="single" w:sz="8" w:space="0" w:color="auto"/>
              <w:right w:val="nil"/>
            </w:tcBorders>
            <w:shd w:val="clear" w:color="auto" w:fill="auto"/>
            <w:vAlign w:val="center"/>
          </w:tcPr>
          <w:p w14:paraId="7D8C6D97" w14:textId="77777777" w:rsidR="00317215" w:rsidRPr="003F5C60" w:rsidRDefault="00317215" w:rsidP="00317215">
            <w:pPr>
              <w:spacing w:after="0" w:line="240" w:lineRule="auto"/>
              <w:jc w:val="both"/>
              <w:rPr>
                <w:rFonts w:ascii="Calibri" w:eastAsia="Times New Roman" w:hAnsi="Calibri" w:cs="Times New Roman"/>
                <w:color w:val="000000"/>
                <w:sz w:val="24"/>
                <w:szCs w:val="24"/>
                <w:lang w:val="nl-BE" w:eastAsia="en-GB"/>
              </w:rPr>
            </w:pPr>
            <w:r w:rsidRPr="003F5C60">
              <w:rPr>
                <w:rFonts w:ascii="Calibri" w:eastAsia="Times New Roman" w:hAnsi="Calibri" w:cs="Times New Roman"/>
                <w:color w:val="000000"/>
                <w:sz w:val="24"/>
                <w:szCs w:val="24"/>
                <w:lang w:val="nl-BE" w:eastAsia="en-GB"/>
              </w:rPr>
              <w:t>1</w:t>
            </w:r>
          </w:p>
        </w:tc>
        <w:tc>
          <w:tcPr>
            <w:tcW w:w="1454" w:type="dxa"/>
            <w:tcBorders>
              <w:top w:val="nil"/>
              <w:left w:val="nil"/>
              <w:bottom w:val="single" w:sz="8" w:space="0" w:color="auto"/>
              <w:right w:val="single" w:sz="8" w:space="0" w:color="000000"/>
            </w:tcBorders>
            <w:shd w:val="clear" w:color="auto" w:fill="auto"/>
            <w:vAlign w:val="center"/>
          </w:tcPr>
          <w:p w14:paraId="0F554873" w14:textId="77777777" w:rsidR="00317215" w:rsidRDefault="00317215" w:rsidP="00317215">
            <w:pPr>
              <w:spacing w:after="0" w:line="240" w:lineRule="auto"/>
              <w:jc w:val="both"/>
              <w:rPr>
                <w:rFonts w:ascii="Calibri" w:eastAsia="Times New Roman" w:hAnsi="Calibri" w:cs="Times New Roman"/>
                <w:color w:val="000000"/>
                <w:sz w:val="24"/>
                <w:szCs w:val="24"/>
                <w:lang w:val="nl-BE" w:eastAsia="en-GB"/>
              </w:rPr>
            </w:pPr>
            <w:r>
              <w:rPr>
                <w:rFonts w:ascii="Calibri" w:eastAsia="Times New Roman" w:hAnsi="Calibri" w:cs="Times New Roman"/>
                <w:color w:val="000000"/>
                <w:sz w:val="24"/>
                <w:szCs w:val="24"/>
                <w:lang w:val="nl-BE" w:eastAsia="en-GB"/>
              </w:rPr>
              <w:t>TP</w:t>
            </w:r>
          </w:p>
        </w:tc>
        <w:tc>
          <w:tcPr>
            <w:tcW w:w="2149" w:type="dxa"/>
            <w:tcBorders>
              <w:top w:val="nil"/>
              <w:left w:val="nil"/>
              <w:bottom w:val="single" w:sz="8" w:space="0" w:color="auto"/>
              <w:right w:val="single" w:sz="8" w:space="0" w:color="auto"/>
            </w:tcBorders>
            <w:shd w:val="clear" w:color="auto" w:fill="auto"/>
            <w:vAlign w:val="center"/>
          </w:tcPr>
          <w:p w14:paraId="55C90A5D" w14:textId="77777777" w:rsidR="00317215" w:rsidRPr="00DB03DC" w:rsidRDefault="00317215" w:rsidP="00317215">
            <w:pPr>
              <w:spacing w:after="0" w:line="240" w:lineRule="auto"/>
              <w:jc w:val="both"/>
              <w:rPr>
                <w:rFonts w:ascii="Calibri" w:eastAsia="Times New Roman" w:hAnsi="Calibri" w:cs="Times New Roman"/>
                <w:color w:val="000000"/>
                <w:sz w:val="24"/>
                <w:szCs w:val="24"/>
                <w:lang w:val="nl-BE" w:eastAsia="en-GB"/>
              </w:rPr>
            </w:pPr>
          </w:p>
        </w:tc>
        <w:tc>
          <w:tcPr>
            <w:tcW w:w="1854" w:type="dxa"/>
            <w:tcBorders>
              <w:top w:val="nil"/>
              <w:left w:val="nil"/>
              <w:bottom w:val="single" w:sz="8" w:space="0" w:color="auto"/>
              <w:right w:val="single" w:sz="8" w:space="0" w:color="auto"/>
            </w:tcBorders>
            <w:shd w:val="clear" w:color="auto" w:fill="auto"/>
            <w:vAlign w:val="center"/>
          </w:tcPr>
          <w:p w14:paraId="1C9F8088" w14:textId="77777777" w:rsidR="00317215" w:rsidRPr="00DB03DC" w:rsidRDefault="00317215" w:rsidP="00317215">
            <w:pPr>
              <w:spacing w:after="0" w:line="240" w:lineRule="auto"/>
              <w:jc w:val="both"/>
              <w:rPr>
                <w:rFonts w:ascii="Calibri" w:eastAsia="Times New Roman" w:hAnsi="Calibri" w:cs="Times New Roman"/>
                <w:color w:val="000000"/>
                <w:sz w:val="24"/>
                <w:szCs w:val="24"/>
                <w:lang w:val="nl-BE" w:eastAsia="en-GB"/>
              </w:rPr>
            </w:pPr>
          </w:p>
        </w:tc>
      </w:tr>
      <w:tr w:rsidR="00317215" w:rsidRPr="00DB03DC" w14:paraId="5C48BA70" w14:textId="77777777" w:rsidTr="00317215">
        <w:trPr>
          <w:trHeight w:val="330"/>
        </w:trPr>
        <w:tc>
          <w:tcPr>
            <w:tcW w:w="729" w:type="dxa"/>
            <w:tcBorders>
              <w:top w:val="nil"/>
              <w:left w:val="single" w:sz="8" w:space="0" w:color="auto"/>
              <w:bottom w:val="single" w:sz="8" w:space="0" w:color="auto"/>
              <w:right w:val="single" w:sz="8" w:space="0" w:color="auto"/>
            </w:tcBorders>
            <w:shd w:val="clear" w:color="auto" w:fill="auto"/>
            <w:vAlign w:val="center"/>
          </w:tcPr>
          <w:p w14:paraId="1C9294FF" w14:textId="77777777" w:rsidR="00317215" w:rsidRDefault="00317215" w:rsidP="00317215">
            <w:pPr>
              <w:spacing w:after="0" w:line="240" w:lineRule="auto"/>
              <w:jc w:val="both"/>
              <w:rPr>
                <w:rFonts w:ascii="Calibri" w:eastAsia="Times New Roman" w:hAnsi="Calibri" w:cs="Times New Roman"/>
                <w:color w:val="000000"/>
                <w:sz w:val="24"/>
                <w:szCs w:val="24"/>
                <w:lang w:val="nl-BE" w:eastAsia="en-GB"/>
              </w:rPr>
            </w:pPr>
            <w:r>
              <w:rPr>
                <w:rFonts w:ascii="Calibri" w:eastAsia="Times New Roman" w:hAnsi="Calibri" w:cs="Times New Roman"/>
                <w:color w:val="000000"/>
                <w:sz w:val="24"/>
                <w:szCs w:val="24"/>
                <w:lang w:val="nl-BE" w:eastAsia="en-GB"/>
              </w:rPr>
              <w:t>h</w:t>
            </w:r>
          </w:p>
        </w:tc>
        <w:tc>
          <w:tcPr>
            <w:tcW w:w="3645" w:type="dxa"/>
            <w:tcBorders>
              <w:top w:val="nil"/>
              <w:left w:val="nil"/>
              <w:bottom w:val="single" w:sz="8" w:space="0" w:color="auto"/>
              <w:right w:val="single" w:sz="8" w:space="0" w:color="auto"/>
            </w:tcBorders>
            <w:shd w:val="clear" w:color="auto" w:fill="auto"/>
            <w:vAlign w:val="center"/>
          </w:tcPr>
          <w:p w14:paraId="3E6ABE4C" w14:textId="77777777" w:rsidR="00317215" w:rsidRPr="00E93F44" w:rsidRDefault="00317215" w:rsidP="00317215">
            <w:r w:rsidRPr="002C658C">
              <w:t>Output: plan + bijlagen + publiekssamenvatting</w:t>
            </w:r>
          </w:p>
        </w:tc>
        <w:tc>
          <w:tcPr>
            <w:tcW w:w="3387" w:type="dxa"/>
            <w:tcBorders>
              <w:top w:val="nil"/>
              <w:left w:val="nil"/>
              <w:bottom w:val="single" w:sz="8" w:space="0" w:color="auto"/>
              <w:right w:val="single" w:sz="8" w:space="0" w:color="auto"/>
            </w:tcBorders>
            <w:shd w:val="clear" w:color="auto" w:fill="auto"/>
            <w:vAlign w:val="center"/>
          </w:tcPr>
          <w:p w14:paraId="20134446" w14:textId="77777777" w:rsidR="00317215" w:rsidRDefault="00317215" w:rsidP="00317215">
            <w:pPr>
              <w:spacing w:after="0" w:line="240" w:lineRule="auto"/>
              <w:jc w:val="both"/>
              <w:rPr>
                <w:rFonts w:ascii="Calibri" w:eastAsia="Times New Roman" w:hAnsi="Calibri" w:cs="Times New Roman"/>
                <w:color w:val="000000"/>
                <w:sz w:val="24"/>
                <w:szCs w:val="24"/>
                <w:lang w:val="en-GB" w:eastAsia="en-GB"/>
              </w:rPr>
            </w:pPr>
          </w:p>
        </w:tc>
        <w:tc>
          <w:tcPr>
            <w:tcW w:w="816" w:type="dxa"/>
            <w:tcBorders>
              <w:top w:val="nil"/>
              <w:left w:val="nil"/>
              <w:bottom w:val="single" w:sz="8" w:space="0" w:color="auto"/>
              <w:right w:val="nil"/>
            </w:tcBorders>
            <w:shd w:val="clear" w:color="auto" w:fill="auto"/>
            <w:vAlign w:val="center"/>
          </w:tcPr>
          <w:p w14:paraId="1E2F0307" w14:textId="77777777" w:rsidR="00317215" w:rsidRPr="003F5C60" w:rsidRDefault="00317215" w:rsidP="00317215">
            <w:pPr>
              <w:spacing w:after="0" w:line="240" w:lineRule="auto"/>
              <w:jc w:val="both"/>
              <w:rPr>
                <w:rFonts w:ascii="Calibri" w:eastAsia="Times New Roman" w:hAnsi="Calibri" w:cs="Times New Roman"/>
                <w:color w:val="000000"/>
                <w:sz w:val="24"/>
                <w:szCs w:val="24"/>
                <w:lang w:val="nl-BE" w:eastAsia="en-GB"/>
              </w:rPr>
            </w:pPr>
          </w:p>
        </w:tc>
        <w:tc>
          <w:tcPr>
            <w:tcW w:w="1454" w:type="dxa"/>
            <w:tcBorders>
              <w:top w:val="nil"/>
              <w:left w:val="nil"/>
              <w:bottom w:val="single" w:sz="8" w:space="0" w:color="auto"/>
              <w:right w:val="single" w:sz="8" w:space="0" w:color="000000"/>
            </w:tcBorders>
            <w:shd w:val="clear" w:color="auto" w:fill="auto"/>
            <w:vAlign w:val="center"/>
          </w:tcPr>
          <w:p w14:paraId="0C93F5F8" w14:textId="77777777" w:rsidR="00317215" w:rsidRDefault="00317215" w:rsidP="00317215">
            <w:pPr>
              <w:spacing w:after="0" w:line="240" w:lineRule="auto"/>
              <w:jc w:val="both"/>
              <w:rPr>
                <w:rFonts w:ascii="Calibri" w:eastAsia="Times New Roman" w:hAnsi="Calibri" w:cs="Times New Roman"/>
                <w:color w:val="000000"/>
                <w:sz w:val="24"/>
                <w:szCs w:val="24"/>
                <w:lang w:val="nl-BE" w:eastAsia="en-GB"/>
              </w:rPr>
            </w:pPr>
          </w:p>
        </w:tc>
        <w:tc>
          <w:tcPr>
            <w:tcW w:w="2149" w:type="dxa"/>
            <w:tcBorders>
              <w:top w:val="nil"/>
              <w:left w:val="nil"/>
              <w:bottom w:val="single" w:sz="8" w:space="0" w:color="auto"/>
              <w:right w:val="single" w:sz="8" w:space="0" w:color="auto"/>
            </w:tcBorders>
            <w:shd w:val="clear" w:color="auto" w:fill="auto"/>
            <w:vAlign w:val="center"/>
          </w:tcPr>
          <w:p w14:paraId="234FD714" w14:textId="77777777" w:rsidR="00317215" w:rsidRPr="00DB03DC" w:rsidRDefault="00317215" w:rsidP="00317215">
            <w:pPr>
              <w:spacing w:after="0" w:line="240" w:lineRule="auto"/>
              <w:jc w:val="both"/>
              <w:rPr>
                <w:rFonts w:ascii="Calibri" w:eastAsia="Times New Roman" w:hAnsi="Calibri" w:cs="Times New Roman"/>
                <w:color w:val="000000"/>
                <w:sz w:val="24"/>
                <w:szCs w:val="24"/>
                <w:lang w:val="nl-BE" w:eastAsia="en-GB"/>
              </w:rPr>
            </w:pPr>
          </w:p>
        </w:tc>
        <w:tc>
          <w:tcPr>
            <w:tcW w:w="1854" w:type="dxa"/>
            <w:tcBorders>
              <w:top w:val="nil"/>
              <w:left w:val="nil"/>
              <w:bottom w:val="single" w:sz="8" w:space="0" w:color="auto"/>
              <w:right w:val="single" w:sz="8" w:space="0" w:color="auto"/>
            </w:tcBorders>
            <w:shd w:val="clear" w:color="auto" w:fill="auto"/>
            <w:vAlign w:val="center"/>
          </w:tcPr>
          <w:p w14:paraId="48FAE5A5" w14:textId="77777777" w:rsidR="00317215" w:rsidRPr="00DB03DC" w:rsidRDefault="00317215" w:rsidP="00317215">
            <w:pPr>
              <w:spacing w:after="0" w:line="240" w:lineRule="auto"/>
              <w:jc w:val="both"/>
              <w:rPr>
                <w:rFonts w:ascii="Calibri" w:eastAsia="Times New Roman" w:hAnsi="Calibri" w:cs="Times New Roman"/>
                <w:color w:val="000000"/>
                <w:sz w:val="24"/>
                <w:szCs w:val="24"/>
                <w:lang w:val="nl-BE" w:eastAsia="en-GB"/>
              </w:rPr>
            </w:pPr>
          </w:p>
        </w:tc>
      </w:tr>
      <w:tr w:rsidR="00317215" w:rsidRPr="00DB03DC" w14:paraId="25B1A903" w14:textId="77777777" w:rsidTr="00317215">
        <w:trPr>
          <w:trHeight w:val="330"/>
        </w:trPr>
        <w:tc>
          <w:tcPr>
            <w:tcW w:w="729" w:type="dxa"/>
            <w:tcBorders>
              <w:top w:val="nil"/>
              <w:left w:val="single" w:sz="8" w:space="0" w:color="auto"/>
              <w:bottom w:val="single" w:sz="8" w:space="0" w:color="auto"/>
              <w:right w:val="single" w:sz="8" w:space="0" w:color="auto"/>
            </w:tcBorders>
            <w:shd w:val="clear" w:color="auto" w:fill="auto"/>
            <w:vAlign w:val="center"/>
          </w:tcPr>
          <w:p w14:paraId="6D25502C" w14:textId="77777777" w:rsidR="00317215" w:rsidRDefault="00317215" w:rsidP="00317215">
            <w:pPr>
              <w:spacing w:after="0" w:line="240" w:lineRule="auto"/>
              <w:jc w:val="both"/>
              <w:rPr>
                <w:rFonts w:ascii="Calibri" w:eastAsia="Times New Roman" w:hAnsi="Calibri" w:cs="Times New Roman"/>
                <w:color w:val="000000"/>
                <w:sz w:val="24"/>
                <w:szCs w:val="24"/>
                <w:lang w:val="nl-BE" w:eastAsia="en-GB"/>
              </w:rPr>
            </w:pPr>
            <w:r>
              <w:rPr>
                <w:rFonts w:ascii="Calibri" w:eastAsia="Times New Roman" w:hAnsi="Calibri" w:cs="Times New Roman"/>
                <w:color w:val="000000"/>
                <w:sz w:val="24"/>
                <w:szCs w:val="24"/>
                <w:lang w:val="nl-BE" w:eastAsia="en-GB"/>
              </w:rPr>
              <w:t>i</w:t>
            </w:r>
          </w:p>
        </w:tc>
        <w:tc>
          <w:tcPr>
            <w:tcW w:w="3645" w:type="dxa"/>
            <w:tcBorders>
              <w:top w:val="nil"/>
              <w:left w:val="nil"/>
              <w:bottom w:val="single" w:sz="8" w:space="0" w:color="auto"/>
              <w:right w:val="single" w:sz="8" w:space="0" w:color="auto"/>
            </w:tcBorders>
            <w:shd w:val="clear" w:color="auto" w:fill="auto"/>
            <w:vAlign w:val="center"/>
          </w:tcPr>
          <w:p w14:paraId="4B81A0FE" w14:textId="77777777" w:rsidR="00317215" w:rsidRPr="00E93F44" w:rsidRDefault="00317215" w:rsidP="00317215"/>
        </w:tc>
        <w:tc>
          <w:tcPr>
            <w:tcW w:w="3387" w:type="dxa"/>
            <w:tcBorders>
              <w:top w:val="nil"/>
              <w:left w:val="nil"/>
              <w:bottom w:val="single" w:sz="8" w:space="0" w:color="auto"/>
              <w:right w:val="single" w:sz="8" w:space="0" w:color="auto"/>
            </w:tcBorders>
            <w:shd w:val="clear" w:color="auto" w:fill="auto"/>
            <w:vAlign w:val="center"/>
          </w:tcPr>
          <w:p w14:paraId="470A1799" w14:textId="77777777" w:rsidR="00317215" w:rsidRDefault="00317215" w:rsidP="00317215">
            <w:pPr>
              <w:spacing w:after="0" w:line="240" w:lineRule="auto"/>
              <w:jc w:val="both"/>
              <w:rPr>
                <w:rFonts w:ascii="Calibri" w:eastAsia="Times New Roman" w:hAnsi="Calibri" w:cs="Times New Roman"/>
                <w:color w:val="000000"/>
                <w:sz w:val="24"/>
                <w:szCs w:val="24"/>
                <w:lang w:val="en-GB" w:eastAsia="en-GB"/>
              </w:rPr>
            </w:pPr>
          </w:p>
        </w:tc>
        <w:tc>
          <w:tcPr>
            <w:tcW w:w="816" w:type="dxa"/>
            <w:tcBorders>
              <w:top w:val="nil"/>
              <w:left w:val="nil"/>
              <w:bottom w:val="single" w:sz="8" w:space="0" w:color="auto"/>
              <w:right w:val="nil"/>
            </w:tcBorders>
            <w:shd w:val="clear" w:color="auto" w:fill="auto"/>
            <w:vAlign w:val="center"/>
          </w:tcPr>
          <w:p w14:paraId="693834ED" w14:textId="77777777" w:rsidR="00317215" w:rsidRPr="003F5C60" w:rsidRDefault="00317215" w:rsidP="00317215">
            <w:pPr>
              <w:spacing w:after="0" w:line="240" w:lineRule="auto"/>
              <w:jc w:val="both"/>
              <w:rPr>
                <w:rFonts w:ascii="Calibri" w:eastAsia="Times New Roman" w:hAnsi="Calibri" w:cs="Times New Roman"/>
                <w:color w:val="000000"/>
                <w:sz w:val="24"/>
                <w:szCs w:val="24"/>
                <w:lang w:val="nl-BE" w:eastAsia="en-GB"/>
              </w:rPr>
            </w:pPr>
          </w:p>
        </w:tc>
        <w:tc>
          <w:tcPr>
            <w:tcW w:w="1454" w:type="dxa"/>
            <w:tcBorders>
              <w:top w:val="nil"/>
              <w:left w:val="nil"/>
              <w:bottom w:val="single" w:sz="8" w:space="0" w:color="auto"/>
              <w:right w:val="single" w:sz="8" w:space="0" w:color="000000"/>
            </w:tcBorders>
            <w:shd w:val="clear" w:color="auto" w:fill="auto"/>
            <w:vAlign w:val="center"/>
          </w:tcPr>
          <w:p w14:paraId="2C535AF7" w14:textId="77777777" w:rsidR="00317215" w:rsidRDefault="00317215" w:rsidP="00317215">
            <w:pPr>
              <w:spacing w:after="0" w:line="240" w:lineRule="auto"/>
              <w:jc w:val="both"/>
              <w:rPr>
                <w:rFonts w:ascii="Calibri" w:eastAsia="Times New Roman" w:hAnsi="Calibri" w:cs="Times New Roman"/>
                <w:color w:val="000000"/>
                <w:sz w:val="24"/>
                <w:szCs w:val="24"/>
                <w:lang w:val="nl-BE" w:eastAsia="en-GB"/>
              </w:rPr>
            </w:pPr>
          </w:p>
        </w:tc>
        <w:tc>
          <w:tcPr>
            <w:tcW w:w="2149" w:type="dxa"/>
            <w:tcBorders>
              <w:top w:val="nil"/>
              <w:left w:val="nil"/>
              <w:bottom w:val="single" w:sz="8" w:space="0" w:color="auto"/>
              <w:right w:val="single" w:sz="8" w:space="0" w:color="auto"/>
            </w:tcBorders>
            <w:shd w:val="clear" w:color="auto" w:fill="auto"/>
            <w:vAlign w:val="center"/>
          </w:tcPr>
          <w:p w14:paraId="14D57AAB" w14:textId="77777777" w:rsidR="00317215" w:rsidRPr="00DB03DC" w:rsidRDefault="00317215" w:rsidP="00317215">
            <w:pPr>
              <w:spacing w:after="0" w:line="240" w:lineRule="auto"/>
              <w:jc w:val="both"/>
              <w:rPr>
                <w:rFonts w:ascii="Calibri" w:eastAsia="Times New Roman" w:hAnsi="Calibri" w:cs="Times New Roman"/>
                <w:color w:val="000000"/>
                <w:sz w:val="24"/>
                <w:szCs w:val="24"/>
                <w:lang w:val="nl-BE" w:eastAsia="en-GB"/>
              </w:rPr>
            </w:pPr>
          </w:p>
        </w:tc>
        <w:tc>
          <w:tcPr>
            <w:tcW w:w="1854" w:type="dxa"/>
            <w:tcBorders>
              <w:top w:val="nil"/>
              <w:left w:val="nil"/>
              <w:bottom w:val="single" w:sz="8" w:space="0" w:color="auto"/>
              <w:right w:val="single" w:sz="8" w:space="0" w:color="auto"/>
            </w:tcBorders>
            <w:shd w:val="clear" w:color="auto" w:fill="auto"/>
            <w:vAlign w:val="center"/>
          </w:tcPr>
          <w:p w14:paraId="5CCFA9CB" w14:textId="77777777" w:rsidR="00317215" w:rsidRPr="00DB03DC" w:rsidRDefault="00317215" w:rsidP="00317215">
            <w:pPr>
              <w:spacing w:after="0" w:line="240" w:lineRule="auto"/>
              <w:jc w:val="both"/>
              <w:rPr>
                <w:rFonts w:ascii="Calibri" w:eastAsia="Times New Roman" w:hAnsi="Calibri" w:cs="Times New Roman"/>
                <w:color w:val="000000"/>
                <w:sz w:val="24"/>
                <w:szCs w:val="24"/>
                <w:lang w:val="nl-BE" w:eastAsia="en-GB"/>
              </w:rPr>
            </w:pPr>
          </w:p>
        </w:tc>
      </w:tr>
      <w:tr w:rsidR="00317215" w:rsidRPr="00DB03DC" w14:paraId="033CC303" w14:textId="77777777" w:rsidTr="00317215">
        <w:trPr>
          <w:trHeight w:val="330"/>
        </w:trPr>
        <w:tc>
          <w:tcPr>
            <w:tcW w:w="729" w:type="dxa"/>
            <w:tcBorders>
              <w:top w:val="nil"/>
              <w:left w:val="single" w:sz="8" w:space="0" w:color="auto"/>
              <w:bottom w:val="single" w:sz="8" w:space="0" w:color="auto"/>
              <w:right w:val="single" w:sz="8" w:space="0" w:color="auto"/>
            </w:tcBorders>
            <w:shd w:val="clear" w:color="auto" w:fill="auto"/>
            <w:vAlign w:val="center"/>
          </w:tcPr>
          <w:p w14:paraId="2BADB0E2" w14:textId="77777777" w:rsidR="00317215" w:rsidRDefault="00317215" w:rsidP="00317215">
            <w:pPr>
              <w:spacing w:after="0" w:line="240" w:lineRule="auto"/>
              <w:jc w:val="both"/>
              <w:rPr>
                <w:rFonts w:ascii="Calibri" w:eastAsia="Times New Roman" w:hAnsi="Calibri" w:cs="Times New Roman"/>
                <w:color w:val="000000"/>
                <w:sz w:val="24"/>
                <w:szCs w:val="24"/>
                <w:lang w:val="nl-BE" w:eastAsia="en-GB"/>
              </w:rPr>
            </w:pPr>
            <w:r>
              <w:rPr>
                <w:rFonts w:ascii="Calibri" w:eastAsia="Times New Roman" w:hAnsi="Calibri" w:cs="Times New Roman"/>
                <w:color w:val="000000"/>
                <w:sz w:val="24"/>
                <w:szCs w:val="24"/>
                <w:lang w:val="nl-BE" w:eastAsia="en-GB"/>
              </w:rPr>
              <w:t>2</w:t>
            </w:r>
          </w:p>
        </w:tc>
        <w:tc>
          <w:tcPr>
            <w:tcW w:w="3645" w:type="dxa"/>
            <w:tcBorders>
              <w:top w:val="nil"/>
              <w:left w:val="nil"/>
              <w:bottom w:val="single" w:sz="8" w:space="0" w:color="auto"/>
              <w:right w:val="single" w:sz="8" w:space="0" w:color="auto"/>
            </w:tcBorders>
            <w:shd w:val="clear" w:color="auto" w:fill="auto"/>
            <w:vAlign w:val="center"/>
          </w:tcPr>
          <w:p w14:paraId="41678AF2" w14:textId="77777777" w:rsidR="00317215" w:rsidRPr="00E93F44" w:rsidRDefault="00317215" w:rsidP="00317215">
            <w:r>
              <w:t>OVERLEG</w:t>
            </w:r>
          </w:p>
        </w:tc>
        <w:tc>
          <w:tcPr>
            <w:tcW w:w="3387" w:type="dxa"/>
            <w:tcBorders>
              <w:top w:val="nil"/>
              <w:left w:val="nil"/>
              <w:bottom w:val="single" w:sz="8" w:space="0" w:color="auto"/>
              <w:right w:val="single" w:sz="8" w:space="0" w:color="auto"/>
            </w:tcBorders>
            <w:shd w:val="clear" w:color="auto" w:fill="auto"/>
            <w:vAlign w:val="center"/>
          </w:tcPr>
          <w:p w14:paraId="3C4A2C46" w14:textId="77777777" w:rsidR="00317215" w:rsidRDefault="00317215" w:rsidP="00317215">
            <w:pPr>
              <w:spacing w:after="0" w:line="240" w:lineRule="auto"/>
              <w:jc w:val="both"/>
              <w:rPr>
                <w:rFonts w:ascii="Calibri" w:eastAsia="Times New Roman" w:hAnsi="Calibri" w:cs="Times New Roman"/>
                <w:color w:val="000000"/>
                <w:sz w:val="24"/>
                <w:szCs w:val="24"/>
                <w:lang w:val="en-GB" w:eastAsia="en-GB"/>
              </w:rPr>
            </w:pPr>
          </w:p>
        </w:tc>
        <w:tc>
          <w:tcPr>
            <w:tcW w:w="816" w:type="dxa"/>
            <w:tcBorders>
              <w:top w:val="nil"/>
              <w:left w:val="nil"/>
              <w:bottom w:val="single" w:sz="8" w:space="0" w:color="auto"/>
              <w:right w:val="nil"/>
            </w:tcBorders>
            <w:shd w:val="clear" w:color="auto" w:fill="auto"/>
            <w:vAlign w:val="center"/>
          </w:tcPr>
          <w:p w14:paraId="0491426A" w14:textId="77777777" w:rsidR="00317215" w:rsidRPr="003F5C60" w:rsidRDefault="00317215" w:rsidP="00317215">
            <w:pPr>
              <w:spacing w:after="0" w:line="240" w:lineRule="auto"/>
              <w:jc w:val="both"/>
              <w:rPr>
                <w:rFonts w:ascii="Calibri" w:eastAsia="Times New Roman" w:hAnsi="Calibri" w:cs="Times New Roman"/>
                <w:color w:val="000000"/>
                <w:sz w:val="24"/>
                <w:szCs w:val="24"/>
                <w:lang w:val="nl-BE" w:eastAsia="en-GB"/>
              </w:rPr>
            </w:pPr>
          </w:p>
        </w:tc>
        <w:tc>
          <w:tcPr>
            <w:tcW w:w="1454" w:type="dxa"/>
            <w:tcBorders>
              <w:top w:val="nil"/>
              <w:left w:val="nil"/>
              <w:bottom w:val="single" w:sz="8" w:space="0" w:color="auto"/>
              <w:right w:val="single" w:sz="8" w:space="0" w:color="000000"/>
            </w:tcBorders>
            <w:shd w:val="clear" w:color="auto" w:fill="auto"/>
            <w:vAlign w:val="center"/>
          </w:tcPr>
          <w:p w14:paraId="53AD8CD6" w14:textId="77777777" w:rsidR="00317215" w:rsidRDefault="00317215" w:rsidP="00317215">
            <w:pPr>
              <w:spacing w:after="0" w:line="240" w:lineRule="auto"/>
              <w:jc w:val="both"/>
              <w:rPr>
                <w:rFonts w:ascii="Calibri" w:eastAsia="Times New Roman" w:hAnsi="Calibri" w:cs="Times New Roman"/>
                <w:color w:val="000000"/>
                <w:sz w:val="24"/>
                <w:szCs w:val="24"/>
                <w:lang w:val="nl-BE" w:eastAsia="en-GB"/>
              </w:rPr>
            </w:pPr>
          </w:p>
        </w:tc>
        <w:tc>
          <w:tcPr>
            <w:tcW w:w="2149" w:type="dxa"/>
            <w:tcBorders>
              <w:top w:val="nil"/>
              <w:left w:val="nil"/>
              <w:bottom w:val="single" w:sz="8" w:space="0" w:color="auto"/>
              <w:right w:val="single" w:sz="8" w:space="0" w:color="auto"/>
            </w:tcBorders>
            <w:shd w:val="clear" w:color="auto" w:fill="auto"/>
            <w:vAlign w:val="center"/>
          </w:tcPr>
          <w:p w14:paraId="4400CDA7" w14:textId="77777777" w:rsidR="00317215" w:rsidRPr="00DB03DC" w:rsidRDefault="00317215" w:rsidP="00317215">
            <w:pPr>
              <w:spacing w:after="0" w:line="240" w:lineRule="auto"/>
              <w:jc w:val="both"/>
              <w:rPr>
                <w:rFonts w:ascii="Calibri" w:eastAsia="Times New Roman" w:hAnsi="Calibri" w:cs="Times New Roman"/>
                <w:color w:val="000000"/>
                <w:sz w:val="24"/>
                <w:szCs w:val="24"/>
                <w:lang w:val="nl-BE" w:eastAsia="en-GB"/>
              </w:rPr>
            </w:pPr>
          </w:p>
        </w:tc>
        <w:tc>
          <w:tcPr>
            <w:tcW w:w="1854" w:type="dxa"/>
            <w:tcBorders>
              <w:top w:val="nil"/>
              <w:left w:val="nil"/>
              <w:bottom w:val="single" w:sz="8" w:space="0" w:color="auto"/>
              <w:right w:val="single" w:sz="8" w:space="0" w:color="auto"/>
            </w:tcBorders>
            <w:shd w:val="clear" w:color="auto" w:fill="auto"/>
            <w:vAlign w:val="center"/>
          </w:tcPr>
          <w:p w14:paraId="6DDE4653" w14:textId="77777777" w:rsidR="00317215" w:rsidRPr="00DB03DC" w:rsidRDefault="00317215" w:rsidP="00317215">
            <w:pPr>
              <w:spacing w:after="0" w:line="240" w:lineRule="auto"/>
              <w:jc w:val="both"/>
              <w:rPr>
                <w:rFonts w:ascii="Calibri" w:eastAsia="Times New Roman" w:hAnsi="Calibri" w:cs="Times New Roman"/>
                <w:color w:val="000000"/>
                <w:sz w:val="24"/>
                <w:szCs w:val="24"/>
                <w:lang w:val="nl-BE" w:eastAsia="en-GB"/>
              </w:rPr>
            </w:pPr>
          </w:p>
        </w:tc>
      </w:tr>
      <w:tr w:rsidR="00317215" w:rsidRPr="006178FF" w14:paraId="51E05592" w14:textId="77777777" w:rsidTr="00317215">
        <w:trPr>
          <w:trHeight w:val="330"/>
        </w:trPr>
        <w:tc>
          <w:tcPr>
            <w:tcW w:w="729" w:type="dxa"/>
            <w:tcBorders>
              <w:top w:val="nil"/>
              <w:left w:val="single" w:sz="8" w:space="0" w:color="auto"/>
              <w:bottom w:val="single" w:sz="8" w:space="0" w:color="auto"/>
              <w:right w:val="single" w:sz="8" w:space="0" w:color="auto"/>
            </w:tcBorders>
            <w:shd w:val="clear" w:color="auto" w:fill="auto"/>
            <w:vAlign w:val="center"/>
            <w:hideMark/>
          </w:tcPr>
          <w:p w14:paraId="4D11EA15" w14:textId="77777777" w:rsidR="00317215" w:rsidRPr="003F5C60" w:rsidRDefault="00317215" w:rsidP="00317215">
            <w:pPr>
              <w:spacing w:after="0" w:line="240" w:lineRule="auto"/>
              <w:jc w:val="both"/>
              <w:rPr>
                <w:rFonts w:ascii="Calibri" w:eastAsia="Times New Roman" w:hAnsi="Calibri" w:cs="Times New Roman"/>
                <w:color w:val="000000"/>
                <w:sz w:val="24"/>
                <w:szCs w:val="24"/>
                <w:lang w:val="en-GB" w:eastAsia="en-GB"/>
              </w:rPr>
            </w:pPr>
            <w:r w:rsidRPr="003F5C60">
              <w:rPr>
                <w:rFonts w:ascii="Calibri" w:eastAsia="Times New Roman" w:hAnsi="Calibri" w:cs="Times New Roman"/>
                <w:color w:val="000000"/>
                <w:sz w:val="24"/>
                <w:szCs w:val="24"/>
                <w:lang w:val="en-GB" w:eastAsia="en-GB"/>
              </w:rPr>
              <w:lastRenderedPageBreak/>
              <w:t> </w:t>
            </w:r>
            <w:r>
              <w:rPr>
                <w:rFonts w:ascii="Calibri" w:eastAsia="Times New Roman" w:hAnsi="Calibri" w:cs="Times New Roman"/>
                <w:color w:val="000000"/>
                <w:sz w:val="24"/>
                <w:szCs w:val="24"/>
                <w:lang w:val="en-GB" w:eastAsia="en-GB"/>
              </w:rPr>
              <w:t>a</w:t>
            </w:r>
          </w:p>
        </w:tc>
        <w:tc>
          <w:tcPr>
            <w:tcW w:w="3645" w:type="dxa"/>
            <w:tcBorders>
              <w:top w:val="nil"/>
              <w:left w:val="nil"/>
              <w:bottom w:val="single" w:sz="8" w:space="0" w:color="auto"/>
              <w:right w:val="single" w:sz="8" w:space="0" w:color="auto"/>
            </w:tcBorders>
            <w:shd w:val="clear" w:color="auto" w:fill="auto"/>
            <w:vAlign w:val="center"/>
            <w:hideMark/>
          </w:tcPr>
          <w:p w14:paraId="434E16FA" w14:textId="77777777" w:rsidR="00317215" w:rsidRPr="003F5C60" w:rsidRDefault="00317215" w:rsidP="00317215">
            <w:pPr>
              <w:spacing w:after="0" w:line="240" w:lineRule="auto"/>
              <w:jc w:val="both"/>
              <w:rPr>
                <w:rFonts w:ascii="Calibri" w:eastAsia="Times New Roman" w:hAnsi="Calibri" w:cs="Times New Roman"/>
                <w:color w:val="000000"/>
                <w:sz w:val="24"/>
                <w:szCs w:val="24"/>
                <w:lang w:val="en-GB" w:eastAsia="en-GB"/>
              </w:rPr>
            </w:pPr>
            <w:r w:rsidRPr="003F5C60">
              <w:rPr>
                <w:rFonts w:ascii="Calibri" w:eastAsia="Times New Roman" w:hAnsi="Calibri" w:cs="Times New Roman"/>
                <w:color w:val="000000"/>
                <w:sz w:val="24"/>
                <w:szCs w:val="24"/>
                <w:lang w:val="en-GB" w:eastAsia="en-GB"/>
              </w:rPr>
              <w:t> </w:t>
            </w:r>
            <w:r w:rsidRPr="00DB03DC">
              <w:rPr>
                <w:rFonts w:ascii="Calibri" w:eastAsia="Times New Roman" w:hAnsi="Calibri" w:cs="Times New Roman"/>
                <w:i/>
                <w:color w:val="000000"/>
                <w:sz w:val="24"/>
                <w:szCs w:val="24"/>
                <w:lang w:val="en-GB" w:eastAsia="en-GB"/>
              </w:rPr>
              <w:t> </w:t>
            </w:r>
            <w:r>
              <w:rPr>
                <w:rFonts w:ascii="Calibri" w:eastAsia="Times New Roman" w:hAnsi="Calibri" w:cs="Times New Roman"/>
                <w:i/>
                <w:color w:val="000000"/>
                <w:sz w:val="24"/>
                <w:szCs w:val="24"/>
                <w:lang w:val="en-GB" w:eastAsia="en-GB"/>
              </w:rPr>
              <w:t>Overleg</w:t>
            </w:r>
          </w:p>
        </w:tc>
        <w:tc>
          <w:tcPr>
            <w:tcW w:w="3387" w:type="dxa"/>
            <w:tcBorders>
              <w:top w:val="nil"/>
              <w:left w:val="nil"/>
              <w:bottom w:val="single" w:sz="8" w:space="0" w:color="auto"/>
              <w:right w:val="single" w:sz="8" w:space="0" w:color="auto"/>
            </w:tcBorders>
            <w:shd w:val="clear" w:color="auto" w:fill="auto"/>
            <w:vAlign w:val="center"/>
            <w:hideMark/>
          </w:tcPr>
          <w:p w14:paraId="25D43C27" w14:textId="77777777" w:rsidR="00317215" w:rsidRPr="00981DD6" w:rsidRDefault="00317215" w:rsidP="00317215">
            <w:pPr>
              <w:spacing w:after="0" w:line="240" w:lineRule="auto"/>
              <w:jc w:val="both"/>
              <w:rPr>
                <w:rFonts w:ascii="Calibri" w:eastAsia="Times New Roman" w:hAnsi="Calibri" w:cs="Times New Roman"/>
                <w:color w:val="000000"/>
                <w:sz w:val="24"/>
                <w:szCs w:val="24"/>
                <w:lang w:val="nl-BE" w:eastAsia="en-GB"/>
              </w:rPr>
            </w:pPr>
            <w:r w:rsidRPr="002C658C">
              <w:rPr>
                <w:rFonts w:ascii="Calibri" w:eastAsia="Times New Roman" w:hAnsi="Calibri" w:cs="Times New Roman"/>
                <w:color w:val="000000"/>
                <w:sz w:val="24"/>
                <w:szCs w:val="24"/>
                <w:highlight w:val="yellow"/>
                <w:lang w:val="nl-BE" w:eastAsia="en-GB"/>
              </w:rPr>
              <w:t>6</w:t>
            </w:r>
            <w:r w:rsidRPr="00981DD6">
              <w:rPr>
                <w:rFonts w:ascii="Calibri" w:eastAsia="Times New Roman" w:hAnsi="Calibri" w:cs="Times New Roman"/>
                <w:color w:val="000000"/>
                <w:sz w:val="24"/>
                <w:szCs w:val="24"/>
                <w:lang w:val="nl-BE" w:eastAsia="en-GB"/>
              </w:rPr>
              <w:t xml:space="preserve"> externe overlegmomenten (incl voorbereiding en verslaggeving)</w:t>
            </w:r>
          </w:p>
        </w:tc>
        <w:tc>
          <w:tcPr>
            <w:tcW w:w="816" w:type="dxa"/>
            <w:tcBorders>
              <w:top w:val="nil"/>
              <w:left w:val="nil"/>
              <w:bottom w:val="single" w:sz="8" w:space="0" w:color="auto"/>
              <w:right w:val="nil"/>
            </w:tcBorders>
            <w:shd w:val="clear" w:color="auto" w:fill="auto"/>
            <w:vAlign w:val="center"/>
            <w:hideMark/>
          </w:tcPr>
          <w:p w14:paraId="5A147B02" w14:textId="77777777" w:rsidR="00317215" w:rsidRPr="00981DD6" w:rsidRDefault="00317215" w:rsidP="00317215">
            <w:pPr>
              <w:spacing w:after="0" w:line="240" w:lineRule="auto"/>
              <w:jc w:val="both"/>
              <w:rPr>
                <w:rFonts w:ascii="Calibri" w:eastAsia="Times New Roman" w:hAnsi="Calibri" w:cs="Times New Roman"/>
                <w:color w:val="000000"/>
                <w:sz w:val="24"/>
                <w:szCs w:val="24"/>
                <w:lang w:val="nl-BE" w:eastAsia="en-GB"/>
              </w:rPr>
            </w:pPr>
            <w:r w:rsidRPr="003F5C60">
              <w:rPr>
                <w:rFonts w:ascii="Calibri" w:eastAsia="Times New Roman" w:hAnsi="Calibri" w:cs="Times New Roman"/>
                <w:color w:val="000000"/>
                <w:sz w:val="24"/>
                <w:szCs w:val="24"/>
                <w:lang w:val="nl-BE" w:eastAsia="en-GB"/>
              </w:rPr>
              <w:t>1</w:t>
            </w:r>
          </w:p>
        </w:tc>
        <w:tc>
          <w:tcPr>
            <w:tcW w:w="1454" w:type="dxa"/>
            <w:tcBorders>
              <w:top w:val="nil"/>
              <w:left w:val="nil"/>
              <w:bottom w:val="single" w:sz="8" w:space="0" w:color="auto"/>
              <w:right w:val="single" w:sz="8" w:space="0" w:color="000000"/>
            </w:tcBorders>
            <w:shd w:val="clear" w:color="auto" w:fill="auto"/>
            <w:vAlign w:val="center"/>
            <w:hideMark/>
          </w:tcPr>
          <w:p w14:paraId="5EBFE992" w14:textId="77777777" w:rsidR="00317215" w:rsidRPr="00981DD6" w:rsidRDefault="00317215" w:rsidP="00317215">
            <w:pPr>
              <w:spacing w:after="0" w:line="240" w:lineRule="auto"/>
              <w:jc w:val="both"/>
              <w:rPr>
                <w:rFonts w:ascii="Calibri" w:eastAsia="Times New Roman" w:hAnsi="Calibri" w:cs="Times New Roman"/>
                <w:color w:val="000000"/>
                <w:sz w:val="24"/>
                <w:szCs w:val="24"/>
                <w:lang w:val="nl-BE" w:eastAsia="en-GB"/>
              </w:rPr>
            </w:pPr>
            <w:r>
              <w:rPr>
                <w:rFonts w:ascii="Calibri" w:eastAsia="Times New Roman" w:hAnsi="Calibri" w:cs="Times New Roman"/>
                <w:color w:val="000000"/>
                <w:sz w:val="24"/>
                <w:szCs w:val="24"/>
                <w:lang w:val="nl-BE" w:eastAsia="en-GB"/>
              </w:rPr>
              <w:t>TP</w:t>
            </w:r>
          </w:p>
        </w:tc>
        <w:tc>
          <w:tcPr>
            <w:tcW w:w="2149" w:type="dxa"/>
            <w:tcBorders>
              <w:top w:val="nil"/>
              <w:left w:val="nil"/>
              <w:bottom w:val="single" w:sz="8" w:space="0" w:color="auto"/>
              <w:right w:val="single" w:sz="8" w:space="0" w:color="auto"/>
            </w:tcBorders>
            <w:shd w:val="clear" w:color="auto" w:fill="auto"/>
            <w:vAlign w:val="center"/>
            <w:hideMark/>
          </w:tcPr>
          <w:p w14:paraId="03706AD2" w14:textId="77777777" w:rsidR="00317215" w:rsidRPr="00981DD6" w:rsidRDefault="00317215" w:rsidP="00317215">
            <w:pPr>
              <w:spacing w:after="0" w:line="240" w:lineRule="auto"/>
              <w:jc w:val="both"/>
              <w:rPr>
                <w:rFonts w:ascii="Calibri" w:eastAsia="Times New Roman" w:hAnsi="Calibri" w:cs="Times New Roman"/>
                <w:color w:val="000000"/>
                <w:sz w:val="24"/>
                <w:szCs w:val="24"/>
                <w:lang w:val="nl-BE" w:eastAsia="en-GB"/>
              </w:rPr>
            </w:pPr>
            <w:r w:rsidRPr="00981DD6">
              <w:rPr>
                <w:rFonts w:ascii="Calibri" w:eastAsia="Times New Roman" w:hAnsi="Calibri" w:cs="Times New Roman"/>
                <w:color w:val="000000"/>
                <w:sz w:val="24"/>
                <w:szCs w:val="24"/>
                <w:lang w:val="nl-BE" w:eastAsia="en-GB"/>
              </w:rPr>
              <w:t> </w:t>
            </w:r>
          </w:p>
        </w:tc>
        <w:tc>
          <w:tcPr>
            <w:tcW w:w="1854" w:type="dxa"/>
            <w:tcBorders>
              <w:top w:val="nil"/>
              <w:left w:val="nil"/>
              <w:bottom w:val="single" w:sz="8" w:space="0" w:color="auto"/>
              <w:right w:val="single" w:sz="8" w:space="0" w:color="auto"/>
            </w:tcBorders>
            <w:shd w:val="clear" w:color="auto" w:fill="auto"/>
            <w:vAlign w:val="center"/>
            <w:hideMark/>
          </w:tcPr>
          <w:p w14:paraId="0ABEB988" w14:textId="77777777" w:rsidR="00317215" w:rsidRPr="00981DD6" w:rsidRDefault="00317215" w:rsidP="00317215">
            <w:pPr>
              <w:spacing w:after="0" w:line="240" w:lineRule="auto"/>
              <w:jc w:val="both"/>
              <w:rPr>
                <w:rFonts w:ascii="Calibri" w:eastAsia="Times New Roman" w:hAnsi="Calibri" w:cs="Times New Roman"/>
                <w:color w:val="000000"/>
                <w:sz w:val="24"/>
                <w:szCs w:val="24"/>
                <w:lang w:val="nl-BE" w:eastAsia="en-GB"/>
              </w:rPr>
            </w:pPr>
            <w:r w:rsidRPr="00981DD6">
              <w:rPr>
                <w:rFonts w:ascii="Calibri" w:eastAsia="Times New Roman" w:hAnsi="Calibri" w:cs="Times New Roman"/>
                <w:color w:val="000000"/>
                <w:sz w:val="24"/>
                <w:szCs w:val="24"/>
                <w:lang w:val="nl-BE" w:eastAsia="en-GB"/>
              </w:rPr>
              <w:t> </w:t>
            </w:r>
          </w:p>
        </w:tc>
      </w:tr>
      <w:tr w:rsidR="00317215" w:rsidRPr="006178FF" w14:paraId="109DF406" w14:textId="77777777" w:rsidTr="00317215">
        <w:trPr>
          <w:trHeight w:val="330"/>
        </w:trPr>
        <w:tc>
          <w:tcPr>
            <w:tcW w:w="729" w:type="dxa"/>
            <w:tcBorders>
              <w:top w:val="nil"/>
              <w:left w:val="single" w:sz="8" w:space="0" w:color="auto"/>
              <w:bottom w:val="single" w:sz="8" w:space="0" w:color="auto"/>
              <w:right w:val="single" w:sz="8" w:space="0" w:color="auto"/>
            </w:tcBorders>
            <w:shd w:val="clear" w:color="auto" w:fill="auto"/>
            <w:vAlign w:val="center"/>
            <w:hideMark/>
          </w:tcPr>
          <w:p w14:paraId="263FA09A" w14:textId="77777777" w:rsidR="00317215" w:rsidRPr="00981DD6" w:rsidRDefault="00317215" w:rsidP="00317215">
            <w:pPr>
              <w:spacing w:after="0" w:line="240" w:lineRule="auto"/>
              <w:jc w:val="both"/>
              <w:rPr>
                <w:rFonts w:ascii="Calibri" w:eastAsia="Times New Roman" w:hAnsi="Calibri" w:cs="Times New Roman"/>
                <w:color w:val="000000"/>
                <w:sz w:val="24"/>
                <w:szCs w:val="24"/>
                <w:lang w:val="nl-BE" w:eastAsia="en-GB"/>
              </w:rPr>
            </w:pPr>
            <w:r w:rsidRPr="00981DD6">
              <w:rPr>
                <w:rFonts w:ascii="Calibri" w:eastAsia="Times New Roman" w:hAnsi="Calibri" w:cs="Times New Roman"/>
                <w:color w:val="000000"/>
                <w:sz w:val="24"/>
                <w:szCs w:val="24"/>
                <w:lang w:val="nl-BE" w:eastAsia="en-GB"/>
              </w:rPr>
              <w:t> </w:t>
            </w:r>
            <w:r>
              <w:rPr>
                <w:rFonts w:ascii="Calibri" w:eastAsia="Times New Roman" w:hAnsi="Calibri" w:cs="Times New Roman"/>
                <w:color w:val="000000"/>
                <w:sz w:val="24"/>
                <w:szCs w:val="24"/>
                <w:lang w:val="nl-BE" w:eastAsia="en-GB"/>
              </w:rPr>
              <w:t>b</w:t>
            </w:r>
          </w:p>
        </w:tc>
        <w:tc>
          <w:tcPr>
            <w:tcW w:w="3645" w:type="dxa"/>
            <w:tcBorders>
              <w:top w:val="nil"/>
              <w:left w:val="nil"/>
              <w:bottom w:val="single" w:sz="8" w:space="0" w:color="auto"/>
              <w:right w:val="single" w:sz="8" w:space="0" w:color="auto"/>
            </w:tcBorders>
            <w:shd w:val="clear" w:color="auto" w:fill="auto"/>
            <w:vAlign w:val="center"/>
            <w:hideMark/>
          </w:tcPr>
          <w:p w14:paraId="7200F043" w14:textId="77777777" w:rsidR="00317215" w:rsidRPr="00981DD6" w:rsidRDefault="00317215" w:rsidP="00317215">
            <w:pPr>
              <w:spacing w:after="0" w:line="240" w:lineRule="auto"/>
              <w:jc w:val="both"/>
              <w:rPr>
                <w:rFonts w:ascii="Calibri" w:eastAsia="Times New Roman" w:hAnsi="Calibri" w:cs="Times New Roman"/>
                <w:color w:val="000000"/>
                <w:sz w:val="24"/>
                <w:szCs w:val="24"/>
                <w:lang w:val="nl-BE" w:eastAsia="en-GB"/>
              </w:rPr>
            </w:pPr>
          </w:p>
        </w:tc>
        <w:tc>
          <w:tcPr>
            <w:tcW w:w="3387" w:type="dxa"/>
            <w:tcBorders>
              <w:top w:val="nil"/>
              <w:left w:val="nil"/>
              <w:bottom w:val="single" w:sz="8" w:space="0" w:color="auto"/>
              <w:right w:val="single" w:sz="8" w:space="0" w:color="auto"/>
            </w:tcBorders>
            <w:shd w:val="clear" w:color="auto" w:fill="auto"/>
            <w:vAlign w:val="center"/>
            <w:hideMark/>
          </w:tcPr>
          <w:p w14:paraId="290E1CA6" w14:textId="77777777" w:rsidR="00317215" w:rsidRPr="00981DD6" w:rsidRDefault="00317215" w:rsidP="00317215">
            <w:pPr>
              <w:spacing w:after="0" w:line="240" w:lineRule="auto"/>
              <w:jc w:val="both"/>
              <w:rPr>
                <w:rFonts w:ascii="Calibri" w:eastAsia="Times New Roman" w:hAnsi="Calibri" w:cs="Times New Roman"/>
                <w:color w:val="000000"/>
                <w:sz w:val="24"/>
                <w:szCs w:val="24"/>
                <w:lang w:val="nl-BE" w:eastAsia="en-GB"/>
              </w:rPr>
            </w:pPr>
            <w:r w:rsidRPr="002C658C">
              <w:rPr>
                <w:rFonts w:ascii="Calibri" w:eastAsia="Times New Roman" w:hAnsi="Calibri" w:cs="Times New Roman"/>
                <w:color w:val="000000"/>
                <w:sz w:val="24"/>
                <w:szCs w:val="24"/>
                <w:highlight w:val="yellow"/>
                <w:lang w:val="nl-BE" w:eastAsia="en-GB"/>
              </w:rPr>
              <w:t>3</w:t>
            </w:r>
            <w:r w:rsidRPr="00981DD6">
              <w:rPr>
                <w:rFonts w:ascii="Calibri" w:eastAsia="Times New Roman" w:hAnsi="Calibri" w:cs="Times New Roman"/>
                <w:color w:val="000000"/>
                <w:sz w:val="24"/>
                <w:szCs w:val="24"/>
                <w:lang w:val="nl-BE" w:eastAsia="en-GB"/>
              </w:rPr>
              <w:t xml:space="preserve"> intern overlegmoment </w:t>
            </w:r>
            <w:r w:rsidRPr="00DB03DC">
              <w:rPr>
                <w:rFonts w:ascii="Calibri" w:eastAsia="Times New Roman" w:hAnsi="Calibri" w:cs="Times New Roman"/>
                <w:color w:val="000000"/>
                <w:sz w:val="24"/>
                <w:szCs w:val="24"/>
                <w:lang w:val="nl-BE" w:eastAsia="en-GB"/>
              </w:rPr>
              <w:t>(incl voorbereiding en verslaggeving)</w:t>
            </w:r>
          </w:p>
        </w:tc>
        <w:tc>
          <w:tcPr>
            <w:tcW w:w="816" w:type="dxa"/>
            <w:tcBorders>
              <w:top w:val="nil"/>
              <w:left w:val="nil"/>
              <w:bottom w:val="single" w:sz="8" w:space="0" w:color="auto"/>
              <w:right w:val="nil"/>
            </w:tcBorders>
            <w:shd w:val="clear" w:color="auto" w:fill="auto"/>
            <w:vAlign w:val="center"/>
            <w:hideMark/>
          </w:tcPr>
          <w:p w14:paraId="1D6DCBC5" w14:textId="77777777" w:rsidR="00317215" w:rsidRPr="00981DD6" w:rsidRDefault="00317215" w:rsidP="00317215">
            <w:pPr>
              <w:spacing w:after="0" w:line="240" w:lineRule="auto"/>
              <w:jc w:val="both"/>
              <w:rPr>
                <w:rFonts w:ascii="Calibri" w:eastAsia="Times New Roman" w:hAnsi="Calibri" w:cs="Times New Roman"/>
                <w:color w:val="000000"/>
                <w:sz w:val="24"/>
                <w:szCs w:val="24"/>
                <w:lang w:val="nl-BE" w:eastAsia="en-GB"/>
              </w:rPr>
            </w:pPr>
            <w:r w:rsidRPr="003F5C60">
              <w:rPr>
                <w:rFonts w:ascii="Calibri" w:eastAsia="Times New Roman" w:hAnsi="Calibri" w:cs="Times New Roman"/>
                <w:color w:val="000000"/>
                <w:sz w:val="24"/>
                <w:szCs w:val="24"/>
                <w:lang w:val="nl-BE" w:eastAsia="en-GB"/>
              </w:rPr>
              <w:t>1</w:t>
            </w:r>
          </w:p>
        </w:tc>
        <w:tc>
          <w:tcPr>
            <w:tcW w:w="1454" w:type="dxa"/>
            <w:tcBorders>
              <w:top w:val="nil"/>
              <w:left w:val="nil"/>
              <w:bottom w:val="single" w:sz="8" w:space="0" w:color="auto"/>
              <w:right w:val="single" w:sz="8" w:space="0" w:color="000000"/>
            </w:tcBorders>
            <w:shd w:val="clear" w:color="auto" w:fill="auto"/>
            <w:vAlign w:val="center"/>
            <w:hideMark/>
          </w:tcPr>
          <w:p w14:paraId="182F18A4" w14:textId="77777777" w:rsidR="00317215" w:rsidRPr="00981DD6" w:rsidRDefault="00317215" w:rsidP="00317215">
            <w:pPr>
              <w:spacing w:after="0" w:line="240" w:lineRule="auto"/>
              <w:jc w:val="both"/>
              <w:rPr>
                <w:rFonts w:ascii="Calibri" w:eastAsia="Times New Roman" w:hAnsi="Calibri" w:cs="Times New Roman"/>
                <w:color w:val="000000"/>
                <w:sz w:val="24"/>
                <w:szCs w:val="24"/>
                <w:lang w:val="nl-BE" w:eastAsia="en-GB"/>
              </w:rPr>
            </w:pPr>
            <w:r>
              <w:rPr>
                <w:rFonts w:ascii="Calibri" w:eastAsia="Times New Roman" w:hAnsi="Calibri" w:cs="Times New Roman"/>
                <w:color w:val="000000"/>
                <w:sz w:val="24"/>
                <w:szCs w:val="24"/>
                <w:lang w:val="nl-BE" w:eastAsia="en-GB"/>
              </w:rPr>
              <w:t>TP</w:t>
            </w:r>
          </w:p>
        </w:tc>
        <w:tc>
          <w:tcPr>
            <w:tcW w:w="2149" w:type="dxa"/>
            <w:tcBorders>
              <w:top w:val="nil"/>
              <w:left w:val="nil"/>
              <w:bottom w:val="single" w:sz="8" w:space="0" w:color="auto"/>
              <w:right w:val="single" w:sz="8" w:space="0" w:color="auto"/>
            </w:tcBorders>
            <w:shd w:val="clear" w:color="auto" w:fill="auto"/>
            <w:vAlign w:val="center"/>
            <w:hideMark/>
          </w:tcPr>
          <w:p w14:paraId="61D0F769" w14:textId="77777777" w:rsidR="00317215" w:rsidRPr="00981DD6" w:rsidRDefault="00317215" w:rsidP="00317215">
            <w:pPr>
              <w:spacing w:after="0" w:line="240" w:lineRule="auto"/>
              <w:jc w:val="both"/>
              <w:rPr>
                <w:rFonts w:ascii="Calibri" w:eastAsia="Times New Roman" w:hAnsi="Calibri" w:cs="Times New Roman"/>
                <w:color w:val="000000"/>
                <w:sz w:val="24"/>
                <w:szCs w:val="24"/>
                <w:lang w:val="nl-BE" w:eastAsia="en-GB"/>
              </w:rPr>
            </w:pPr>
            <w:r w:rsidRPr="00981DD6">
              <w:rPr>
                <w:rFonts w:ascii="Calibri" w:eastAsia="Times New Roman" w:hAnsi="Calibri" w:cs="Times New Roman"/>
                <w:color w:val="000000"/>
                <w:sz w:val="24"/>
                <w:szCs w:val="24"/>
                <w:lang w:val="nl-BE" w:eastAsia="en-GB"/>
              </w:rPr>
              <w:t> </w:t>
            </w:r>
          </w:p>
        </w:tc>
        <w:tc>
          <w:tcPr>
            <w:tcW w:w="1854" w:type="dxa"/>
            <w:tcBorders>
              <w:top w:val="nil"/>
              <w:left w:val="nil"/>
              <w:bottom w:val="single" w:sz="8" w:space="0" w:color="auto"/>
              <w:right w:val="single" w:sz="8" w:space="0" w:color="auto"/>
            </w:tcBorders>
            <w:shd w:val="clear" w:color="auto" w:fill="auto"/>
            <w:vAlign w:val="center"/>
            <w:hideMark/>
          </w:tcPr>
          <w:p w14:paraId="28B05AF3" w14:textId="77777777" w:rsidR="00317215" w:rsidRPr="00981DD6" w:rsidRDefault="00317215" w:rsidP="00317215">
            <w:pPr>
              <w:spacing w:after="0" w:line="240" w:lineRule="auto"/>
              <w:jc w:val="both"/>
              <w:rPr>
                <w:rFonts w:ascii="Calibri" w:eastAsia="Times New Roman" w:hAnsi="Calibri" w:cs="Times New Roman"/>
                <w:color w:val="000000"/>
                <w:sz w:val="24"/>
                <w:szCs w:val="24"/>
                <w:lang w:val="nl-BE" w:eastAsia="en-GB"/>
              </w:rPr>
            </w:pPr>
            <w:r w:rsidRPr="00981DD6">
              <w:rPr>
                <w:rFonts w:ascii="Calibri" w:eastAsia="Times New Roman" w:hAnsi="Calibri" w:cs="Times New Roman"/>
                <w:color w:val="000000"/>
                <w:sz w:val="24"/>
                <w:szCs w:val="24"/>
                <w:lang w:val="nl-BE" w:eastAsia="en-GB"/>
              </w:rPr>
              <w:t> </w:t>
            </w:r>
          </w:p>
        </w:tc>
      </w:tr>
      <w:tr w:rsidR="00317215" w:rsidRPr="003F5C60" w14:paraId="349D0B3B" w14:textId="77777777" w:rsidTr="00317215">
        <w:trPr>
          <w:trHeight w:val="645"/>
        </w:trPr>
        <w:tc>
          <w:tcPr>
            <w:tcW w:w="729" w:type="dxa"/>
            <w:tcBorders>
              <w:top w:val="nil"/>
              <w:left w:val="single" w:sz="8" w:space="0" w:color="auto"/>
              <w:bottom w:val="single" w:sz="8" w:space="0" w:color="auto"/>
              <w:right w:val="single" w:sz="8" w:space="0" w:color="auto"/>
            </w:tcBorders>
            <w:shd w:val="clear" w:color="auto" w:fill="auto"/>
            <w:vAlign w:val="center"/>
            <w:hideMark/>
          </w:tcPr>
          <w:p w14:paraId="16A73232" w14:textId="77777777" w:rsidR="00317215" w:rsidRPr="003F5C60" w:rsidRDefault="00317215" w:rsidP="00317215">
            <w:pPr>
              <w:spacing w:after="0" w:line="240" w:lineRule="auto"/>
              <w:jc w:val="both"/>
              <w:rPr>
                <w:rFonts w:ascii="Calibri" w:eastAsia="Times New Roman" w:hAnsi="Calibri" w:cs="Times New Roman"/>
                <w:color w:val="000000"/>
                <w:sz w:val="24"/>
                <w:szCs w:val="24"/>
                <w:lang w:val="en-GB" w:eastAsia="en-GB"/>
              </w:rPr>
            </w:pPr>
            <w:r>
              <w:rPr>
                <w:rFonts w:ascii="Calibri" w:eastAsia="Times New Roman" w:hAnsi="Calibri" w:cs="Times New Roman"/>
                <w:color w:val="000000"/>
                <w:sz w:val="24"/>
                <w:szCs w:val="24"/>
                <w:lang w:val="en-GB" w:eastAsia="en-GB"/>
              </w:rPr>
              <w:t>c</w:t>
            </w:r>
          </w:p>
        </w:tc>
        <w:tc>
          <w:tcPr>
            <w:tcW w:w="3645" w:type="dxa"/>
            <w:tcBorders>
              <w:top w:val="nil"/>
              <w:left w:val="nil"/>
              <w:bottom w:val="single" w:sz="8" w:space="0" w:color="auto"/>
              <w:right w:val="single" w:sz="8" w:space="0" w:color="auto"/>
            </w:tcBorders>
            <w:shd w:val="clear" w:color="auto" w:fill="auto"/>
            <w:vAlign w:val="center"/>
          </w:tcPr>
          <w:p w14:paraId="273D5B7E" w14:textId="77777777" w:rsidR="00317215" w:rsidRPr="00981DD6" w:rsidRDefault="00317215" w:rsidP="00317215">
            <w:pPr>
              <w:spacing w:after="0" w:line="240" w:lineRule="auto"/>
              <w:jc w:val="both"/>
              <w:rPr>
                <w:rFonts w:ascii="Calibri" w:eastAsia="Times New Roman" w:hAnsi="Calibri" w:cs="Times New Roman"/>
                <w:i/>
                <w:color w:val="000000"/>
                <w:sz w:val="24"/>
                <w:szCs w:val="24"/>
                <w:lang w:val="nl-BE" w:eastAsia="en-GB"/>
              </w:rPr>
            </w:pPr>
            <w:r w:rsidRPr="00981DD6">
              <w:rPr>
                <w:rFonts w:ascii="Calibri" w:eastAsia="Times New Roman" w:hAnsi="Calibri" w:cs="Times New Roman"/>
                <w:i/>
                <w:color w:val="000000"/>
                <w:sz w:val="24"/>
                <w:szCs w:val="24"/>
                <w:lang w:val="nl-BE" w:eastAsia="en-GB"/>
              </w:rPr>
              <w:t xml:space="preserve">EXTRA </w:t>
            </w:r>
            <w:r>
              <w:rPr>
                <w:rFonts w:ascii="Calibri" w:eastAsia="Times New Roman" w:hAnsi="Calibri" w:cs="Times New Roman"/>
                <w:i/>
                <w:color w:val="000000"/>
                <w:sz w:val="24"/>
                <w:szCs w:val="24"/>
                <w:lang w:val="nl-BE" w:eastAsia="en-GB"/>
              </w:rPr>
              <w:t>Overleg</w:t>
            </w:r>
          </w:p>
        </w:tc>
        <w:tc>
          <w:tcPr>
            <w:tcW w:w="3387" w:type="dxa"/>
            <w:tcBorders>
              <w:top w:val="nil"/>
              <w:left w:val="nil"/>
              <w:bottom w:val="single" w:sz="8" w:space="0" w:color="auto"/>
              <w:right w:val="single" w:sz="8" w:space="0" w:color="auto"/>
            </w:tcBorders>
            <w:shd w:val="clear" w:color="auto" w:fill="auto"/>
            <w:vAlign w:val="center"/>
            <w:hideMark/>
          </w:tcPr>
          <w:p w14:paraId="77EBB481" w14:textId="77777777" w:rsidR="00317215" w:rsidRPr="00DB03DC" w:rsidRDefault="00317215" w:rsidP="00317215">
            <w:pPr>
              <w:spacing w:after="0" w:line="240" w:lineRule="auto"/>
              <w:jc w:val="both"/>
              <w:rPr>
                <w:rFonts w:ascii="Calibri" w:eastAsia="Times New Roman" w:hAnsi="Calibri" w:cs="Times New Roman"/>
                <w:color w:val="000000"/>
                <w:sz w:val="24"/>
                <w:szCs w:val="24"/>
                <w:lang w:val="nl-BE" w:eastAsia="en-GB"/>
              </w:rPr>
            </w:pPr>
            <w:r w:rsidRPr="003F5C60">
              <w:rPr>
                <w:rFonts w:ascii="Calibri" w:eastAsia="Times New Roman" w:hAnsi="Calibri" w:cs="Times New Roman"/>
                <w:color w:val="000000"/>
                <w:sz w:val="24"/>
                <w:szCs w:val="24"/>
                <w:lang w:val="nl-BE" w:eastAsia="en-GB"/>
              </w:rPr>
              <w:t>Extra intern overleg (incl verslaggeving)</w:t>
            </w:r>
          </w:p>
        </w:tc>
        <w:tc>
          <w:tcPr>
            <w:tcW w:w="816" w:type="dxa"/>
            <w:tcBorders>
              <w:top w:val="nil"/>
              <w:left w:val="nil"/>
              <w:bottom w:val="single" w:sz="8" w:space="0" w:color="auto"/>
              <w:right w:val="single" w:sz="8" w:space="0" w:color="auto"/>
            </w:tcBorders>
            <w:shd w:val="clear" w:color="auto" w:fill="auto"/>
            <w:vAlign w:val="center"/>
            <w:hideMark/>
          </w:tcPr>
          <w:p w14:paraId="2878C0DC" w14:textId="77777777" w:rsidR="00317215" w:rsidRPr="003F5C60" w:rsidRDefault="00317215" w:rsidP="00317215">
            <w:pPr>
              <w:spacing w:after="0" w:line="240" w:lineRule="auto"/>
              <w:jc w:val="both"/>
              <w:rPr>
                <w:rFonts w:ascii="Calibri" w:eastAsia="Times New Roman" w:hAnsi="Calibri" w:cs="Times New Roman"/>
                <w:color w:val="000000"/>
                <w:sz w:val="24"/>
                <w:szCs w:val="24"/>
                <w:lang w:val="en-GB" w:eastAsia="en-GB"/>
              </w:rPr>
            </w:pPr>
            <w:r w:rsidRPr="003F5C60">
              <w:rPr>
                <w:rFonts w:ascii="Calibri" w:eastAsia="Times New Roman" w:hAnsi="Calibri" w:cs="Times New Roman"/>
                <w:color w:val="000000"/>
                <w:sz w:val="24"/>
                <w:szCs w:val="24"/>
                <w:lang w:val="nl-BE" w:eastAsia="en-GB"/>
              </w:rPr>
              <w:t>1</w:t>
            </w:r>
          </w:p>
        </w:tc>
        <w:tc>
          <w:tcPr>
            <w:tcW w:w="1454" w:type="dxa"/>
            <w:tcBorders>
              <w:top w:val="nil"/>
              <w:left w:val="nil"/>
              <w:bottom w:val="single" w:sz="8" w:space="0" w:color="auto"/>
              <w:right w:val="single" w:sz="8" w:space="0" w:color="auto"/>
            </w:tcBorders>
            <w:shd w:val="clear" w:color="auto" w:fill="auto"/>
            <w:vAlign w:val="center"/>
            <w:hideMark/>
          </w:tcPr>
          <w:p w14:paraId="3B8B8579" w14:textId="77777777" w:rsidR="00317215" w:rsidRPr="003F5C60" w:rsidRDefault="00317215" w:rsidP="00317215">
            <w:pPr>
              <w:spacing w:after="0" w:line="240" w:lineRule="auto"/>
              <w:jc w:val="both"/>
              <w:rPr>
                <w:rFonts w:ascii="Calibri" w:eastAsia="Times New Roman" w:hAnsi="Calibri" w:cs="Times New Roman"/>
                <w:color w:val="000000"/>
                <w:sz w:val="24"/>
                <w:szCs w:val="24"/>
                <w:lang w:val="en-GB" w:eastAsia="en-GB"/>
              </w:rPr>
            </w:pPr>
            <w:r w:rsidRPr="003F5C60">
              <w:rPr>
                <w:rFonts w:ascii="Calibri" w:eastAsia="Times New Roman" w:hAnsi="Calibri" w:cs="Times New Roman"/>
                <w:color w:val="000000"/>
                <w:sz w:val="24"/>
                <w:szCs w:val="24"/>
                <w:lang w:val="nl-BE" w:eastAsia="en-GB"/>
              </w:rPr>
              <w:t>stuk</w:t>
            </w:r>
          </w:p>
        </w:tc>
        <w:tc>
          <w:tcPr>
            <w:tcW w:w="2149" w:type="dxa"/>
            <w:tcBorders>
              <w:top w:val="nil"/>
              <w:left w:val="nil"/>
              <w:bottom w:val="single" w:sz="8" w:space="0" w:color="auto"/>
              <w:right w:val="single" w:sz="8" w:space="0" w:color="auto"/>
            </w:tcBorders>
            <w:shd w:val="clear" w:color="auto" w:fill="auto"/>
            <w:vAlign w:val="center"/>
            <w:hideMark/>
          </w:tcPr>
          <w:p w14:paraId="728C4CB8" w14:textId="77777777" w:rsidR="00317215" w:rsidRPr="003F5C60" w:rsidRDefault="00317215" w:rsidP="00317215">
            <w:pPr>
              <w:spacing w:after="0" w:line="240" w:lineRule="auto"/>
              <w:jc w:val="both"/>
              <w:rPr>
                <w:rFonts w:ascii="Calibri" w:eastAsia="Times New Roman" w:hAnsi="Calibri" w:cs="Times New Roman"/>
                <w:color w:val="000000"/>
                <w:sz w:val="24"/>
                <w:szCs w:val="24"/>
                <w:lang w:val="en-GB" w:eastAsia="en-GB"/>
              </w:rPr>
            </w:pPr>
            <w:r w:rsidRPr="003F5C60">
              <w:rPr>
                <w:rFonts w:ascii="Calibri" w:eastAsia="Times New Roman" w:hAnsi="Calibri" w:cs="Times New Roman"/>
                <w:color w:val="000000"/>
                <w:sz w:val="24"/>
                <w:szCs w:val="24"/>
                <w:lang w:val="nl-BE" w:eastAsia="en-GB"/>
              </w:rPr>
              <w:t> </w:t>
            </w:r>
          </w:p>
        </w:tc>
        <w:tc>
          <w:tcPr>
            <w:tcW w:w="1854" w:type="dxa"/>
            <w:tcBorders>
              <w:top w:val="nil"/>
              <w:left w:val="nil"/>
              <w:bottom w:val="single" w:sz="8" w:space="0" w:color="auto"/>
              <w:right w:val="single" w:sz="8" w:space="0" w:color="auto"/>
            </w:tcBorders>
            <w:shd w:val="clear" w:color="auto" w:fill="auto"/>
            <w:vAlign w:val="center"/>
            <w:hideMark/>
          </w:tcPr>
          <w:p w14:paraId="0B681FEA" w14:textId="77777777" w:rsidR="00317215" w:rsidRPr="003F5C60" w:rsidRDefault="00317215" w:rsidP="00317215">
            <w:pPr>
              <w:spacing w:after="0" w:line="240" w:lineRule="auto"/>
              <w:jc w:val="both"/>
              <w:rPr>
                <w:rFonts w:ascii="Calibri" w:eastAsia="Times New Roman" w:hAnsi="Calibri" w:cs="Times New Roman"/>
                <w:color w:val="000000"/>
                <w:sz w:val="24"/>
                <w:szCs w:val="24"/>
                <w:lang w:val="en-GB" w:eastAsia="en-GB"/>
              </w:rPr>
            </w:pPr>
            <w:r w:rsidRPr="003F5C60">
              <w:rPr>
                <w:rFonts w:ascii="Calibri" w:eastAsia="Times New Roman" w:hAnsi="Calibri" w:cs="Times New Roman"/>
                <w:color w:val="000000"/>
                <w:sz w:val="24"/>
                <w:szCs w:val="24"/>
                <w:lang w:val="nl-BE" w:eastAsia="en-GB"/>
              </w:rPr>
              <w:t> </w:t>
            </w:r>
          </w:p>
        </w:tc>
      </w:tr>
      <w:tr w:rsidR="00317215" w:rsidRPr="003F5C60" w14:paraId="635DFB4C" w14:textId="77777777" w:rsidTr="00317215">
        <w:trPr>
          <w:trHeight w:val="645"/>
        </w:trPr>
        <w:tc>
          <w:tcPr>
            <w:tcW w:w="729" w:type="dxa"/>
            <w:tcBorders>
              <w:top w:val="nil"/>
              <w:left w:val="single" w:sz="8" w:space="0" w:color="auto"/>
              <w:bottom w:val="single" w:sz="8" w:space="0" w:color="auto"/>
              <w:right w:val="single" w:sz="8" w:space="0" w:color="auto"/>
            </w:tcBorders>
            <w:shd w:val="clear" w:color="auto" w:fill="auto"/>
            <w:vAlign w:val="center"/>
            <w:hideMark/>
          </w:tcPr>
          <w:p w14:paraId="07C4AB42" w14:textId="77777777" w:rsidR="00317215" w:rsidRPr="003F5C60" w:rsidRDefault="00317215" w:rsidP="00317215">
            <w:pPr>
              <w:spacing w:after="0" w:line="240" w:lineRule="auto"/>
              <w:jc w:val="both"/>
              <w:rPr>
                <w:rFonts w:ascii="Calibri" w:eastAsia="Times New Roman" w:hAnsi="Calibri" w:cs="Times New Roman"/>
                <w:color w:val="000000"/>
                <w:sz w:val="24"/>
                <w:szCs w:val="24"/>
                <w:lang w:val="en-GB" w:eastAsia="en-GB"/>
              </w:rPr>
            </w:pPr>
            <w:r>
              <w:rPr>
                <w:rFonts w:ascii="Calibri" w:eastAsia="Times New Roman" w:hAnsi="Calibri" w:cs="Times New Roman"/>
                <w:color w:val="000000"/>
                <w:sz w:val="24"/>
                <w:szCs w:val="24"/>
                <w:lang w:val="nl-BE" w:eastAsia="en-GB"/>
              </w:rPr>
              <w:t>d</w:t>
            </w:r>
          </w:p>
        </w:tc>
        <w:tc>
          <w:tcPr>
            <w:tcW w:w="3645" w:type="dxa"/>
            <w:tcBorders>
              <w:top w:val="nil"/>
              <w:left w:val="nil"/>
              <w:bottom w:val="single" w:sz="8" w:space="0" w:color="auto"/>
              <w:right w:val="single" w:sz="8" w:space="0" w:color="auto"/>
            </w:tcBorders>
            <w:shd w:val="clear" w:color="auto" w:fill="auto"/>
            <w:vAlign w:val="center"/>
          </w:tcPr>
          <w:p w14:paraId="1EEAA7C5" w14:textId="77777777" w:rsidR="00317215" w:rsidRPr="00DB03DC" w:rsidRDefault="00317215" w:rsidP="00317215">
            <w:pPr>
              <w:spacing w:after="0" w:line="240" w:lineRule="auto"/>
              <w:jc w:val="both"/>
              <w:rPr>
                <w:rFonts w:ascii="Calibri" w:eastAsia="Times New Roman" w:hAnsi="Calibri" w:cs="Times New Roman"/>
                <w:color w:val="000000"/>
                <w:sz w:val="24"/>
                <w:szCs w:val="24"/>
                <w:lang w:val="nl-BE" w:eastAsia="en-GB"/>
              </w:rPr>
            </w:pPr>
          </w:p>
        </w:tc>
        <w:tc>
          <w:tcPr>
            <w:tcW w:w="3387" w:type="dxa"/>
            <w:tcBorders>
              <w:top w:val="nil"/>
              <w:left w:val="nil"/>
              <w:bottom w:val="single" w:sz="8" w:space="0" w:color="auto"/>
              <w:right w:val="single" w:sz="8" w:space="0" w:color="auto"/>
            </w:tcBorders>
            <w:shd w:val="clear" w:color="auto" w:fill="auto"/>
            <w:vAlign w:val="center"/>
            <w:hideMark/>
          </w:tcPr>
          <w:p w14:paraId="2B32EB29" w14:textId="77777777" w:rsidR="00317215" w:rsidRPr="00DB03DC" w:rsidRDefault="00317215" w:rsidP="00317215">
            <w:pPr>
              <w:spacing w:after="0" w:line="240" w:lineRule="auto"/>
              <w:jc w:val="both"/>
              <w:rPr>
                <w:rFonts w:ascii="Calibri" w:eastAsia="Times New Roman" w:hAnsi="Calibri" w:cs="Times New Roman"/>
                <w:color w:val="000000"/>
                <w:sz w:val="24"/>
                <w:szCs w:val="24"/>
                <w:lang w:val="nl-BE" w:eastAsia="en-GB"/>
              </w:rPr>
            </w:pPr>
            <w:r w:rsidRPr="003F5C60">
              <w:rPr>
                <w:rFonts w:ascii="Calibri" w:eastAsia="Times New Roman" w:hAnsi="Calibri" w:cs="Times New Roman"/>
                <w:color w:val="000000"/>
                <w:sz w:val="24"/>
                <w:szCs w:val="24"/>
                <w:lang w:val="nl-BE" w:eastAsia="en-GB"/>
              </w:rPr>
              <w:t>Extra extern overleg (incl verslaggeving)</w:t>
            </w:r>
          </w:p>
        </w:tc>
        <w:tc>
          <w:tcPr>
            <w:tcW w:w="816" w:type="dxa"/>
            <w:tcBorders>
              <w:top w:val="nil"/>
              <w:left w:val="nil"/>
              <w:bottom w:val="single" w:sz="8" w:space="0" w:color="auto"/>
              <w:right w:val="single" w:sz="8" w:space="0" w:color="auto"/>
            </w:tcBorders>
            <w:shd w:val="clear" w:color="auto" w:fill="auto"/>
            <w:vAlign w:val="center"/>
            <w:hideMark/>
          </w:tcPr>
          <w:p w14:paraId="5B745F61" w14:textId="77777777" w:rsidR="00317215" w:rsidRPr="003F5C60" w:rsidRDefault="00317215" w:rsidP="00317215">
            <w:pPr>
              <w:spacing w:after="0" w:line="240" w:lineRule="auto"/>
              <w:jc w:val="both"/>
              <w:rPr>
                <w:rFonts w:ascii="Calibri" w:eastAsia="Times New Roman" w:hAnsi="Calibri" w:cs="Times New Roman"/>
                <w:color w:val="000000"/>
                <w:sz w:val="24"/>
                <w:szCs w:val="24"/>
                <w:lang w:val="en-GB" w:eastAsia="en-GB"/>
              </w:rPr>
            </w:pPr>
            <w:r w:rsidRPr="003F5C60">
              <w:rPr>
                <w:rFonts w:ascii="Calibri" w:eastAsia="Times New Roman" w:hAnsi="Calibri" w:cs="Times New Roman"/>
                <w:color w:val="000000"/>
                <w:sz w:val="24"/>
                <w:szCs w:val="24"/>
                <w:lang w:val="nl-BE" w:eastAsia="en-GB"/>
              </w:rPr>
              <w:t>1</w:t>
            </w:r>
          </w:p>
        </w:tc>
        <w:tc>
          <w:tcPr>
            <w:tcW w:w="1454" w:type="dxa"/>
            <w:tcBorders>
              <w:top w:val="nil"/>
              <w:left w:val="nil"/>
              <w:bottom w:val="single" w:sz="8" w:space="0" w:color="auto"/>
              <w:right w:val="single" w:sz="8" w:space="0" w:color="auto"/>
            </w:tcBorders>
            <w:shd w:val="clear" w:color="auto" w:fill="auto"/>
            <w:vAlign w:val="center"/>
            <w:hideMark/>
          </w:tcPr>
          <w:p w14:paraId="1A7C0420" w14:textId="77777777" w:rsidR="00317215" w:rsidRPr="003F5C60" w:rsidRDefault="00317215" w:rsidP="00317215">
            <w:pPr>
              <w:spacing w:after="0" w:line="240" w:lineRule="auto"/>
              <w:jc w:val="both"/>
              <w:rPr>
                <w:rFonts w:ascii="Calibri" w:eastAsia="Times New Roman" w:hAnsi="Calibri" w:cs="Times New Roman"/>
                <w:color w:val="000000"/>
                <w:sz w:val="24"/>
                <w:szCs w:val="24"/>
                <w:lang w:val="en-GB" w:eastAsia="en-GB"/>
              </w:rPr>
            </w:pPr>
            <w:r w:rsidRPr="003F5C60">
              <w:rPr>
                <w:rFonts w:ascii="Calibri" w:eastAsia="Times New Roman" w:hAnsi="Calibri" w:cs="Times New Roman"/>
                <w:color w:val="000000"/>
                <w:sz w:val="24"/>
                <w:szCs w:val="24"/>
                <w:lang w:val="nl-BE" w:eastAsia="en-GB"/>
              </w:rPr>
              <w:t>stuk</w:t>
            </w:r>
          </w:p>
        </w:tc>
        <w:tc>
          <w:tcPr>
            <w:tcW w:w="2149" w:type="dxa"/>
            <w:tcBorders>
              <w:top w:val="nil"/>
              <w:left w:val="nil"/>
              <w:bottom w:val="single" w:sz="8" w:space="0" w:color="auto"/>
              <w:right w:val="single" w:sz="8" w:space="0" w:color="auto"/>
            </w:tcBorders>
            <w:shd w:val="clear" w:color="auto" w:fill="auto"/>
            <w:vAlign w:val="center"/>
            <w:hideMark/>
          </w:tcPr>
          <w:p w14:paraId="22B70B14" w14:textId="77777777" w:rsidR="00317215" w:rsidRPr="003F5C60" w:rsidRDefault="00317215" w:rsidP="00317215">
            <w:pPr>
              <w:spacing w:after="0" w:line="240" w:lineRule="auto"/>
              <w:jc w:val="both"/>
              <w:rPr>
                <w:rFonts w:ascii="Calibri" w:eastAsia="Times New Roman" w:hAnsi="Calibri" w:cs="Times New Roman"/>
                <w:color w:val="000000"/>
                <w:sz w:val="24"/>
                <w:szCs w:val="24"/>
                <w:lang w:val="en-GB" w:eastAsia="en-GB"/>
              </w:rPr>
            </w:pPr>
            <w:r w:rsidRPr="003F5C60">
              <w:rPr>
                <w:rFonts w:ascii="Calibri" w:eastAsia="Times New Roman" w:hAnsi="Calibri" w:cs="Times New Roman"/>
                <w:color w:val="000000"/>
                <w:sz w:val="24"/>
                <w:szCs w:val="24"/>
                <w:lang w:val="nl-BE" w:eastAsia="en-GB"/>
              </w:rPr>
              <w:t> </w:t>
            </w:r>
          </w:p>
        </w:tc>
        <w:tc>
          <w:tcPr>
            <w:tcW w:w="1854" w:type="dxa"/>
            <w:tcBorders>
              <w:top w:val="nil"/>
              <w:left w:val="nil"/>
              <w:bottom w:val="single" w:sz="8" w:space="0" w:color="auto"/>
              <w:right w:val="single" w:sz="8" w:space="0" w:color="auto"/>
            </w:tcBorders>
            <w:shd w:val="clear" w:color="auto" w:fill="auto"/>
            <w:vAlign w:val="center"/>
            <w:hideMark/>
          </w:tcPr>
          <w:p w14:paraId="6330D4BB" w14:textId="77777777" w:rsidR="00317215" w:rsidRPr="003F5C60" w:rsidRDefault="00317215" w:rsidP="00317215">
            <w:pPr>
              <w:spacing w:after="0" w:line="240" w:lineRule="auto"/>
              <w:jc w:val="both"/>
              <w:rPr>
                <w:rFonts w:ascii="Calibri" w:eastAsia="Times New Roman" w:hAnsi="Calibri" w:cs="Times New Roman"/>
                <w:color w:val="000000"/>
                <w:sz w:val="24"/>
                <w:szCs w:val="24"/>
                <w:lang w:val="en-GB" w:eastAsia="en-GB"/>
              </w:rPr>
            </w:pPr>
            <w:r w:rsidRPr="003F5C60">
              <w:rPr>
                <w:rFonts w:ascii="Calibri" w:eastAsia="Times New Roman" w:hAnsi="Calibri" w:cs="Times New Roman"/>
                <w:color w:val="000000"/>
                <w:sz w:val="24"/>
                <w:szCs w:val="24"/>
                <w:lang w:val="nl-BE" w:eastAsia="en-GB"/>
              </w:rPr>
              <w:t> </w:t>
            </w:r>
          </w:p>
        </w:tc>
      </w:tr>
    </w:tbl>
    <w:p w14:paraId="277E8BFF" w14:textId="77777777" w:rsidR="00317215" w:rsidRDefault="00317215" w:rsidP="00317215">
      <w:pPr>
        <w:jc w:val="both"/>
        <w:rPr>
          <w:rFonts w:cs="Tahoma"/>
          <w:sz w:val="24"/>
          <w:szCs w:val="24"/>
          <w:lang w:val="nl-BE"/>
        </w:rPr>
      </w:pPr>
    </w:p>
    <w:p w14:paraId="3CCD7301" w14:textId="77777777" w:rsidR="00317215" w:rsidRDefault="00317215" w:rsidP="00317215">
      <w:pPr>
        <w:jc w:val="both"/>
        <w:rPr>
          <w:rFonts w:cs="Tahoma"/>
          <w:sz w:val="24"/>
          <w:szCs w:val="24"/>
          <w:lang w:val="nl-BE"/>
        </w:rPr>
      </w:pPr>
    </w:p>
    <w:tbl>
      <w:tblPr>
        <w:tblW w:w="14034" w:type="dxa"/>
        <w:tblInd w:w="-8" w:type="dxa"/>
        <w:tblLook w:val="04A0" w:firstRow="1" w:lastRow="0" w:firstColumn="1" w:lastColumn="0" w:noHBand="0" w:noVBand="1"/>
      </w:tblPr>
      <w:tblGrid>
        <w:gridCol w:w="1009"/>
        <w:gridCol w:w="3671"/>
        <w:gridCol w:w="3559"/>
        <w:gridCol w:w="769"/>
        <w:gridCol w:w="1381"/>
        <w:gridCol w:w="1949"/>
        <w:gridCol w:w="1696"/>
      </w:tblGrid>
      <w:tr w:rsidR="00317215" w:rsidRPr="00DB03DC" w:rsidDel="00FB7D3B" w14:paraId="19E5D4FB" w14:textId="77777777" w:rsidTr="00740343">
        <w:trPr>
          <w:trHeight w:val="330"/>
        </w:trPr>
        <w:tc>
          <w:tcPr>
            <w:tcW w:w="1009" w:type="dxa"/>
            <w:tcBorders>
              <w:top w:val="nil"/>
              <w:left w:val="single" w:sz="8" w:space="0" w:color="auto"/>
              <w:bottom w:val="single" w:sz="4" w:space="0" w:color="auto"/>
              <w:right w:val="single" w:sz="8" w:space="0" w:color="auto"/>
            </w:tcBorders>
            <w:shd w:val="clear" w:color="auto" w:fill="auto"/>
            <w:vAlign w:val="center"/>
          </w:tcPr>
          <w:p w14:paraId="30C1BE23" w14:textId="77777777" w:rsidR="00317215" w:rsidRPr="00DB03DC" w:rsidDel="00FB7D3B" w:rsidRDefault="00317215" w:rsidP="00317215">
            <w:pPr>
              <w:spacing w:after="0" w:line="240" w:lineRule="auto"/>
              <w:jc w:val="both"/>
              <w:rPr>
                <w:rFonts w:ascii="Calibri" w:eastAsia="Times New Roman" w:hAnsi="Calibri" w:cs="Times New Roman"/>
                <w:color w:val="000000"/>
                <w:sz w:val="24"/>
                <w:szCs w:val="24"/>
                <w:lang w:val="nl-BE" w:eastAsia="en-GB"/>
              </w:rPr>
            </w:pPr>
            <w:r>
              <w:rPr>
                <w:rFonts w:ascii="Calibri" w:eastAsia="Times New Roman" w:hAnsi="Calibri" w:cs="Times New Roman"/>
                <w:color w:val="000000"/>
                <w:sz w:val="24"/>
                <w:szCs w:val="24"/>
                <w:lang w:val="nl-BE" w:eastAsia="en-GB"/>
              </w:rPr>
              <w:t>3</w:t>
            </w:r>
          </w:p>
        </w:tc>
        <w:tc>
          <w:tcPr>
            <w:tcW w:w="3671" w:type="dxa"/>
            <w:tcBorders>
              <w:top w:val="nil"/>
              <w:left w:val="nil"/>
              <w:bottom w:val="single" w:sz="4" w:space="0" w:color="auto"/>
              <w:right w:val="single" w:sz="8" w:space="0" w:color="auto"/>
            </w:tcBorders>
            <w:shd w:val="clear" w:color="auto" w:fill="auto"/>
            <w:vAlign w:val="center"/>
          </w:tcPr>
          <w:p w14:paraId="13A81737" w14:textId="77777777" w:rsidR="00317215" w:rsidRPr="00DB03DC" w:rsidDel="00FB7D3B" w:rsidRDefault="00317215" w:rsidP="00317215">
            <w:pPr>
              <w:spacing w:after="0" w:line="240" w:lineRule="auto"/>
              <w:jc w:val="both"/>
              <w:rPr>
                <w:rFonts w:ascii="Calibri" w:eastAsia="Times New Roman" w:hAnsi="Calibri" w:cs="Times New Roman"/>
                <w:color w:val="000000"/>
                <w:sz w:val="24"/>
                <w:szCs w:val="24"/>
                <w:lang w:val="nl-BE" w:eastAsia="en-GB"/>
              </w:rPr>
            </w:pPr>
            <w:r>
              <w:rPr>
                <w:rFonts w:ascii="Calibri" w:eastAsia="Times New Roman" w:hAnsi="Calibri" w:cs="Times New Roman"/>
                <w:color w:val="000000"/>
                <w:sz w:val="24"/>
                <w:szCs w:val="24"/>
                <w:lang w:val="nl-BE" w:eastAsia="en-GB"/>
              </w:rPr>
              <w:t>EXTRA TAKEN</w:t>
            </w:r>
          </w:p>
        </w:tc>
        <w:tc>
          <w:tcPr>
            <w:tcW w:w="3559" w:type="dxa"/>
            <w:tcBorders>
              <w:top w:val="nil"/>
              <w:left w:val="nil"/>
              <w:bottom w:val="single" w:sz="4" w:space="0" w:color="auto"/>
              <w:right w:val="single" w:sz="8" w:space="0" w:color="auto"/>
            </w:tcBorders>
            <w:shd w:val="clear" w:color="auto" w:fill="auto"/>
            <w:vAlign w:val="center"/>
          </w:tcPr>
          <w:p w14:paraId="328F4BEF" w14:textId="77777777" w:rsidR="00317215" w:rsidDel="00FB7D3B" w:rsidRDefault="00317215" w:rsidP="00317215">
            <w:pPr>
              <w:spacing w:after="0" w:line="240" w:lineRule="auto"/>
              <w:jc w:val="both"/>
              <w:rPr>
                <w:rFonts w:ascii="Calibri" w:eastAsia="Times New Roman" w:hAnsi="Calibri" w:cs="Times New Roman"/>
                <w:color w:val="000000"/>
                <w:sz w:val="24"/>
                <w:szCs w:val="24"/>
                <w:lang w:val="nl-BE" w:eastAsia="en-GB"/>
              </w:rPr>
            </w:pPr>
          </w:p>
        </w:tc>
        <w:tc>
          <w:tcPr>
            <w:tcW w:w="769" w:type="dxa"/>
            <w:tcBorders>
              <w:top w:val="nil"/>
              <w:left w:val="nil"/>
              <w:bottom w:val="single" w:sz="4" w:space="0" w:color="auto"/>
              <w:right w:val="nil"/>
            </w:tcBorders>
            <w:shd w:val="clear" w:color="auto" w:fill="auto"/>
            <w:vAlign w:val="center"/>
          </w:tcPr>
          <w:p w14:paraId="3E60D715" w14:textId="77777777" w:rsidR="00317215" w:rsidRPr="003F5C60" w:rsidDel="00FB7D3B" w:rsidRDefault="00317215" w:rsidP="00317215">
            <w:pPr>
              <w:spacing w:after="0" w:line="240" w:lineRule="auto"/>
              <w:jc w:val="both"/>
              <w:rPr>
                <w:rFonts w:ascii="Calibri" w:eastAsia="Times New Roman" w:hAnsi="Calibri" w:cs="Times New Roman"/>
                <w:color w:val="000000"/>
                <w:sz w:val="24"/>
                <w:szCs w:val="24"/>
                <w:lang w:val="nl-BE" w:eastAsia="en-GB"/>
              </w:rPr>
            </w:pPr>
          </w:p>
        </w:tc>
        <w:tc>
          <w:tcPr>
            <w:tcW w:w="1381" w:type="dxa"/>
            <w:tcBorders>
              <w:top w:val="nil"/>
              <w:left w:val="nil"/>
              <w:bottom w:val="single" w:sz="4" w:space="0" w:color="auto"/>
              <w:right w:val="single" w:sz="8" w:space="0" w:color="000000"/>
            </w:tcBorders>
            <w:shd w:val="clear" w:color="auto" w:fill="auto"/>
            <w:vAlign w:val="center"/>
          </w:tcPr>
          <w:p w14:paraId="24281081" w14:textId="77777777" w:rsidR="00317215" w:rsidDel="00FB7D3B" w:rsidRDefault="00317215" w:rsidP="00317215">
            <w:pPr>
              <w:spacing w:after="0" w:line="240" w:lineRule="auto"/>
              <w:jc w:val="both"/>
              <w:rPr>
                <w:rFonts w:ascii="Calibri" w:eastAsia="Times New Roman" w:hAnsi="Calibri" w:cs="Times New Roman"/>
                <w:color w:val="000000"/>
                <w:sz w:val="24"/>
                <w:szCs w:val="24"/>
                <w:lang w:val="nl-BE" w:eastAsia="en-GB"/>
              </w:rPr>
            </w:pPr>
          </w:p>
        </w:tc>
        <w:tc>
          <w:tcPr>
            <w:tcW w:w="1949" w:type="dxa"/>
            <w:tcBorders>
              <w:top w:val="nil"/>
              <w:left w:val="nil"/>
              <w:bottom w:val="single" w:sz="4" w:space="0" w:color="auto"/>
              <w:right w:val="single" w:sz="8" w:space="0" w:color="auto"/>
            </w:tcBorders>
            <w:shd w:val="clear" w:color="auto" w:fill="auto"/>
            <w:vAlign w:val="center"/>
          </w:tcPr>
          <w:p w14:paraId="300DF078" w14:textId="77777777" w:rsidR="00317215" w:rsidRPr="00DB03DC" w:rsidDel="00FB7D3B" w:rsidRDefault="00317215" w:rsidP="00317215">
            <w:pPr>
              <w:spacing w:after="0" w:line="240" w:lineRule="auto"/>
              <w:jc w:val="both"/>
              <w:rPr>
                <w:rFonts w:ascii="Calibri" w:eastAsia="Times New Roman" w:hAnsi="Calibri" w:cs="Times New Roman"/>
                <w:color w:val="000000"/>
                <w:sz w:val="24"/>
                <w:szCs w:val="24"/>
                <w:lang w:val="nl-BE" w:eastAsia="en-GB"/>
              </w:rPr>
            </w:pPr>
          </w:p>
        </w:tc>
        <w:tc>
          <w:tcPr>
            <w:tcW w:w="1696" w:type="dxa"/>
            <w:tcBorders>
              <w:top w:val="nil"/>
              <w:left w:val="nil"/>
              <w:bottom w:val="single" w:sz="4" w:space="0" w:color="auto"/>
              <w:right w:val="single" w:sz="8" w:space="0" w:color="auto"/>
            </w:tcBorders>
            <w:shd w:val="clear" w:color="auto" w:fill="auto"/>
            <w:vAlign w:val="center"/>
          </w:tcPr>
          <w:p w14:paraId="21CEE9A3" w14:textId="77777777" w:rsidR="00317215" w:rsidRPr="00DB03DC" w:rsidDel="00FB7D3B" w:rsidRDefault="00317215" w:rsidP="00317215">
            <w:pPr>
              <w:spacing w:after="0" w:line="240" w:lineRule="auto"/>
              <w:jc w:val="both"/>
              <w:rPr>
                <w:rFonts w:ascii="Calibri" w:eastAsia="Times New Roman" w:hAnsi="Calibri" w:cs="Times New Roman"/>
                <w:color w:val="000000"/>
                <w:sz w:val="24"/>
                <w:szCs w:val="24"/>
                <w:lang w:val="nl-BE" w:eastAsia="en-GB"/>
              </w:rPr>
            </w:pPr>
          </w:p>
        </w:tc>
      </w:tr>
      <w:tr w:rsidR="00740343" w:rsidRPr="003F5C60" w14:paraId="56B52AD5" w14:textId="77777777" w:rsidTr="00740343">
        <w:trPr>
          <w:trHeight w:val="1275"/>
        </w:trPr>
        <w:tc>
          <w:tcPr>
            <w:tcW w:w="1009" w:type="dxa"/>
            <w:tcBorders>
              <w:top w:val="nil"/>
              <w:left w:val="single" w:sz="8" w:space="0" w:color="auto"/>
              <w:bottom w:val="single" w:sz="8" w:space="0" w:color="auto"/>
              <w:right w:val="single" w:sz="8" w:space="0" w:color="auto"/>
            </w:tcBorders>
            <w:shd w:val="clear" w:color="auto" w:fill="auto"/>
            <w:vAlign w:val="center"/>
          </w:tcPr>
          <w:p w14:paraId="0556D239" w14:textId="0814BCF2" w:rsidR="00740343" w:rsidRPr="003F5C60" w:rsidRDefault="00740343" w:rsidP="00317215">
            <w:pPr>
              <w:spacing w:after="0" w:line="240" w:lineRule="auto"/>
              <w:jc w:val="both"/>
              <w:rPr>
                <w:rFonts w:ascii="Calibri" w:eastAsia="Times New Roman" w:hAnsi="Calibri" w:cs="Times New Roman"/>
                <w:color w:val="000000"/>
                <w:sz w:val="24"/>
                <w:szCs w:val="24"/>
                <w:lang w:val="en-GB" w:eastAsia="en-GB"/>
              </w:rPr>
            </w:pPr>
            <w:r>
              <w:rPr>
                <w:rFonts w:ascii="Calibri" w:eastAsia="Times New Roman" w:hAnsi="Calibri" w:cs="Times New Roman"/>
                <w:color w:val="000000"/>
                <w:sz w:val="24"/>
                <w:szCs w:val="24"/>
                <w:lang w:val="en-GB" w:eastAsia="en-GB"/>
              </w:rPr>
              <w:t>4</w:t>
            </w:r>
          </w:p>
        </w:tc>
        <w:tc>
          <w:tcPr>
            <w:tcW w:w="3671" w:type="dxa"/>
            <w:tcBorders>
              <w:top w:val="nil"/>
              <w:left w:val="nil"/>
              <w:bottom w:val="single" w:sz="8" w:space="0" w:color="auto"/>
              <w:right w:val="single" w:sz="4" w:space="0" w:color="auto"/>
            </w:tcBorders>
            <w:shd w:val="clear" w:color="auto" w:fill="auto"/>
            <w:vAlign w:val="center"/>
          </w:tcPr>
          <w:p w14:paraId="6ECB9A9D" w14:textId="2BA04521" w:rsidR="00740343" w:rsidRPr="00981DD6" w:rsidRDefault="00740343" w:rsidP="00317215">
            <w:pPr>
              <w:spacing w:after="0" w:line="240" w:lineRule="auto"/>
              <w:jc w:val="both"/>
              <w:rPr>
                <w:rFonts w:ascii="Calibri" w:eastAsia="Times New Roman" w:hAnsi="Calibri" w:cs="Times New Roman"/>
                <w:i/>
                <w:color w:val="000000"/>
                <w:sz w:val="24"/>
                <w:szCs w:val="24"/>
                <w:lang w:val="nl-BE" w:eastAsia="en-GB"/>
              </w:rPr>
            </w:pPr>
            <w:r>
              <w:rPr>
                <w:rFonts w:ascii="Calibri" w:eastAsia="Times New Roman" w:hAnsi="Calibri" w:cs="Times New Roman"/>
                <w:color w:val="000000"/>
                <w:sz w:val="24"/>
                <w:szCs w:val="24"/>
                <w:lang w:val="nl-BE" w:eastAsia="en-GB"/>
              </w:rPr>
              <w:t>Toelichting hemelwater- en droogteplan</w:t>
            </w:r>
          </w:p>
        </w:tc>
        <w:tc>
          <w:tcPr>
            <w:tcW w:w="3559"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3F764EF" w14:textId="24195C5A" w:rsidR="00740343" w:rsidRPr="00DB03DC" w:rsidRDefault="00740343" w:rsidP="00317215">
            <w:pPr>
              <w:spacing w:after="0" w:line="240" w:lineRule="auto"/>
              <w:jc w:val="both"/>
              <w:rPr>
                <w:rFonts w:ascii="Calibri" w:eastAsia="Times New Roman" w:hAnsi="Calibri" w:cs="Times New Roman"/>
                <w:color w:val="000000"/>
                <w:sz w:val="24"/>
                <w:szCs w:val="24"/>
                <w:lang w:val="nl-BE" w:eastAsia="en-GB"/>
              </w:rPr>
            </w:pPr>
            <w:r>
              <w:rPr>
                <w:rFonts w:ascii="Calibri" w:eastAsia="Times New Roman" w:hAnsi="Calibri" w:cs="Times New Roman"/>
                <w:color w:val="000000"/>
                <w:sz w:val="24"/>
                <w:szCs w:val="24"/>
                <w:lang w:val="nl-BE" w:eastAsia="en-GB"/>
              </w:rPr>
              <w:t>Voor alle stakeholders en/of genodigden opdrachtgever (locatie te voorzien door opdrachtgever)</w:t>
            </w:r>
          </w:p>
        </w:tc>
        <w:tc>
          <w:tcPr>
            <w:tcW w:w="769" w:type="dxa"/>
            <w:tcBorders>
              <w:top w:val="nil"/>
              <w:left w:val="single" w:sz="4" w:space="0" w:color="auto"/>
              <w:bottom w:val="single" w:sz="8" w:space="0" w:color="auto"/>
              <w:right w:val="single" w:sz="8" w:space="0" w:color="auto"/>
            </w:tcBorders>
            <w:shd w:val="clear" w:color="auto" w:fill="auto"/>
            <w:vAlign w:val="center"/>
            <w:hideMark/>
          </w:tcPr>
          <w:p w14:paraId="14E7EDE2" w14:textId="0FB685AE" w:rsidR="00740343" w:rsidRPr="003F5C60" w:rsidRDefault="00740343" w:rsidP="00317215">
            <w:pPr>
              <w:spacing w:after="0" w:line="240" w:lineRule="auto"/>
              <w:jc w:val="both"/>
              <w:rPr>
                <w:rFonts w:ascii="Calibri" w:eastAsia="Times New Roman" w:hAnsi="Calibri" w:cs="Times New Roman"/>
                <w:color w:val="000000"/>
                <w:sz w:val="24"/>
                <w:szCs w:val="24"/>
                <w:lang w:val="en-GB" w:eastAsia="en-GB"/>
              </w:rPr>
            </w:pPr>
            <w:r>
              <w:rPr>
                <w:rFonts w:ascii="Calibri" w:eastAsia="Times New Roman" w:hAnsi="Calibri" w:cs="Times New Roman"/>
                <w:color w:val="000000"/>
                <w:sz w:val="24"/>
                <w:szCs w:val="24"/>
                <w:lang w:val="nl-BE" w:eastAsia="en-GB"/>
              </w:rPr>
              <w:t>1</w:t>
            </w:r>
          </w:p>
        </w:tc>
        <w:tc>
          <w:tcPr>
            <w:tcW w:w="1381" w:type="dxa"/>
            <w:tcBorders>
              <w:top w:val="nil"/>
              <w:left w:val="nil"/>
              <w:bottom w:val="single" w:sz="8" w:space="0" w:color="auto"/>
              <w:right w:val="single" w:sz="8" w:space="0" w:color="auto"/>
            </w:tcBorders>
            <w:shd w:val="clear" w:color="auto" w:fill="auto"/>
            <w:vAlign w:val="center"/>
            <w:hideMark/>
          </w:tcPr>
          <w:p w14:paraId="209DAE67" w14:textId="68331CEE" w:rsidR="00740343" w:rsidRPr="003F5C60" w:rsidRDefault="00740343" w:rsidP="00317215">
            <w:pPr>
              <w:spacing w:after="0" w:line="240" w:lineRule="auto"/>
              <w:jc w:val="both"/>
              <w:rPr>
                <w:rFonts w:ascii="Calibri" w:eastAsia="Times New Roman" w:hAnsi="Calibri" w:cs="Times New Roman"/>
                <w:color w:val="000000"/>
                <w:sz w:val="24"/>
                <w:szCs w:val="24"/>
                <w:lang w:val="en-GB" w:eastAsia="en-GB"/>
              </w:rPr>
            </w:pPr>
          </w:p>
        </w:tc>
        <w:tc>
          <w:tcPr>
            <w:tcW w:w="1949" w:type="dxa"/>
            <w:tcBorders>
              <w:top w:val="nil"/>
              <w:left w:val="nil"/>
              <w:bottom w:val="single" w:sz="8" w:space="0" w:color="auto"/>
              <w:right w:val="single" w:sz="8" w:space="0" w:color="auto"/>
            </w:tcBorders>
            <w:shd w:val="clear" w:color="auto" w:fill="auto"/>
            <w:vAlign w:val="center"/>
            <w:hideMark/>
          </w:tcPr>
          <w:p w14:paraId="5C385AD7" w14:textId="0BE9C38F" w:rsidR="00740343" w:rsidRPr="003F5C60" w:rsidRDefault="00740343" w:rsidP="00317215">
            <w:pPr>
              <w:spacing w:after="0" w:line="240" w:lineRule="auto"/>
              <w:jc w:val="both"/>
              <w:rPr>
                <w:rFonts w:ascii="Calibri" w:eastAsia="Times New Roman" w:hAnsi="Calibri" w:cs="Times New Roman"/>
                <w:color w:val="000000"/>
                <w:sz w:val="24"/>
                <w:szCs w:val="24"/>
                <w:lang w:val="en-GB" w:eastAsia="en-GB"/>
              </w:rPr>
            </w:pPr>
          </w:p>
        </w:tc>
        <w:tc>
          <w:tcPr>
            <w:tcW w:w="1696" w:type="dxa"/>
            <w:tcBorders>
              <w:top w:val="nil"/>
              <w:left w:val="nil"/>
              <w:bottom w:val="single" w:sz="8" w:space="0" w:color="auto"/>
              <w:right w:val="single" w:sz="8" w:space="0" w:color="auto"/>
            </w:tcBorders>
            <w:shd w:val="clear" w:color="auto" w:fill="auto"/>
            <w:vAlign w:val="center"/>
            <w:hideMark/>
          </w:tcPr>
          <w:p w14:paraId="7901D77F" w14:textId="22000A69" w:rsidR="00740343" w:rsidRPr="003F5C60" w:rsidRDefault="00740343" w:rsidP="00317215">
            <w:pPr>
              <w:spacing w:after="0" w:line="240" w:lineRule="auto"/>
              <w:jc w:val="both"/>
              <w:rPr>
                <w:rFonts w:ascii="Calibri" w:eastAsia="Times New Roman" w:hAnsi="Calibri" w:cs="Times New Roman"/>
                <w:color w:val="000000"/>
                <w:sz w:val="24"/>
                <w:szCs w:val="24"/>
                <w:lang w:val="en-GB" w:eastAsia="en-GB"/>
              </w:rPr>
            </w:pPr>
          </w:p>
        </w:tc>
      </w:tr>
      <w:tr w:rsidR="00740343" w:rsidRPr="003F5C60" w:rsidDel="00F25A91" w14:paraId="04CABCCF" w14:textId="77777777" w:rsidTr="00740343">
        <w:trPr>
          <w:trHeight w:val="645"/>
        </w:trPr>
        <w:tc>
          <w:tcPr>
            <w:tcW w:w="1009" w:type="dxa"/>
            <w:tcBorders>
              <w:top w:val="single" w:sz="8" w:space="0" w:color="auto"/>
              <w:left w:val="single" w:sz="8" w:space="0" w:color="auto"/>
              <w:bottom w:val="single" w:sz="8" w:space="0" w:color="auto"/>
              <w:right w:val="single" w:sz="8" w:space="0" w:color="000000"/>
            </w:tcBorders>
            <w:shd w:val="clear" w:color="auto" w:fill="auto"/>
            <w:vAlign w:val="center"/>
          </w:tcPr>
          <w:p w14:paraId="7F39056B" w14:textId="5E8D5937" w:rsidR="00740343" w:rsidDel="00F25A91" w:rsidRDefault="00740343" w:rsidP="00317215">
            <w:pPr>
              <w:spacing w:after="0" w:line="240" w:lineRule="auto"/>
              <w:jc w:val="both"/>
              <w:rPr>
                <w:rFonts w:ascii="Calibri" w:eastAsia="Times New Roman" w:hAnsi="Calibri" w:cs="Times New Roman"/>
                <w:color w:val="000000"/>
                <w:sz w:val="24"/>
                <w:szCs w:val="24"/>
                <w:lang w:val="en-GB" w:eastAsia="en-GB"/>
              </w:rPr>
            </w:pPr>
            <w:r w:rsidRPr="003F5C60">
              <w:rPr>
                <w:rFonts w:ascii="Calibri" w:eastAsia="Times New Roman" w:hAnsi="Calibri" w:cs="Times New Roman"/>
                <w:b/>
                <w:bCs/>
                <w:color w:val="000000"/>
                <w:sz w:val="24"/>
                <w:szCs w:val="24"/>
                <w:lang w:val="nl-BE" w:eastAsia="en-GB"/>
              </w:rPr>
              <w:t>TOTAAL</w:t>
            </w:r>
          </w:p>
        </w:tc>
        <w:tc>
          <w:tcPr>
            <w:tcW w:w="3671" w:type="dxa"/>
            <w:tcBorders>
              <w:top w:val="nil"/>
              <w:left w:val="nil"/>
              <w:bottom w:val="single" w:sz="8" w:space="0" w:color="auto"/>
              <w:right w:val="single" w:sz="8" w:space="0" w:color="auto"/>
            </w:tcBorders>
            <w:shd w:val="clear" w:color="auto" w:fill="auto"/>
            <w:vAlign w:val="center"/>
          </w:tcPr>
          <w:p w14:paraId="4991C41F" w14:textId="122EC31E" w:rsidR="00740343" w:rsidRPr="00DB03DC" w:rsidDel="00F25A91" w:rsidRDefault="00740343" w:rsidP="00317215">
            <w:pPr>
              <w:spacing w:after="0" w:line="240" w:lineRule="auto"/>
              <w:jc w:val="both"/>
              <w:rPr>
                <w:rFonts w:ascii="Calibri" w:eastAsia="Times New Roman" w:hAnsi="Calibri" w:cs="Times New Roman"/>
                <w:color w:val="000000"/>
                <w:sz w:val="24"/>
                <w:szCs w:val="24"/>
                <w:lang w:val="nl-BE" w:eastAsia="en-GB"/>
              </w:rPr>
            </w:pPr>
            <w:r w:rsidRPr="003F5C60">
              <w:rPr>
                <w:rFonts w:ascii="Calibri" w:eastAsia="Times New Roman" w:hAnsi="Calibri" w:cs="Times New Roman"/>
                <w:b/>
                <w:bCs/>
                <w:color w:val="000000"/>
                <w:sz w:val="24"/>
                <w:szCs w:val="24"/>
                <w:lang w:val="nl-BE" w:eastAsia="en-GB"/>
              </w:rPr>
              <w:t> </w:t>
            </w:r>
          </w:p>
        </w:tc>
        <w:tc>
          <w:tcPr>
            <w:tcW w:w="3559" w:type="dxa"/>
          </w:tcPr>
          <w:p w14:paraId="781DA29D" w14:textId="2700215A" w:rsidR="00740343" w:rsidRPr="003F5C60" w:rsidDel="00F25A91" w:rsidRDefault="00740343" w:rsidP="00317215">
            <w:pPr>
              <w:spacing w:after="0" w:line="240" w:lineRule="auto"/>
              <w:jc w:val="both"/>
              <w:rPr>
                <w:rFonts w:ascii="Calibri" w:eastAsia="Times New Roman" w:hAnsi="Calibri" w:cs="Times New Roman"/>
                <w:color w:val="000000"/>
                <w:sz w:val="24"/>
                <w:szCs w:val="24"/>
                <w:lang w:val="nl-BE" w:eastAsia="en-GB"/>
              </w:rPr>
            </w:pPr>
          </w:p>
        </w:tc>
        <w:tc>
          <w:tcPr>
            <w:tcW w:w="769" w:type="dxa"/>
            <w:tcBorders>
              <w:top w:val="nil"/>
              <w:left w:val="single" w:sz="4" w:space="0" w:color="auto"/>
              <w:bottom w:val="single" w:sz="8" w:space="0" w:color="auto"/>
              <w:right w:val="nil"/>
            </w:tcBorders>
            <w:shd w:val="clear" w:color="auto" w:fill="auto"/>
            <w:vAlign w:val="center"/>
          </w:tcPr>
          <w:p w14:paraId="23F45A92" w14:textId="4B0C502A" w:rsidR="00740343" w:rsidRPr="003F5C60" w:rsidDel="00F25A91" w:rsidRDefault="00740343" w:rsidP="00317215">
            <w:pPr>
              <w:spacing w:after="0" w:line="240" w:lineRule="auto"/>
              <w:jc w:val="both"/>
              <w:rPr>
                <w:rFonts w:ascii="Calibri" w:eastAsia="Times New Roman" w:hAnsi="Calibri" w:cs="Times New Roman"/>
                <w:color w:val="000000"/>
                <w:sz w:val="24"/>
                <w:szCs w:val="24"/>
                <w:lang w:val="nl-BE" w:eastAsia="en-GB"/>
              </w:rPr>
            </w:pPr>
          </w:p>
        </w:tc>
        <w:tc>
          <w:tcPr>
            <w:tcW w:w="1381" w:type="dxa"/>
            <w:tcBorders>
              <w:top w:val="nil"/>
              <w:left w:val="nil"/>
              <w:bottom w:val="single" w:sz="8" w:space="0" w:color="auto"/>
              <w:right w:val="single" w:sz="8" w:space="0" w:color="auto"/>
            </w:tcBorders>
            <w:shd w:val="clear" w:color="auto" w:fill="auto"/>
            <w:vAlign w:val="center"/>
          </w:tcPr>
          <w:p w14:paraId="70435E7D" w14:textId="77777777" w:rsidR="00740343" w:rsidRPr="003F5C60" w:rsidDel="00F25A91" w:rsidRDefault="00740343" w:rsidP="00317215">
            <w:pPr>
              <w:spacing w:after="0" w:line="240" w:lineRule="auto"/>
              <w:jc w:val="both"/>
              <w:rPr>
                <w:rFonts w:ascii="Calibri" w:eastAsia="Times New Roman" w:hAnsi="Calibri" w:cs="Times New Roman"/>
                <w:color w:val="000000"/>
                <w:sz w:val="24"/>
                <w:szCs w:val="24"/>
                <w:lang w:val="nl-BE" w:eastAsia="en-GB"/>
              </w:rPr>
            </w:pPr>
          </w:p>
        </w:tc>
        <w:tc>
          <w:tcPr>
            <w:tcW w:w="1949" w:type="dxa"/>
            <w:tcBorders>
              <w:top w:val="nil"/>
              <w:left w:val="nil"/>
              <w:bottom w:val="single" w:sz="8" w:space="0" w:color="auto"/>
              <w:right w:val="single" w:sz="8" w:space="0" w:color="auto"/>
            </w:tcBorders>
            <w:shd w:val="clear" w:color="auto" w:fill="auto"/>
            <w:vAlign w:val="center"/>
          </w:tcPr>
          <w:p w14:paraId="638CDE3D" w14:textId="77777777" w:rsidR="00740343" w:rsidRPr="003F5C60" w:rsidDel="00F25A91" w:rsidRDefault="00740343" w:rsidP="00317215">
            <w:pPr>
              <w:spacing w:after="0" w:line="240" w:lineRule="auto"/>
              <w:jc w:val="both"/>
              <w:rPr>
                <w:rFonts w:ascii="Calibri" w:eastAsia="Times New Roman" w:hAnsi="Calibri" w:cs="Times New Roman"/>
                <w:color w:val="000000"/>
                <w:sz w:val="24"/>
                <w:szCs w:val="24"/>
                <w:lang w:val="nl-BE" w:eastAsia="en-GB"/>
              </w:rPr>
            </w:pPr>
          </w:p>
        </w:tc>
        <w:tc>
          <w:tcPr>
            <w:tcW w:w="1696" w:type="dxa"/>
            <w:tcBorders>
              <w:top w:val="nil"/>
              <w:left w:val="nil"/>
              <w:bottom w:val="single" w:sz="8" w:space="0" w:color="auto"/>
              <w:right w:val="single" w:sz="8" w:space="0" w:color="auto"/>
            </w:tcBorders>
            <w:shd w:val="clear" w:color="auto" w:fill="auto"/>
            <w:vAlign w:val="center"/>
          </w:tcPr>
          <w:p w14:paraId="2E36BBAE" w14:textId="77777777" w:rsidR="00740343" w:rsidRPr="003F5C60" w:rsidDel="00F25A91" w:rsidRDefault="00740343" w:rsidP="00317215">
            <w:pPr>
              <w:spacing w:after="0" w:line="240" w:lineRule="auto"/>
              <w:jc w:val="both"/>
              <w:rPr>
                <w:rFonts w:ascii="Calibri" w:eastAsia="Times New Roman" w:hAnsi="Calibri" w:cs="Times New Roman"/>
                <w:color w:val="000000"/>
                <w:sz w:val="24"/>
                <w:szCs w:val="24"/>
                <w:lang w:val="nl-BE" w:eastAsia="en-GB"/>
              </w:rPr>
            </w:pPr>
          </w:p>
        </w:tc>
      </w:tr>
      <w:tr w:rsidR="00740343" w:rsidRPr="003F5C60" w14:paraId="05760B4E" w14:textId="77777777" w:rsidTr="00740343">
        <w:trPr>
          <w:trHeight w:val="330"/>
        </w:trPr>
        <w:tc>
          <w:tcPr>
            <w:tcW w:w="12338"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70BA0652" w14:textId="7A04AB5B" w:rsidR="00740343" w:rsidRPr="003F5C60" w:rsidRDefault="00740343" w:rsidP="00317215">
            <w:pPr>
              <w:spacing w:after="0" w:line="240" w:lineRule="auto"/>
              <w:jc w:val="right"/>
              <w:rPr>
                <w:rFonts w:ascii="Calibri" w:eastAsia="Times New Roman" w:hAnsi="Calibri" w:cs="Times New Roman"/>
                <w:b/>
                <w:bCs/>
                <w:color w:val="000000"/>
                <w:sz w:val="24"/>
                <w:szCs w:val="24"/>
                <w:lang w:val="en-GB" w:eastAsia="en-GB"/>
              </w:rPr>
            </w:pPr>
            <w:r w:rsidRPr="003F5C60">
              <w:rPr>
                <w:rFonts w:ascii="Calibri" w:eastAsia="Times New Roman" w:hAnsi="Calibri" w:cs="Times New Roman"/>
                <w:b/>
                <w:bCs/>
                <w:color w:val="000000"/>
                <w:sz w:val="24"/>
                <w:szCs w:val="24"/>
                <w:lang w:val="nl-BE" w:eastAsia="en-GB"/>
              </w:rPr>
              <w:t> </w:t>
            </w:r>
          </w:p>
        </w:tc>
        <w:tc>
          <w:tcPr>
            <w:tcW w:w="1696" w:type="dxa"/>
            <w:tcBorders>
              <w:top w:val="nil"/>
              <w:left w:val="nil"/>
              <w:bottom w:val="single" w:sz="8" w:space="0" w:color="auto"/>
              <w:right w:val="single" w:sz="8" w:space="0" w:color="auto"/>
            </w:tcBorders>
            <w:shd w:val="clear" w:color="auto" w:fill="auto"/>
            <w:vAlign w:val="center"/>
            <w:hideMark/>
          </w:tcPr>
          <w:p w14:paraId="2B916FAD" w14:textId="3E5AC504" w:rsidR="00740343" w:rsidRPr="003F5C60" w:rsidRDefault="00740343" w:rsidP="00317215">
            <w:pPr>
              <w:spacing w:after="0" w:line="240" w:lineRule="auto"/>
              <w:jc w:val="both"/>
              <w:rPr>
                <w:rFonts w:ascii="Calibri" w:eastAsia="Times New Roman" w:hAnsi="Calibri" w:cs="Times New Roman"/>
                <w:b/>
                <w:bCs/>
                <w:color w:val="000000"/>
                <w:sz w:val="24"/>
                <w:szCs w:val="24"/>
                <w:lang w:val="en-GB" w:eastAsia="en-GB"/>
              </w:rPr>
            </w:pPr>
            <w:r w:rsidRPr="003F5C60">
              <w:rPr>
                <w:rFonts w:ascii="Calibri" w:eastAsia="Times New Roman" w:hAnsi="Calibri" w:cs="Times New Roman"/>
                <w:b/>
                <w:bCs/>
                <w:color w:val="000000"/>
                <w:sz w:val="24"/>
                <w:szCs w:val="24"/>
                <w:lang w:val="nl-BE" w:eastAsia="en-GB"/>
              </w:rPr>
              <w:t> </w:t>
            </w:r>
          </w:p>
        </w:tc>
      </w:tr>
      <w:tr w:rsidR="00740343" w:rsidRPr="003F5C60" w14:paraId="2861151C" w14:textId="77777777" w:rsidTr="00740343">
        <w:trPr>
          <w:trHeight w:val="330"/>
        </w:trPr>
        <w:tc>
          <w:tcPr>
            <w:tcW w:w="12338"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14:paraId="1C9C5F71" w14:textId="1343E22C" w:rsidR="00740343" w:rsidRPr="003F5C60" w:rsidRDefault="00740343" w:rsidP="00317215">
            <w:pPr>
              <w:spacing w:after="0" w:line="240" w:lineRule="auto"/>
              <w:jc w:val="right"/>
              <w:rPr>
                <w:rFonts w:ascii="Calibri" w:eastAsia="Times New Roman" w:hAnsi="Calibri" w:cs="Times New Roman"/>
                <w:b/>
                <w:bCs/>
                <w:color w:val="000000"/>
                <w:sz w:val="24"/>
                <w:szCs w:val="24"/>
                <w:lang w:val="en-GB" w:eastAsia="en-GB"/>
              </w:rPr>
            </w:pPr>
          </w:p>
        </w:tc>
        <w:tc>
          <w:tcPr>
            <w:tcW w:w="1696" w:type="dxa"/>
            <w:tcBorders>
              <w:top w:val="nil"/>
              <w:left w:val="nil"/>
              <w:bottom w:val="single" w:sz="8" w:space="0" w:color="auto"/>
              <w:right w:val="single" w:sz="8" w:space="0" w:color="auto"/>
            </w:tcBorders>
            <w:shd w:val="clear" w:color="auto" w:fill="auto"/>
            <w:vAlign w:val="center"/>
          </w:tcPr>
          <w:p w14:paraId="36063D0E" w14:textId="7D67D42E" w:rsidR="00740343" w:rsidRPr="003F5C60" w:rsidRDefault="00740343" w:rsidP="00317215">
            <w:pPr>
              <w:spacing w:after="0" w:line="240" w:lineRule="auto"/>
              <w:jc w:val="both"/>
              <w:rPr>
                <w:rFonts w:ascii="Calibri" w:eastAsia="Times New Roman" w:hAnsi="Calibri" w:cs="Times New Roman"/>
                <w:b/>
                <w:bCs/>
                <w:color w:val="000000"/>
                <w:sz w:val="24"/>
                <w:szCs w:val="24"/>
                <w:lang w:val="en-GB" w:eastAsia="en-GB"/>
              </w:rPr>
            </w:pPr>
          </w:p>
        </w:tc>
      </w:tr>
    </w:tbl>
    <w:p w14:paraId="2F73908A" w14:textId="573C45D8" w:rsidR="00ED5E7B" w:rsidRDefault="00ED5E7B" w:rsidP="00317215">
      <w:pPr>
        <w:jc w:val="both"/>
        <w:rPr>
          <w:rFonts w:cs="Tahoma"/>
          <w:sz w:val="24"/>
          <w:szCs w:val="24"/>
          <w:lang w:val="nl-BE"/>
        </w:rPr>
      </w:pPr>
    </w:p>
    <w:p w14:paraId="3E5049C2" w14:textId="77777777" w:rsidR="00ED5E7B" w:rsidRDefault="00ED5E7B">
      <w:pPr>
        <w:rPr>
          <w:rFonts w:cs="Tahoma"/>
          <w:sz w:val="24"/>
          <w:szCs w:val="24"/>
          <w:lang w:val="nl-BE"/>
        </w:rPr>
      </w:pPr>
      <w:r>
        <w:rPr>
          <w:rFonts w:cs="Tahoma"/>
          <w:sz w:val="24"/>
          <w:szCs w:val="24"/>
          <w:lang w:val="nl-BE"/>
        </w:rPr>
        <w:br w:type="page"/>
      </w:r>
    </w:p>
    <w:p w14:paraId="4870DCF0" w14:textId="77777777" w:rsidR="00ED5E7B" w:rsidRDefault="00ED5E7B" w:rsidP="001F2814">
      <w:pPr>
        <w:pStyle w:val="Kop1"/>
        <w:pBdr>
          <w:top w:val="single" w:sz="4" w:space="1" w:color="auto"/>
          <w:left w:val="single" w:sz="4" w:space="4" w:color="auto"/>
          <w:bottom w:val="single" w:sz="4" w:space="1" w:color="auto"/>
          <w:right w:val="single" w:sz="4" w:space="4" w:color="auto"/>
        </w:pBdr>
        <w:sectPr w:rsidR="00ED5E7B" w:rsidSect="00ED5E7B">
          <w:pgSz w:w="16840" w:h="11907" w:orient="landscape" w:code="9"/>
          <w:pgMar w:top="1440" w:right="1440" w:bottom="1440" w:left="1440" w:header="709" w:footer="709" w:gutter="0"/>
          <w:cols w:space="708"/>
          <w:docGrid w:linePitch="360"/>
        </w:sectPr>
      </w:pPr>
      <w:bookmarkStart w:id="169" w:name="_Toc465679444"/>
    </w:p>
    <w:p w14:paraId="7F7CCEE7" w14:textId="22699B20" w:rsidR="00317215" w:rsidRPr="00573A8E" w:rsidRDefault="00317215" w:rsidP="001F2814">
      <w:pPr>
        <w:pStyle w:val="Kop1"/>
        <w:pBdr>
          <w:top w:val="single" w:sz="4" w:space="1" w:color="auto"/>
          <w:left w:val="single" w:sz="4" w:space="4" w:color="auto"/>
          <w:bottom w:val="single" w:sz="4" w:space="1" w:color="auto"/>
          <w:right w:val="single" w:sz="4" w:space="4" w:color="auto"/>
        </w:pBdr>
      </w:pPr>
      <w:bookmarkStart w:id="170" w:name="_Toc86149213"/>
      <w:bookmarkStart w:id="171" w:name="_Toc86149333"/>
      <w:r w:rsidRPr="00573A8E">
        <w:lastRenderedPageBreak/>
        <w:t>BIJLAGEN</w:t>
      </w:r>
      <w:bookmarkEnd w:id="169"/>
      <w:bookmarkEnd w:id="170"/>
      <w:bookmarkEnd w:id="171"/>
    </w:p>
    <w:p w14:paraId="721A6CC6" w14:textId="77777777" w:rsidR="00317215" w:rsidRPr="00573A8E" w:rsidRDefault="00317215" w:rsidP="00317215">
      <w:pPr>
        <w:tabs>
          <w:tab w:val="left" w:pos="4155"/>
        </w:tabs>
        <w:rPr>
          <w:rFonts w:cs="Tahoma"/>
          <w:sz w:val="24"/>
          <w:szCs w:val="24"/>
          <w:lang w:val="nl-BE"/>
        </w:rPr>
      </w:pPr>
      <w:r w:rsidRPr="00573A8E">
        <w:rPr>
          <w:rFonts w:cs="Tahoma"/>
          <w:sz w:val="24"/>
          <w:szCs w:val="24"/>
          <w:lang w:val="nl-BE"/>
        </w:rPr>
        <w:t xml:space="preserve"> </w:t>
      </w:r>
    </w:p>
    <w:p w14:paraId="6605F125" w14:textId="1F2DE76D" w:rsidR="002C658C" w:rsidRPr="00573A8E" w:rsidRDefault="00317215" w:rsidP="00317215">
      <w:pPr>
        <w:tabs>
          <w:tab w:val="left" w:pos="4155"/>
        </w:tabs>
        <w:rPr>
          <w:rFonts w:cs="Tahoma"/>
          <w:sz w:val="24"/>
          <w:szCs w:val="24"/>
          <w:lang w:val="nl-BE"/>
        </w:rPr>
      </w:pPr>
      <w:r w:rsidRPr="004335E6">
        <w:rPr>
          <w:rFonts w:cs="Tahoma"/>
          <w:sz w:val="24"/>
          <w:szCs w:val="24"/>
          <w:highlight w:val="yellow"/>
          <w:lang w:val="nl-BE"/>
        </w:rPr>
        <w:t xml:space="preserve">- </w:t>
      </w:r>
      <w:r w:rsidR="00517C83" w:rsidRPr="004335E6">
        <w:rPr>
          <w:rFonts w:cs="Tahoma"/>
          <w:sz w:val="24"/>
          <w:szCs w:val="24"/>
          <w:highlight w:val="yellow"/>
          <w:lang w:val="nl-BE"/>
        </w:rPr>
        <w:t>plan va</w:t>
      </w:r>
      <w:r w:rsidR="00C22508" w:rsidRPr="004335E6">
        <w:rPr>
          <w:rFonts w:cs="Tahoma"/>
          <w:sz w:val="24"/>
          <w:szCs w:val="24"/>
          <w:highlight w:val="yellow"/>
          <w:lang w:val="nl-BE"/>
        </w:rPr>
        <w:t>n de gemeente met o.a. situering waterlopen</w:t>
      </w:r>
      <w:r w:rsidR="002C658C">
        <w:rPr>
          <w:rFonts w:cs="Tahoma"/>
          <w:sz w:val="24"/>
          <w:szCs w:val="24"/>
          <w:lang w:val="nl-BE"/>
        </w:rPr>
        <w:br/>
        <w:t xml:space="preserve">- </w:t>
      </w:r>
      <w:r w:rsidR="002C658C" w:rsidRPr="002C658C">
        <w:rPr>
          <w:rFonts w:cs="Tahoma"/>
          <w:sz w:val="24"/>
          <w:szCs w:val="24"/>
          <w:highlight w:val="yellow"/>
          <w:lang w:val="nl-BE"/>
        </w:rPr>
        <w:t>…</w:t>
      </w:r>
    </w:p>
    <w:p w14:paraId="25690C02" w14:textId="083B71C2" w:rsidR="00317215" w:rsidRPr="00317215" w:rsidRDefault="00317215">
      <w:pPr>
        <w:rPr>
          <w:lang w:val="nl-BE"/>
        </w:rPr>
      </w:pPr>
    </w:p>
    <w:sectPr w:rsidR="00317215" w:rsidRPr="00317215" w:rsidSect="00317215">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24F6C" w14:textId="77777777" w:rsidR="003457ED" w:rsidRDefault="003457ED" w:rsidP="00317215">
      <w:pPr>
        <w:spacing w:after="0" w:line="240" w:lineRule="auto"/>
      </w:pPr>
      <w:r>
        <w:separator/>
      </w:r>
    </w:p>
  </w:endnote>
  <w:endnote w:type="continuationSeparator" w:id="0">
    <w:p w14:paraId="0C368892" w14:textId="77777777" w:rsidR="003457ED" w:rsidRDefault="003457ED" w:rsidP="00317215">
      <w:pPr>
        <w:spacing w:after="0" w:line="240" w:lineRule="auto"/>
      </w:pPr>
      <w:r>
        <w:continuationSeparator/>
      </w:r>
    </w:p>
  </w:endnote>
  <w:endnote w:type="continuationNotice" w:id="1">
    <w:p w14:paraId="6A6B1F6A" w14:textId="77777777" w:rsidR="003457ED" w:rsidRDefault="003457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003658"/>
      <w:docPartObj>
        <w:docPartGallery w:val="Page Numbers (Bottom of Page)"/>
        <w:docPartUnique/>
      </w:docPartObj>
    </w:sdtPr>
    <w:sdtEndPr/>
    <w:sdtContent>
      <w:sdt>
        <w:sdtPr>
          <w:id w:val="-1769616900"/>
          <w:docPartObj>
            <w:docPartGallery w:val="Page Numbers (Top of Page)"/>
            <w:docPartUnique/>
          </w:docPartObj>
        </w:sdtPr>
        <w:sdtEndPr/>
        <w:sdtContent>
          <w:p w14:paraId="18255A55" w14:textId="797B7A19" w:rsidR="00A21660" w:rsidRDefault="00A21660">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sidR="005B7C95">
              <w:rPr>
                <w:b/>
                <w:bCs/>
                <w:noProof/>
              </w:rPr>
              <w:t>32</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sidR="005B7C95">
              <w:rPr>
                <w:b/>
                <w:bCs/>
                <w:noProof/>
              </w:rPr>
              <w:t>32</w:t>
            </w:r>
            <w:r>
              <w:rPr>
                <w:b/>
                <w:bCs/>
                <w:sz w:val="24"/>
                <w:szCs w:val="24"/>
              </w:rPr>
              <w:fldChar w:fldCharType="end"/>
            </w:r>
          </w:p>
        </w:sdtContent>
      </w:sdt>
    </w:sdtContent>
  </w:sdt>
  <w:p w14:paraId="57059F75" w14:textId="77777777" w:rsidR="00A21660" w:rsidRDefault="00A2166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DF215" w14:textId="77777777" w:rsidR="003457ED" w:rsidRDefault="003457ED" w:rsidP="00317215">
      <w:pPr>
        <w:spacing w:after="0" w:line="240" w:lineRule="auto"/>
      </w:pPr>
      <w:r>
        <w:separator/>
      </w:r>
    </w:p>
  </w:footnote>
  <w:footnote w:type="continuationSeparator" w:id="0">
    <w:p w14:paraId="3E9043B5" w14:textId="77777777" w:rsidR="003457ED" w:rsidRDefault="003457ED" w:rsidP="00317215">
      <w:pPr>
        <w:spacing w:after="0" w:line="240" w:lineRule="auto"/>
      </w:pPr>
      <w:r>
        <w:continuationSeparator/>
      </w:r>
    </w:p>
  </w:footnote>
  <w:footnote w:type="continuationNotice" w:id="1">
    <w:p w14:paraId="072C53F2" w14:textId="77777777" w:rsidR="003457ED" w:rsidRDefault="003457E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B397D"/>
    <w:multiLevelType w:val="hybridMultilevel"/>
    <w:tmpl w:val="84B4815E"/>
    <w:lvl w:ilvl="0" w:tplc="1E18CB4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2B87471"/>
    <w:multiLevelType w:val="hybridMultilevel"/>
    <w:tmpl w:val="C74675F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39D5A72"/>
    <w:multiLevelType w:val="multilevel"/>
    <w:tmpl w:val="28F00AAE"/>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77E0BD8"/>
    <w:multiLevelType w:val="hybridMultilevel"/>
    <w:tmpl w:val="FF4E18B8"/>
    <w:lvl w:ilvl="0" w:tplc="0409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7C40C32"/>
    <w:multiLevelType w:val="hybridMultilevel"/>
    <w:tmpl w:val="24E01B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9762E15"/>
    <w:multiLevelType w:val="multilevel"/>
    <w:tmpl w:val="2534C798"/>
    <w:lvl w:ilvl="0">
      <w:start w:val="8"/>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B060436"/>
    <w:multiLevelType w:val="hybridMultilevel"/>
    <w:tmpl w:val="AB627E94"/>
    <w:lvl w:ilvl="0" w:tplc="0E8C540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3A7197D"/>
    <w:multiLevelType w:val="multilevel"/>
    <w:tmpl w:val="27E8494C"/>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E5A072C"/>
    <w:multiLevelType w:val="hybridMultilevel"/>
    <w:tmpl w:val="C7F20E3A"/>
    <w:lvl w:ilvl="0" w:tplc="04090003">
      <w:start w:val="1"/>
      <w:numFmt w:val="bullet"/>
      <w:lvlText w:val="o"/>
      <w:lvlJc w:val="left"/>
      <w:pPr>
        <w:tabs>
          <w:tab w:val="num" w:pos="360"/>
        </w:tabs>
        <w:ind w:left="360" w:hanging="360"/>
      </w:pPr>
      <w:rPr>
        <w:rFonts w:ascii="Courier New" w:hAnsi="Courier New" w:cs="Courier New" w:hint="default"/>
        <w:color w:val="auto"/>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33472"/>
    <w:multiLevelType w:val="hybridMultilevel"/>
    <w:tmpl w:val="5B02AEDE"/>
    <w:lvl w:ilvl="0" w:tplc="1E18CB4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0BF03DF"/>
    <w:multiLevelType w:val="hybridMultilevel"/>
    <w:tmpl w:val="445ABD22"/>
    <w:lvl w:ilvl="0" w:tplc="1E18CB46">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121150C"/>
    <w:multiLevelType w:val="hybridMultilevel"/>
    <w:tmpl w:val="57B63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F908DF"/>
    <w:multiLevelType w:val="hybridMultilevel"/>
    <w:tmpl w:val="FCEA32BA"/>
    <w:lvl w:ilvl="0" w:tplc="5CBC062A">
      <w:start w:val="5"/>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7680449"/>
    <w:multiLevelType w:val="hybridMultilevel"/>
    <w:tmpl w:val="3A8C5F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5874650"/>
    <w:multiLevelType w:val="multilevel"/>
    <w:tmpl w:val="7B26E664"/>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6621F4E"/>
    <w:multiLevelType w:val="hybridMultilevel"/>
    <w:tmpl w:val="4F002C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10778F"/>
    <w:multiLevelType w:val="multilevel"/>
    <w:tmpl w:val="EC261FB4"/>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9DB419D"/>
    <w:multiLevelType w:val="hybridMultilevel"/>
    <w:tmpl w:val="B18CC146"/>
    <w:lvl w:ilvl="0" w:tplc="08130003">
      <w:start w:val="1"/>
      <w:numFmt w:val="bullet"/>
      <w:lvlText w:val="o"/>
      <w:lvlJc w:val="left"/>
      <w:pPr>
        <w:tabs>
          <w:tab w:val="num" w:pos="1353"/>
        </w:tabs>
        <w:ind w:left="1353" w:hanging="360"/>
      </w:pPr>
      <w:rPr>
        <w:rFonts w:ascii="Courier New" w:hAnsi="Courier New" w:cs="Courier New" w:hint="default"/>
      </w:rPr>
    </w:lvl>
    <w:lvl w:ilvl="1" w:tplc="0156B4D6">
      <w:start w:val="1"/>
      <w:numFmt w:val="bullet"/>
      <w:lvlText w:val=""/>
      <w:lvlJc w:val="left"/>
      <w:pPr>
        <w:tabs>
          <w:tab w:val="num" w:pos="2017"/>
        </w:tabs>
        <w:ind w:left="2017" w:hanging="292"/>
      </w:pPr>
      <w:rPr>
        <w:rFonts w:ascii="Symbol" w:hAnsi="Symbol" w:hint="default"/>
      </w:rPr>
    </w:lvl>
    <w:lvl w:ilvl="2" w:tplc="08130005" w:tentative="1">
      <w:start w:val="1"/>
      <w:numFmt w:val="bullet"/>
      <w:lvlText w:val=""/>
      <w:lvlJc w:val="left"/>
      <w:pPr>
        <w:tabs>
          <w:tab w:val="num" w:pos="2793"/>
        </w:tabs>
        <w:ind w:left="2793" w:hanging="360"/>
      </w:pPr>
      <w:rPr>
        <w:rFonts w:ascii="Wingdings" w:hAnsi="Wingdings" w:hint="default"/>
      </w:rPr>
    </w:lvl>
    <w:lvl w:ilvl="3" w:tplc="08130001" w:tentative="1">
      <w:start w:val="1"/>
      <w:numFmt w:val="bullet"/>
      <w:lvlText w:val=""/>
      <w:lvlJc w:val="left"/>
      <w:pPr>
        <w:tabs>
          <w:tab w:val="num" w:pos="3513"/>
        </w:tabs>
        <w:ind w:left="3513" w:hanging="360"/>
      </w:pPr>
      <w:rPr>
        <w:rFonts w:ascii="Symbol" w:hAnsi="Symbol" w:hint="default"/>
      </w:rPr>
    </w:lvl>
    <w:lvl w:ilvl="4" w:tplc="08130003" w:tentative="1">
      <w:start w:val="1"/>
      <w:numFmt w:val="bullet"/>
      <w:lvlText w:val="o"/>
      <w:lvlJc w:val="left"/>
      <w:pPr>
        <w:tabs>
          <w:tab w:val="num" w:pos="4233"/>
        </w:tabs>
        <w:ind w:left="4233" w:hanging="360"/>
      </w:pPr>
      <w:rPr>
        <w:rFonts w:ascii="Courier New" w:hAnsi="Courier New" w:cs="Courier New" w:hint="default"/>
      </w:rPr>
    </w:lvl>
    <w:lvl w:ilvl="5" w:tplc="08130005" w:tentative="1">
      <w:start w:val="1"/>
      <w:numFmt w:val="bullet"/>
      <w:lvlText w:val=""/>
      <w:lvlJc w:val="left"/>
      <w:pPr>
        <w:tabs>
          <w:tab w:val="num" w:pos="4953"/>
        </w:tabs>
        <w:ind w:left="4953" w:hanging="360"/>
      </w:pPr>
      <w:rPr>
        <w:rFonts w:ascii="Wingdings" w:hAnsi="Wingdings" w:hint="default"/>
      </w:rPr>
    </w:lvl>
    <w:lvl w:ilvl="6" w:tplc="08130001" w:tentative="1">
      <w:start w:val="1"/>
      <w:numFmt w:val="bullet"/>
      <w:lvlText w:val=""/>
      <w:lvlJc w:val="left"/>
      <w:pPr>
        <w:tabs>
          <w:tab w:val="num" w:pos="5673"/>
        </w:tabs>
        <w:ind w:left="5673" w:hanging="360"/>
      </w:pPr>
      <w:rPr>
        <w:rFonts w:ascii="Symbol" w:hAnsi="Symbol" w:hint="default"/>
      </w:rPr>
    </w:lvl>
    <w:lvl w:ilvl="7" w:tplc="08130003" w:tentative="1">
      <w:start w:val="1"/>
      <w:numFmt w:val="bullet"/>
      <w:lvlText w:val="o"/>
      <w:lvlJc w:val="left"/>
      <w:pPr>
        <w:tabs>
          <w:tab w:val="num" w:pos="6393"/>
        </w:tabs>
        <w:ind w:left="6393" w:hanging="360"/>
      </w:pPr>
      <w:rPr>
        <w:rFonts w:ascii="Courier New" w:hAnsi="Courier New" w:cs="Courier New" w:hint="default"/>
      </w:rPr>
    </w:lvl>
    <w:lvl w:ilvl="8" w:tplc="08130005" w:tentative="1">
      <w:start w:val="1"/>
      <w:numFmt w:val="bullet"/>
      <w:lvlText w:val=""/>
      <w:lvlJc w:val="left"/>
      <w:pPr>
        <w:tabs>
          <w:tab w:val="num" w:pos="7113"/>
        </w:tabs>
        <w:ind w:left="7113" w:hanging="360"/>
      </w:pPr>
      <w:rPr>
        <w:rFonts w:ascii="Wingdings" w:hAnsi="Wingdings" w:hint="default"/>
      </w:rPr>
    </w:lvl>
  </w:abstractNum>
  <w:abstractNum w:abstractNumId="19" w15:restartNumberingAfterBreak="0">
    <w:nsid w:val="3FFF4D7E"/>
    <w:multiLevelType w:val="hybridMultilevel"/>
    <w:tmpl w:val="479EC93E"/>
    <w:lvl w:ilvl="0" w:tplc="1E18CB4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2992FFD"/>
    <w:multiLevelType w:val="hybridMultilevel"/>
    <w:tmpl w:val="4E7A35C2"/>
    <w:lvl w:ilvl="0" w:tplc="94A87DDC">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803DEA"/>
    <w:multiLevelType w:val="hybridMultilevel"/>
    <w:tmpl w:val="5A7849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62E175B"/>
    <w:multiLevelType w:val="hybridMultilevel"/>
    <w:tmpl w:val="5C2A3BB2"/>
    <w:lvl w:ilvl="0" w:tplc="DD4434C8">
      <w:numFmt w:val="bullet"/>
      <w:lvlText w:val=""/>
      <w:lvlJc w:val="left"/>
      <w:pPr>
        <w:tabs>
          <w:tab w:val="num" w:pos="1636"/>
        </w:tabs>
        <w:ind w:left="1616" w:hanging="340"/>
      </w:pPr>
      <w:rPr>
        <w:rFonts w:ascii="Symbol" w:hAnsi="Symbol" w:hint="default"/>
      </w:rPr>
    </w:lvl>
    <w:lvl w:ilvl="1" w:tplc="04090005">
      <w:start w:val="1"/>
      <w:numFmt w:val="bullet"/>
      <w:lvlText w:val=""/>
      <w:lvlJc w:val="left"/>
      <w:pPr>
        <w:tabs>
          <w:tab w:val="num" w:pos="2716"/>
        </w:tabs>
        <w:ind w:left="2716" w:hanging="360"/>
      </w:pPr>
      <w:rPr>
        <w:rFonts w:ascii="Wingdings" w:hAnsi="Wingdings" w:hint="default"/>
        <w:color w:val="auto"/>
        <w:sz w:val="22"/>
        <w:szCs w:val="22"/>
      </w:rPr>
    </w:lvl>
    <w:lvl w:ilvl="2" w:tplc="DD4434C8">
      <w:numFmt w:val="bullet"/>
      <w:lvlText w:val=""/>
      <w:lvlJc w:val="left"/>
      <w:pPr>
        <w:tabs>
          <w:tab w:val="num" w:pos="3436"/>
        </w:tabs>
        <w:ind w:left="3416" w:hanging="340"/>
      </w:pPr>
      <w:rPr>
        <w:rFonts w:ascii="Symbol" w:hAnsi="Symbol" w:hint="default"/>
      </w:rPr>
    </w:lvl>
    <w:lvl w:ilvl="3" w:tplc="04130001" w:tentative="1">
      <w:start w:val="1"/>
      <w:numFmt w:val="bullet"/>
      <w:lvlText w:val=""/>
      <w:lvlJc w:val="left"/>
      <w:pPr>
        <w:tabs>
          <w:tab w:val="num" w:pos="4156"/>
        </w:tabs>
        <w:ind w:left="4156" w:hanging="360"/>
      </w:pPr>
      <w:rPr>
        <w:rFonts w:ascii="Symbol" w:hAnsi="Symbol" w:hint="default"/>
      </w:rPr>
    </w:lvl>
    <w:lvl w:ilvl="4" w:tplc="04130003" w:tentative="1">
      <w:start w:val="1"/>
      <w:numFmt w:val="bullet"/>
      <w:lvlText w:val="o"/>
      <w:lvlJc w:val="left"/>
      <w:pPr>
        <w:tabs>
          <w:tab w:val="num" w:pos="4876"/>
        </w:tabs>
        <w:ind w:left="4876" w:hanging="360"/>
      </w:pPr>
      <w:rPr>
        <w:rFonts w:ascii="Courier New" w:hAnsi="Courier New" w:hint="default"/>
      </w:rPr>
    </w:lvl>
    <w:lvl w:ilvl="5" w:tplc="04130005" w:tentative="1">
      <w:start w:val="1"/>
      <w:numFmt w:val="bullet"/>
      <w:lvlText w:val=""/>
      <w:lvlJc w:val="left"/>
      <w:pPr>
        <w:tabs>
          <w:tab w:val="num" w:pos="5596"/>
        </w:tabs>
        <w:ind w:left="5596" w:hanging="360"/>
      </w:pPr>
      <w:rPr>
        <w:rFonts w:ascii="Wingdings" w:hAnsi="Wingdings" w:hint="default"/>
      </w:rPr>
    </w:lvl>
    <w:lvl w:ilvl="6" w:tplc="04130001" w:tentative="1">
      <w:start w:val="1"/>
      <w:numFmt w:val="bullet"/>
      <w:lvlText w:val=""/>
      <w:lvlJc w:val="left"/>
      <w:pPr>
        <w:tabs>
          <w:tab w:val="num" w:pos="6316"/>
        </w:tabs>
        <w:ind w:left="6316" w:hanging="360"/>
      </w:pPr>
      <w:rPr>
        <w:rFonts w:ascii="Symbol" w:hAnsi="Symbol" w:hint="default"/>
      </w:rPr>
    </w:lvl>
    <w:lvl w:ilvl="7" w:tplc="04130003" w:tentative="1">
      <w:start w:val="1"/>
      <w:numFmt w:val="bullet"/>
      <w:lvlText w:val="o"/>
      <w:lvlJc w:val="left"/>
      <w:pPr>
        <w:tabs>
          <w:tab w:val="num" w:pos="7036"/>
        </w:tabs>
        <w:ind w:left="7036" w:hanging="360"/>
      </w:pPr>
      <w:rPr>
        <w:rFonts w:ascii="Courier New" w:hAnsi="Courier New" w:hint="default"/>
      </w:rPr>
    </w:lvl>
    <w:lvl w:ilvl="8" w:tplc="04130005" w:tentative="1">
      <w:start w:val="1"/>
      <w:numFmt w:val="bullet"/>
      <w:lvlText w:val=""/>
      <w:lvlJc w:val="left"/>
      <w:pPr>
        <w:tabs>
          <w:tab w:val="num" w:pos="7756"/>
        </w:tabs>
        <w:ind w:left="7756" w:hanging="360"/>
      </w:pPr>
      <w:rPr>
        <w:rFonts w:ascii="Wingdings" w:hAnsi="Wingdings" w:hint="default"/>
      </w:rPr>
    </w:lvl>
  </w:abstractNum>
  <w:abstractNum w:abstractNumId="23" w15:restartNumberingAfterBreak="0">
    <w:nsid w:val="47320045"/>
    <w:multiLevelType w:val="hybridMultilevel"/>
    <w:tmpl w:val="FD14B4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C09396C"/>
    <w:multiLevelType w:val="hybridMultilevel"/>
    <w:tmpl w:val="605068CE"/>
    <w:lvl w:ilvl="0" w:tplc="E61AEF96">
      <w:start w:val="10"/>
      <w:numFmt w:val="bullet"/>
      <w:lvlText w:val="-"/>
      <w:lvlJc w:val="left"/>
      <w:pPr>
        <w:ind w:left="720" w:hanging="360"/>
      </w:pPr>
      <w:rPr>
        <w:rFonts w:ascii="Calibri" w:eastAsiaTheme="minorHAnsi" w:hAnsi="Calibri" w:cs="Verdan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C2E4B1C"/>
    <w:multiLevelType w:val="hybridMultilevel"/>
    <w:tmpl w:val="6C0A56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D1F672C"/>
    <w:multiLevelType w:val="hybridMultilevel"/>
    <w:tmpl w:val="977A9C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F763192"/>
    <w:multiLevelType w:val="hybridMultilevel"/>
    <w:tmpl w:val="CAC6BAE0"/>
    <w:lvl w:ilvl="0" w:tplc="49000D5C">
      <w:start w:val="1"/>
      <w:numFmt w:val="bullet"/>
      <w:lvlText w:val="⁻"/>
      <w:lvlJc w:val="left"/>
      <w:pPr>
        <w:ind w:left="720" w:hanging="360"/>
      </w:pPr>
      <w:rPr>
        <w:rFonts w:ascii="Corbel" w:hAnsi="Corbe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C664B8"/>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7C7F81"/>
    <w:multiLevelType w:val="hybridMultilevel"/>
    <w:tmpl w:val="9DD6C528"/>
    <w:lvl w:ilvl="0" w:tplc="49000D5C">
      <w:start w:val="1"/>
      <w:numFmt w:val="bullet"/>
      <w:lvlText w:val="⁻"/>
      <w:lvlJc w:val="left"/>
      <w:pPr>
        <w:ind w:left="720" w:hanging="360"/>
      </w:pPr>
      <w:rPr>
        <w:rFonts w:ascii="Corbel" w:hAnsi="Corbe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4C1197"/>
    <w:multiLevelType w:val="hybridMultilevel"/>
    <w:tmpl w:val="BE625634"/>
    <w:lvl w:ilvl="0" w:tplc="0409000F">
      <w:start w:val="1"/>
      <w:numFmt w:val="decimal"/>
      <w:lvlText w:val="%1."/>
      <w:lvlJc w:val="left"/>
      <w:pPr>
        <w:ind w:left="720" w:hanging="360"/>
      </w:pPr>
      <w:rPr>
        <w:rFonts w:hint="default"/>
      </w:rPr>
    </w:lvl>
    <w:lvl w:ilvl="1" w:tplc="04090019">
      <w:start w:val="1"/>
      <w:numFmt w:val="lowerLetter"/>
      <w:lvlText w:val="%2."/>
      <w:lvlJc w:val="left"/>
      <w:pPr>
        <w:ind w:left="149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0C76C0"/>
    <w:multiLevelType w:val="multilevel"/>
    <w:tmpl w:val="44B060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C683A48"/>
    <w:multiLevelType w:val="hybridMultilevel"/>
    <w:tmpl w:val="5C5A4416"/>
    <w:lvl w:ilvl="0" w:tplc="E61AEF96">
      <w:start w:val="10"/>
      <w:numFmt w:val="bullet"/>
      <w:lvlText w:val="-"/>
      <w:lvlJc w:val="left"/>
      <w:pPr>
        <w:ind w:left="765" w:hanging="360"/>
      </w:pPr>
      <w:rPr>
        <w:rFonts w:ascii="Calibri" w:eastAsiaTheme="minorHAnsi" w:hAnsi="Calibri" w:cs="Verdana" w:hint="default"/>
      </w:rPr>
    </w:lvl>
    <w:lvl w:ilvl="1" w:tplc="08130003">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33" w15:restartNumberingAfterBreak="0">
    <w:nsid w:val="5FEF1502"/>
    <w:multiLevelType w:val="hybridMultilevel"/>
    <w:tmpl w:val="456ED882"/>
    <w:lvl w:ilvl="0" w:tplc="5CBC062A">
      <w:start w:val="5"/>
      <w:numFmt w:val="bullet"/>
      <w:lvlText w:val="-"/>
      <w:lvlJc w:val="left"/>
      <w:pPr>
        <w:ind w:left="36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57C002E"/>
    <w:multiLevelType w:val="multilevel"/>
    <w:tmpl w:val="21A0552C"/>
    <w:lvl w:ilvl="0">
      <w:start w:val="1"/>
      <w:numFmt w:val="decimal"/>
      <w:lvlText w:val="%1."/>
      <w:legacy w:legacy="1" w:legacySpace="0" w:legacyIndent="397"/>
      <w:lvlJc w:val="left"/>
      <w:pPr>
        <w:ind w:left="397" w:hanging="397"/>
      </w:pPr>
    </w:lvl>
    <w:lvl w:ilvl="1">
      <w:start w:val="1"/>
      <w:numFmt w:val="decimal"/>
      <w:lvlText w:val="%1.%2."/>
      <w:legacy w:legacy="1" w:legacySpace="0" w:legacyIndent="510"/>
      <w:lvlJc w:val="left"/>
      <w:pPr>
        <w:ind w:left="907" w:hanging="510"/>
      </w:pPr>
    </w:lvl>
    <w:lvl w:ilvl="2">
      <w:start w:val="1"/>
      <w:numFmt w:val="decimal"/>
      <w:lvlText w:val="%1.%2.%3."/>
      <w:legacy w:legacy="1" w:legacySpace="0" w:legacyIndent="708"/>
      <w:lvlJc w:val="left"/>
      <w:pPr>
        <w:ind w:left="1615" w:hanging="708"/>
      </w:pPr>
    </w:lvl>
    <w:lvl w:ilvl="3">
      <w:start w:val="1"/>
      <w:numFmt w:val="decimal"/>
      <w:lvlText w:val="%1.%2.%3.%4."/>
      <w:legacy w:legacy="1" w:legacySpace="0" w:legacyIndent="708"/>
      <w:lvlJc w:val="left"/>
      <w:pPr>
        <w:ind w:left="2323" w:hanging="708"/>
      </w:pPr>
    </w:lvl>
    <w:lvl w:ilvl="4">
      <w:start w:val="1"/>
      <w:numFmt w:val="decimal"/>
      <w:lvlText w:val="%1.%2.%3.%4.%5."/>
      <w:legacy w:legacy="1" w:legacySpace="0" w:legacyIndent="708"/>
      <w:lvlJc w:val="left"/>
      <w:pPr>
        <w:ind w:left="3031" w:hanging="708"/>
      </w:pPr>
    </w:lvl>
    <w:lvl w:ilvl="5">
      <w:start w:val="1"/>
      <w:numFmt w:val="decimal"/>
      <w:lvlText w:val="%1.%2.%3.%4.%5.%6."/>
      <w:legacy w:legacy="1" w:legacySpace="0" w:legacyIndent="708"/>
      <w:lvlJc w:val="left"/>
      <w:pPr>
        <w:ind w:left="3739" w:hanging="708"/>
      </w:pPr>
    </w:lvl>
    <w:lvl w:ilvl="6">
      <w:start w:val="1"/>
      <w:numFmt w:val="decimal"/>
      <w:lvlText w:val="%1.%2.%3.%4.%5.%6.%7."/>
      <w:legacy w:legacy="1" w:legacySpace="0" w:legacyIndent="708"/>
      <w:lvlJc w:val="left"/>
      <w:pPr>
        <w:ind w:left="4447" w:hanging="708"/>
      </w:pPr>
    </w:lvl>
    <w:lvl w:ilvl="7">
      <w:start w:val="1"/>
      <w:numFmt w:val="decimal"/>
      <w:lvlText w:val="%1.%2.%3.%4.%5.%6.%7.%8."/>
      <w:legacy w:legacy="1" w:legacySpace="0" w:legacyIndent="708"/>
      <w:lvlJc w:val="left"/>
      <w:pPr>
        <w:ind w:left="5155" w:hanging="708"/>
      </w:pPr>
    </w:lvl>
    <w:lvl w:ilvl="8">
      <w:start w:val="1"/>
      <w:numFmt w:val="decimal"/>
      <w:lvlText w:val="%1.%2.%3.%4.%5.%6.%7.%8.%9"/>
      <w:legacy w:legacy="1" w:legacySpace="0" w:legacyIndent="708"/>
      <w:lvlJc w:val="left"/>
      <w:pPr>
        <w:ind w:left="5863" w:hanging="708"/>
      </w:pPr>
    </w:lvl>
  </w:abstractNum>
  <w:abstractNum w:abstractNumId="35" w15:restartNumberingAfterBreak="0">
    <w:nsid w:val="6582086A"/>
    <w:multiLevelType w:val="hybridMultilevel"/>
    <w:tmpl w:val="8820C1EE"/>
    <w:lvl w:ilvl="0" w:tplc="FAAE7B94">
      <w:start w:val="16"/>
      <w:numFmt w:val="bullet"/>
      <w:lvlText w:val="-"/>
      <w:lvlJc w:val="left"/>
      <w:pPr>
        <w:tabs>
          <w:tab w:val="num" w:pos="1080"/>
        </w:tabs>
        <w:ind w:left="1080" w:hanging="360"/>
      </w:pPr>
      <w:rPr>
        <w:rFonts w:ascii="Arial" w:eastAsia="Times New Roman" w:hAnsi="Arial" w:cs="Palatino Linotype" w:hint="default"/>
      </w:rPr>
    </w:lvl>
    <w:lvl w:ilvl="1" w:tplc="04130003">
      <w:start w:val="1"/>
      <w:numFmt w:val="bullet"/>
      <w:lvlText w:val="o"/>
      <w:lvlJc w:val="left"/>
      <w:pPr>
        <w:tabs>
          <w:tab w:val="num" w:pos="1821"/>
        </w:tabs>
        <w:ind w:left="1821" w:hanging="360"/>
      </w:pPr>
      <w:rPr>
        <w:rFonts w:ascii="Courier New" w:hAnsi="Courier New" w:cs="Calibri" w:hint="default"/>
      </w:rPr>
    </w:lvl>
    <w:lvl w:ilvl="2" w:tplc="04130005" w:tentative="1">
      <w:start w:val="1"/>
      <w:numFmt w:val="bullet"/>
      <w:lvlText w:val=""/>
      <w:lvlJc w:val="left"/>
      <w:pPr>
        <w:tabs>
          <w:tab w:val="num" w:pos="2541"/>
        </w:tabs>
        <w:ind w:left="2541" w:hanging="360"/>
      </w:pPr>
      <w:rPr>
        <w:rFonts w:ascii="Wingdings" w:hAnsi="Wingdings" w:hint="default"/>
      </w:rPr>
    </w:lvl>
    <w:lvl w:ilvl="3" w:tplc="04130001" w:tentative="1">
      <w:start w:val="1"/>
      <w:numFmt w:val="bullet"/>
      <w:lvlText w:val=""/>
      <w:lvlJc w:val="left"/>
      <w:pPr>
        <w:tabs>
          <w:tab w:val="num" w:pos="3261"/>
        </w:tabs>
        <w:ind w:left="3261" w:hanging="360"/>
      </w:pPr>
      <w:rPr>
        <w:rFonts w:ascii="Symbol" w:hAnsi="Symbol" w:hint="default"/>
      </w:rPr>
    </w:lvl>
    <w:lvl w:ilvl="4" w:tplc="04130003" w:tentative="1">
      <w:start w:val="1"/>
      <w:numFmt w:val="bullet"/>
      <w:lvlText w:val="o"/>
      <w:lvlJc w:val="left"/>
      <w:pPr>
        <w:tabs>
          <w:tab w:val="num" w:pos="3981"/>
        </w:tabs>
        <w:ind w:left="3981" w:hanging="360"/>
      </w:pPr>
      <w:rPr>
        <w:rFonts w:ascii="Courier New" w:hAnsi="Courier New" w:cs="Calibri" w:hint="default"/>
      </w:rPr>
    </w:lvl>
    <w:lvl w:ilvl="5" w:tplc="04130005" w:tentative="1">
      <w:start w:val="1"/>
      <w:numFmt w:val="bullet"/>
      <w:lvlText w:val=""/>
      <w:lvlJc w:val="left"/>
      <w:pPr>
        <w:tabs>
          <w:tab w:val="num" w:pos="4701"/>
        </w:tabs>
        <w:ind w:left="4701" w:hanging="360"/>
      </w:pPr>
      <w:rPr>
        <w:rFonts w:ascii="Wingdings" w:hAnsi="Wingdings" w:hint="default"/>
      </w:rPr>
    </w:lvl>
    <w:lvl w:ilvl="6" w:tplc="04130001" w:tentative="1">
      <w:start w:val="1"/>
      <w:numFmt w:val="bullet"/>
      <w:lvlText w:val=""/>
      <w:lvlJc w:val="left"/>
      <w:pPr>
        <w:tabs>
          <w:tab w:val="num" w:pos="5421"/>
        </w:tabs>
        <w:ind w:left="5421" w:hanging="360"/>
      </w:pPr>
      <w:rPr>
        <w:rFonts w:ascii="Symbol" w:hAnsi="Symbol" w:hint="default"/>
      </w:rPr>
    </w:lvl>
    <w:lvl w:ilvl="7" w:tplc="04130003" w:tentative="1">
      <w:start w:val="1"/>
      <w:numFmt w:val="bullet"/>
      <w:lvlText w:val="o"/>
      <w:lvlJc w:val="left"/>
      <w:pPr>
        <w:tabs>
          <w:tab w:val="num" w:pos="6141"/>
        </w:tabs>
        <w:ind w:left="6141" w:hanging="360"/>
      </w:pPr>
      <w:rPr>
        <w:rFonts w:ascii="Courier New" w:hAnsi="Courier New" w:cs="Calibri" w:hint="default"/>
      </w:rPr>
    </w:lvl>
    <w:lvl w:ilvl="8" w:tplc="04130005" w:tentative="1">
      <w:start w:val="1"/>
      <w:numFmt w:val="bullet"/>
      <w:lvlText w:val=""/>
      <w:lvlJc w:val="left"/>
      <w:pPr>
        <w:tabs>
          <w:tab w:val="num" w:pos="6861"/>
        </w:tabs>
        <w:ind w:left="6861" w:hanging="360"/>
      </w:pPr>
      <w:rPr>
        <w:rFonts w:ascii="Wingdings" w:hAnsi="Wingdings" w:hint="default"/>
      </w:rPr>
    </w:lvl>
  </w:abstractNum>
  <w:abstractNum w:abstractNumId="36" w15:restartNumberingAfterBreak="0">
    <w:nsid w:val="6633031D"/>
    <w:multiLevelType w:val="hybridMultilevel"/>
    <w:tmpl w:val="2B6C1EEA"/>
    <w:lvl w:ilvl="0" w:tplc="51B05E9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4F38E3"/>
    <w:multiLevelType w:val="multilevel"/>
    <w:tmpl w:val="30AECCAE"/>
    <w:lvl w:ilvl="0">
      <w:start w:val="9"/>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66035C0"/>
    <w:multiLevelType w:val="hybridMultilevel"/>
    <w:tmpl w:val="A3BA96F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69F276D"/>
    <w:multiLevelType w:val="hybridMultilevel"/>
    <w:tmpl w:val="52D05A88"/>
    <w:lvl w:ilvl="0" w:tplc="DD4434C8">
      <w:numFmt w:val="bullet"/>
      <w:lvlText w:val=""/>
      <w:lvlJc w:val="left"/>
      <w:pPr>
        <w:tabs>
          <w:tab w:val="num" w:pos="1749"/>
        </w:tabs>
        <w:ind w:left="1729" w:hanging="340"/>
      </w:pPr>
      <w:rPr>
        <w:rFonts w:ascii="Symbol" w:hAnsi="Symbol" w:hint="default"/>
      </w:rPr>
    </w:lvl>
    <w:lvl w:ilvl="1" w:tplc="04130003">
      <w:start w:val="1"/>
      <w:numFmt w:val="bullet"/>
      <w:lvlText w:val="o"/>
      <w:lvlJc w:val="left"/>
      <w:pPr>
        <w:tabs>
          <w:tab w:val="num" w:pos="2829"/>
        </w:tabs>
        <w:ind w:left="2829" w:hanging="360"/>
      </w:pPr>
      <w:rPr>
        <w:rFonts w:ascii="Courier New" w:hAnsi="Courier New" w:hint="default"/>
      </w:rPr>
    </w:lvl>
    <w:lvl w:ilvl="2" w:tplc="04130005" w:tentative="1">
      <w:start w:val="1"/>
      <w:numFmt w:val="bullet"/>
      <w:lvlText w:val=""/>
      <w:lvlJc w:val="left"/>
      <w:pPr>
        <w:tabs>
          <w:tab w:val="num" w:pos="3549"/>
        </w:tabs>
        <w:ind w:left="3549" w:hanging="360"/>
      </w:pPr>
      <w:rPr>
        <w:rFonts w:ascii="Wingdings" w:hAnsi="Wingdings" w:hint="default"/>
      </w:rPr>
    </w:lvl>
    <w:lvl w:ilvl="3" w:tplc="04130001" w:tentative="1">
      <w:start w:val="1"/>
      <w:numFmt w:val="bullet"/>
      <w:lvlText w:val=""/>
      <w:lvlJc w:val="left"/>
      <w:pPr>
        <w:tabs>
          <w:tab w:val="num" w:pos="4269"/>
        </w:tabs>
        <w:ind w:left="4269" w:hanging="360"/>
      </w:pPr>
      <w:rPr>
        <w:rFonts w:ascii="Symbol" w:hAnsi="Symbol" w:hint="default"/>
      </w:rPr>
    </w:lvl>
    <w:lvl w:ilvl="4" w:tplc="04130003" w:tentative="1">
      <w:start w:val="1"/>
      <w:numFmt w:val="bullet"/>
      <w:lvlText w:val="o"/>
      <w:lvlJc w:val="left"/>
      <w:pPr>
        <w:tabs>
          <w:tab w:val="num" w:pos="4989"/>
        </w:tabs>
        <w:ind w:left="4989" w:hanging="360"/>
      </w:pPr>
      <w:rPr>
        <w:rFonts w:ascii="Courier New" w:hAnsi="Courier New" w:hint="default"/>
      </w:rPr>
    </w:lvl>
    <w:lvl w:ilvl="5" w:tplc="04130005" w:tentative="1">
      <w:start w:val="1"/>
      <w:numFmt w:val="bullet"/>
      <w:lvlText w:val=""/>
      <w:lvlJc w:val="left"/>
      <w:pPr>
        <w:tabs>
          <w:tab w:val="num" w:pos="5709"/>
        </w:tabs>
        <w:ind w:left="5709" w:hanging="360"/>
      </w:pPr>
      <w:rPr>
        <w:rFonts w:ascii="Wingdings" w:hAnsi="Wingdings" w:hint="default"/>
      </w:rPr>
    </w:lvl>
    <w:lvl w:ilvl="6" w:tplc="04130001" w:tentative="1">
      <w:start w:val="1"/>
      <w:numFmt w:val="bullet"/>
      <w:lvlText w:val=""/>
      <w:lvlJc w:val="left"/>
      <w:pPr>
        <w:tabs>
          <w:tab w:val="num" w:pos="6429"/>
        </w:tabs>
        <w:ind w:left="6429" w:hanging="360"/>
      </w:pPr>
      <w:rPr>
        <w:rFonts w:ascii="Symbol" w:hAnsi="Symbol" w:hint="default"/>
      </w:rPr>
    </w:lvl>
    <w:lvl w:ilvl="7" w:tplc="04130003" w:tentative="1">
      <w:start w:val="1"/>
      <w:numFmt w:val="bullet"/>
      <w:lvlText w:val="o"/>
      <w:lvlJc w:val="left"/>
      <w:pPr>
        <w:tabs>
          <w:tab w:val="num" w:pos="7149"/>
        </w:tabs>
        <w:ind w:left="7149" w:hanging="360"/>
      </w:pPr>
      <w:rPr>
        <w:rFonts w:ascii="Courier New" w:hAnsi="Courier New" w:hint="default"/>
      </w:rPr>
    </w:lvl>
    <w:lvl w:ilvl="8" w:tplc="04130005" w:tentative="1">
      <w:start w:val="1"/>
      <w:numFmt w:val="bullet"/>
      <w:lvlText w:val=""/>
      <w:lvlJc w:val="left"/>
      <w:pPr>
        <w:tabs>
          <w:tab w:val="num" w:pos="7869"/>
        </w:tabs>
        <w:ind w:left="7869" w:hanging="360"/>
      </w:pPr>
      <w:rPr>
        <w:rFonts w:ascii="Wingdings" w:hAnsi="Wingdings" w:hint="default"/>
      </w:rPr>
    </w:lvl>
  </w:abstractNum>
  <w:abstractNum w:abstractNumId="40" w15:restartNumberingAfterBreak="0">
    <w:nsid w:val="66DD6F4D"/>
    <w:multiLevelType w:val="hybridMultilevel"/>
    <w:tmpl w:val="467465D2"/>
    <w:lvl w:ilvl="0" w:tplc="6A5838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695F1F26"/>
    <w:multiLevelType w:val="hybridMultilevel"/>
    <w:tmpl w:val="699E2D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69F52B3E"/>
    <w:multiLevelType w:val="hybridMultilevel"/>
    <w:tmpl w:val="B8A2B4D0"/>
    <w:lvl w:ilvl="0" w:tplc="5CBC062A">
      <w:start w:val="5"/>
      <w:numFmt w:val="bullet"/>
      <w:lvlText w:val="-"/>
      <w:lvlJc w:val="left"/>
      <w:pPr>
        <w:ind w:left="360" w:hanging="360"/>
      </w:pPr>
      <w:rPr>
        <w:rFonts w:ascii="Verdana" w:eastAsiaTheme="minorHAnsi" w:hAnsi="Verdana"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FE85A5E"/>
    <w:multiLevelType w:val="multilevel"/>
    <w:tmpl w:val="C5DAD7C4"/>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4" w15:restartNumberingAfterBreak="0">
    <w:nsid w:val="703F75C7"/>
    <w:multiLevelType w:val="hybridMultilevel"/>
    <w:tmpl w:val="522A6AA4"/>
    <w:lvl w:ilvl="0" w:tplc="E61AEF96">
      <w:start w:val="10"/>
      <w:numFmt w:val="bullet"/>
      <w:lvlText w:val="-"/>
      <w:lvlJc w:val="left"/>
      <w:pPr>
        <w:ind w:left="720" w:hanging="360"/>
      </w:pPr>
      <w:rPr>
        <w:rFonts w:ascii="Calibri" w:eastAsiaTheme="minorHAnsi" w:hAnsi="Calibri" w:cs="Verdan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23D5374"/>
    <w:multiLevelType w:val="hybridMultilevel"/>
    <w:tmpl w:val="39A0F81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3F13676"/>
    <w:multiLevelType w:val="hybridMultilevel"/>
    <w:tmpl w:val="FB44FFE8"/>
    <w:lvl w:ilvl="0" w:tplc="FFFFFFFF">
      <w:start w:val="6"/>
      <w:numFmt w:val="bullet"/>
      <w:lvlText w:val=""/>
      <w:lvlJc w:val="left"/>
      <w:pPr>
        <w:tabs>
          <w:tab w:val="num" w:pos="1713"/>
        </w:tabs>
        <w:ind w:left="1713" w:hanging="360"/>
      </w:pPr>
      <w:rPr>
        <w:rFonts w:ascii="Symbol" w:eastAsia="Times New Roman" w:hAnsi="Symbol" w:cs="Times New Roman" w:hint="default"/>
        <w:lang w:val="nl-NL"/>
      </w:rPr>
    </w:lvl>
    <w:lvl w:ilvl="1" w:tplc="08130003">
      <w:start w:val="1"/>
      <w:numFmt w:val="bullet"/>
      <w:lvlText w:val="o"/>
      <w:lvlJc w:val="left"/>
      <w:pPr>
        <w:tabs>
          <w:tab w:val="num" w:pos="2085"/>
        </w:tabs>
        <w:ind w:left="2085" w:hanging="360"/>
      </w:pPr>
      <w:rPr>
        <w:rFonts w:ascii="Courier New" w:hAnsi="Courier New" w:cs="Courier New" w:hint="default"/>
      </w:rPr>
    </w:lvl>
    <w:lvl w:ilvl="2" w:tplc="08130005">
      <w:start w:val="1"/>
      <w:numFmt w:val="bullet"/>
      <w:lvlText w:val=""/>
      <w:lvlJc w:val="left"/>
      <w:pPr>
        <w:tabs>
          <w:tab w:val="num" w:pos="2805"/>
        </w:tabs>
        <w:ind w:left="2805" w:hanging="360"/>
      </w:pPr>
      <w:rPr>
        <w:rFonts w:ascii="Wingdings" w:hAnsi="Wingdings" w:hint="default"/>
      </w:rPr>
    </w:lvl>
    <w:lvl w:ilvl="3" w:tplc="08130001" w:tentative="1">
      <w:start w:val="1"/>
      <w:numFmt w:val="bullet"/>
      <w:lvlText w:val=""/>
      <w:lvlJc w:val="left"/>
      <w:pPr>
        <w:tabs>
          <w:tab w:val="num" w:pos="3525"/>
        </w:tabs>
        <w:ind w:left="3525" w:hanging="360"/>
      </w:pPr>
      <w:rPr>
        <w:rFonts w:ascii="Symbol" w:hAnsi="Symbol" w:hint="default"/>
      </w:rPr>
    </w:lvl>
    <w:lvl w:ilvl="4" w:tplc="08130003" w:tentative="1">
      <w:start w:val="1"/>
      <w:numFmt w:val="bullet"/>
      <w:lvlText w:val="o"/>
      <w:lvlJc w:val="left"/>
      <w:pPr>
        <w:tabs>
          <w:tab w:val="num" w:pos="4245"/>
        </w:tabs>
        <w:ind w:left="4245" w:hanging="360"/>
      </w:pPr>
      <w:rPr>
        <w:rFonts w:ascii="Courier New" w:hAnsi="Courier New" w:cs="Courier New" w:hint="default"/>
      </w:rPr>
    </w:lvl>
    <w:lvl w:ilvl="5" w:tplc="08130005" w:tentative="1">
      <w:start w:val="1"/>
      <w:numFmt w:val="bullet"/>
      <w:lvlText w:val=""/>
      <w:lvlJc w:val="left"/>
      <w:pPr>
        <w:tabs>
          <w:tab w:val="num" w:pos="4965"/>
        </w:tabs>
        <w:ind w:left="4965" w:hanging="360"/>
      </w:pPr>
      <w:rPr>
        <w:rFonts w:ascii="Wingdings" w:hAnsi="Wingdings" w:hint="default"/>
      </w:rPr>
    </w:lvl>
    <w:lvl w:ilvl="6" w:tplc="08130001" w:tentative="1">
      <w:start w:val="1"/>
      <w:numFmt w:val="bullet"/>
      <w:lvlText w:val=""/>
      <w:lvlJc w:val="left"/>
      <w:pPr>
        <w:tabs>
          <w:tab w:val="num" w:pos="5685"/>
        </w:tabs>
        <w:ind w:left="5685" w:hanging="360"/>
      </w:pPr>
      <w:rPr>
        <w:rFonts w:ascii="Symbol" w:hAnsi="Symbol" w:hint="default"/>
      </w:rPr>
    </w:lvl>
    <w:lvl w:ilvl="7" w:tplc="08130003" w:tentative="1">
      <w:start w:val="1"/>
      <w:numFmt w:val="bullet"/>
      <w:lvlText w:val="o"/>
      <w:lvlJc w:val="left"/>
      <w:pPr>
        <w:tabs>
          <w:tab w:val="num" w:pos="6405"/>
        </w:tabs>
        <w:ind w:left="6405" w:hanging="360"/>
      </w:pPr>
      <w:rPr>
        <w:rFonts w:ascii="Courier New" w:hAnsi="Courier New" w:cs="Courier New" w:hint="default"/>
      </w:rPr>
    </w:lvl>
    <w:lvl w:ilvl="8" w:tplc="08130005" w:tentative="1">
      <w:start w:val="1"/>
      <w:numFmt w:val="bullet"/>
      <w:lvlText w:val=""/>
      <w:lvlJc w:val="left"/>
      <w:pPr>
        <w:tabs>
          <w:tab w:val="num" w:pos="7125"/>
        </w:tabs>
        <w:ind w:left="7125" w:hanging="360"/>
      </w:pPr>
      <w:rPr>
        <w:rFonts w:ascii="Wingdings" w:hAnsi="Wingdings" w:hint="default"/>
      </w:rPr>
    </w:lvl>
  </w:abstractNum>
  <w:abstractNum w:abstractNumId="47" w15:restartNumberingAfterBreak="0">
    <w:nsid w:val="77205E72"/>
    <w:multiLevelType w:val="hybridMultilevel"/>
    <w:tmpl w:val="EEE436F0"/>
    <w:lvl w:ilvl="0" w:tplc="0409000F">
      <w:start w:val="1"/>
      <w:numFmt w:val="decimal"/>
      <w:lvlText w:val="%1."/>
      <w:lvlJc w:val="left"/>
      <w:pPr>
        <w:ind w:left="720" w:hanging="360"/>
      </w:pPr>
      <w:rPr>
        <w:rFonts w:hint="default"/>
      </w:rPr>
    </w:lvl>
    <w:lvl w:ilvl="1" w:tplc="04090019">
      <w:start w:val="1"/>
      <w:numFmt w:val="lowerLetter"/>
      <w:lvlText w:val="%2."/>
      <w:lvlJc w:val="left"/>
      <w:pPr>
        <w:ind w:left="149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F5762E"/>
    <w:multiLevelType w:val="hybridMultilevel"/>
    <w:tmpl w:val="39BA0D28"/>
    <w:lvl w:ilvl="0" w:tplc="0409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8A38D4"/>
    <w:multiLevelType w:val="hybridMultilevel"/>
    <w:tmpl w:val="97808D9A"/>
    <w:lvl w:ilvl="0" w:tplc="1E18CB4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1"/>
  </w:num>
  <w:num w:numId="2">
    <w:abstractNumId w:val="40"/>
  </w:num>
  <w:num w:numId="3">
    <w:abstractNumId w:val="47"/>
  </w:num>
  <w:num w:numId="4">
    <w:abstractNumId w:val="42"/>
  </w:num>
  <w:num w:numId="5">
    <w:abstractNumId w:val="12"/>
  </w:num>
  <w:num w:numId="6">
    <w:abstractNumId w:val="20"/>
  </w:num>
  <w:num w:numId="7">
    <w:abstractNumId w:val="38"/>
  </w:num>
  <w:num w:numId="8">
    <w:abstractNumId w:val="2"/>
  </w:num>
  <w:num w:numId="9">
    <w:abstractNumId w:val="39"/>
  </w:num>
  <w:num w:numId="10">
    <w:abstractNumId w:val="48"/>
  </w:num>
  <w:num w:numId="11">
    <w:abstractNumId w:val="46"/>
  </w:num>
  <w:num w:numId="12">
    <w:abstractNumId w:val="18"/>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34"/>
  </w:num>
  <w:num w:numId="15">
    <w:abstractNumId w:val="4"/>
  </w:num>
  <w:num w:numId="16">
    <w:abstractNumId w:val="9"/>
  </w:num>
  <w:num w:numId="17">
    <w:abstractNumId w:val="22"/>
  </w:num>
  <w:num w:numId="18">
    <w:abstractNumId w:val="7"/>
  </w:num>
  <w:num w:numId="19">
    <w:abstractNumId w:val="33"/>
  </w:num>
  <w:num w:numId="20">
    <w:abstractNumId w:val="13"/>
  </w:num>
  <w:num w:numId="21">
    <w:abstractNumId w:val="35"/>
  </w:num>
  <w:num w:numId="22">
    <w:abstractNumId w:val="36"/>
  </w:num>
  <w:num w:numId="23">
    <w:abstractNumId w:val="30"/>
  </w:num>
  <w:num w:numId="24">
    <w:abstractNumId w:val="27"/>
  </w:num>
  <w:num w:numId="25">
    <w:abstractNumId w:val="37"/>
  </w:num>
  <w:num w:numId="26">
    <w:abstractNumId w:val="8"/>
  </w:num>
  <w:num w:numId="27">
    <w:abstractNumId w:val="6"/>
  </w:num>
  <w:num w:numId="28">
    <w:abstractNumId w:val="15"/>
  </w:num>
  <w:num w:numId="29">
    <w:abstractNumId w:val="17"/>
  </w:num>
  <w:num w:numId="30">
    <w:abstractNumId w:val="3"/>
  </w:num>
  <w:num w:numId="31">
    <w:abstractNumId w:val="16"/>
  </w:num>
  <w:num w:numId="32">
    <w:abstractNumId w:val="14"/>
  </w:num>
  <w:num w:numId="33">
    <w:abstractNumId w:val="24"/>
  </w:num>
  <w:num w:numId="34">
    <w:abstractNumId w:val="32"/>
  </w:num>
  <w:num w:numId="35">
    <w:abstractNumId w:val="44"/>
  </w:num>
  <w:num w:numId="36">
    <w:abstractNumId w:val="29"/>
  </w:num>
  <w:num w:numId="37">
    <w:abstractNumId w:val="26"/>
  </w:num>
  <w:num w:numId="38">
    <w:abstractNumId w:val="19"/>
  </w:num>
  <w:num w:numId="39">
    <w:abstractNumId w:val="10"/>
  </w:num>
  <w:num w:numId="40">
    <w:abstractNumId w:val="1"/>
  </w:num>
  <w:num w:numId="41">
    <w:abstractNumId w:val="49"/>
  </w:num>
  <w:num w:numId="42">
    <w:abstractNumId w:val="11"/>
  </w:num>
  <w:num w:numId="43">
    <w:abstractNumId w:val="45"/>
  </w:num>
  <w:num w:numId="44">
    <w:abstractNumId w:val="41"/>
  </w:num>
  <w:num w:numId="45">
    <w:abstractNumId w:val="21"/>
  </w:num>
  <w:num w:numId="46">
    <w:abstractNumId w:val="23"/>
  </w:num>
  <w:num w:numId="47">
    <w:abstractNumId w:val="28"/>
  </w:num>
  <w:num w:numId="48">
    <w:abstractNumId w:val="43"/>
  </w:num>
  <w:num w:numId="49">
    <w:abstractNumId w:val="43"/>
  </w:num>
  <w:num w:numId="50">
    <w:abstractNumId w:val="43"/>
  </w:num>
  <w:num w:numId="51">
    <w:abstractNumId w:val="43"/>
  </w:num>
  <w:num w:numId="52">
    <w:abstractNumId w:val="5"/>
  </w:num>
  <w:num w:numId="53">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124"/>
    <w:rsid w:val="00026DCA"/>
    <w:rsid w:val="00065A10"/>
    <w:rsid w:val="00067AD7"/>
    <w:rsid w:val="00074A49"/>
    <w:rsid w:val="00091CBC"/>
    <w:rsid w:val="000A0468"/>
    <w:rsid w:val="000B3420"/>
    <w:rsid w:val="000C2A8C"/>
    <w:rsid w:val="000E47CD"/>
    <w:rsid w:val="000F3F96"/>
    <w:rsid w:val="00107C04"/>
    <w:rsid w:val="00123B8F"/>
    <w:rsid w:val="00131F2E"/>
    <w:rsid w:val="001716B0"/>
    <w:rsid w:val="001F2814"/>
    <w:rsid w:val="00231620"/>
    <w:rsid w:val="002374ED"/>
    <w:rsid w:val="002509A4"/>
    <w:rsid w:val="00280E6E"/>
    <w:rsid w:val="002C4510"/>
    <w:rsid w:val="002C658C"/>
    <w:rsid w:val="002F2626"/>
    <w:rsid w:val="002F4FF3"/>
    <w:rsid w:val="00317215"/>
    <w:rsid w:val="003261F6"/>
    <w:rsid w:val="00330536"/>
    <w:rsid w:val="00331C8B"/>
    <w:rsid w:val="003457ED"/>
    <w:rsid w:val="003A0D01"/>
    <w:rsid w:val="003C3060"/>
    <w:rsid w:val="003D05C2"/>
    <w:rsid w:val="004010BE"/>
    <w:rsid w:val="00425EDD"/>
    <w:rsid w:val="004335E6"/>
    <w:rsid w:val="00491DB9"/>
    <w:rsid w:val="004B0AA5"/>
    <w:rsid w:val="004B7163"/>
    <w:rsid w:val="00517C83"/>
    <w:rsid w:val="00531807"/>
    <w:rsid w:val="005A45CD"/>
    <w:rsid w:val="005B7C95"/>
    <w:rsid w:val="005E2880"/>
    <w:rsid w:val="005F1707"/>
    <w:rsid w:val="0060588B"/>
    <w:rsid w:val="00696A0D"/>
    <w:rsid w:val="006B3FA5"/>
    <w:rsid w:val="006C0D34"/>
    <w:rsid w:val="006D1D62"/>
    <w:rsid w:val="007112CE"/>
    <w:rsid w:val="00715D79"/>
    <w:rsid w:val="007225C8"/>
    <w:rsid w:val="00740343"/>
    <w:rsid w:val="007758A0"/>
    <w:rsid w:val="00784C38"/>
    <w:rsid w:val="007C3F31"/>
    <w:rsid w:val="007E4F4F"/>
    <w:rsid w:val="00802C9B"/>
    <w:rsid w:val="008073BA"/>
    <w:rsid w:val="00827658"/>
    <w:rsid w:val="00884650"/>
    <w:rsid w:val="008D3F66"/>
    <w:rsid w:val="008D7F98"/>
    <w:rsid w:val="008F1D67"/>
    <w:rsid w:val="00904F14"/>
    <w:rsid w:val="00913124"/>
    <w:rsid w:val="00940EEC"/>
    <w:rsid w:val="009557BC"/>
    <w:rsid w:val="009806BD"/>
    <w:rsid w:val="00987709"/>
    <w:rsid w:val="009A2E0F"/>
    <w:rsid w:val="009F3CB0"/>
    <w:rsid w:val="009F3FA7"/>
    <w:rsid w:val="009F44CC"/>
    <w:rsid w:val="00A05716"/>
    <w:rsid w:val="00A20F21"/>
    <w:rsid w:val="00A21660"/>
    <w:rsid w:val="00AA4A1B"/>
    <w:rsid w:val="00B3121D"/>
    <w:rsid w:val="00B53D4F"/>
    <w:rsid w:val="00B64B4D"/>
    <w:rsid w:val="00B65F30"/>
    <w:rsid w:val="00B66751"/>
    <w:rsid w:val="00B71515"/>
    <w:rsid w:val="00B80E0B"/>
    <w:rsid w:val="00B93B3B"/>
    <w:rsid w:val="00BA4FA8"/>
    <w:rsid w:val="00BB3197"/>
    <w:rsid w:val="00BB7E2B"/>
    <w:rsid w:val="00BE116C"/>
    <w:rsid w:val="00BF3221"/>
    <w:rsid w:val="00C04277"/>
    <w:rsid w:val="00C141BA"/>
    <w:rsid w:val="00C22508"/>
    <w:rsid w:val="00C23823"/>
    <w:rsid w:val="00C272F1"/>
    <w:rsid w:val="00C3664F"/>
    <w:rsid w:val="00C4559B"/>
    <w:rsid w:val="00C811D9"/>
    <w:rsid w:val="00C853D8"/>
    <w:rsid w:val="00CE7B85"/>
    <w:rsid w:val="00D679A2"/>
    <w:rsid w:val="00D9441C"/>
    <w:rsid w:val="00EA5EDF"/>
    <w:rsid w:val="00EB65A6"/>
    <w:rsid w:val="00ED3A90"/>
    <w:rsid w:val="00ED5E7B"/>
    <w:rsid w:val="00EF1324"/>
    <w:rsid w:val="00F41CF5"/>
    <w:rsid w:val="00FA13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41D5E"/>
  <w15:chartTrackingRefBased/>
  <w15:docId w15:val="{91C2F065-189A-44B4-8655-6934BBDA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17215"/>
    <w:rPr>
      <w:rFonts w:eastAsiaTheme="minorEastAsia"/>
      <w:lang w:val="en-US"/>
    </w:rPr>
  </w:style>
  <w:style w:type="paragraph" w:styleId="Kop1">
    <w:name w:val="heading 1"/>
    <w:basedOn w:val="Standaard"/>
    <w:next w:val="Standaard"/>
    <w:link w:val="Kop1Char"/>
    <w:uiPriority w:val="9"/>
    <w:qFormat/>
    <w:rsid w:val="00317215"/>
    <w:pPr>
      <w:keepNext/>
      <w:keepLines/>
      <w:numPr>
        <w:numId w:val="48"/>
      </w:numPr>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unhideWhenUsed/>
    <w:qFormat/>
    <w:rsid w:val="008073BA"/>
    <w:pPr>
      <w:keepNext/>
      <w:keepLines/>
      <w:numPr>
        <w:ilvl w:val="1"/>
        <w:numId w:val="48"/>
      </w:numPr>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091CBC"/>
    <w:pPr>
      <w:keepNext/>
      <w:keepLines/>
      <w:numPr>
        <w:ilvl w:val="2"/>
        <w:numId w:val="48"/>
      </w:numPr>
      <w:spacing w:before="40" w:after="0" w:line="240" w:lineRule="auto"/>
      <w:outlineLvl w:val="2"/>
    </w:pPr>
    <w:rPr>
      <w:rFonts w:asciiTheme="majorHAnsi" w:eastAsiaTheme="majorEastAsia" w:hAnsiTheme="majorHAnsi" w:cstheme="majorBidi"/>
      <w:color w:val="2F5496" w:themeColor="accent1" w:themeShade="BF"/>
      <w:sz w:val="24"/>
      <w:szCs w:val="28"/>
    </w:rPr>
  </w:style>
  <w:style w:type="paragraph" w:styleId="Kop4">
    <w:name w:val="heading 4"/>
    <w:basedOn w:val="Standaard"/>
    <w:next w:val="Standaard"/>
    <w:link w:val="Kop4Char"/>
    <w:uiPriority w:val="9"/>
    <w:unhideWhenUsed/>
    <w:qFormat/>
    <w:rsid w:val="00317215"/>
    <w:pPr>
      <w:keepNext/>
      <w:keepLines/>
      <w:numPr>
        <w:ilvl w:val="3"/>
        <w:numId w:val="48"/>
      </w:numPr>
      <w:spacing w:before="40" w:after="0"/>
      <w:outlineLvl w:val="3"/>
    </w:pPr>
    <w:rPr>
      <w:rFonts w:asciiTheme="majorHAnsi" w:eastAsiaTheme="majorEastAsia" w:hAnsiTheme="majorHAnsi" w:cstheme="majorBidi"/>
      <w:color w:val="2F5496" w:themeColor="accent1" w:themeShade="BF"/>
      <w:sz w:val="24"/>
      <w:szCs w:val="24"/>
    </w:rPr>
  </w:style>
  <w:style w:type="paragraph" w:styleId="Kop5">
    <w:name w:val="heading 5"/>
    <w:basedOn w:val="Standaard"/>
    <w:next w:val="Standaard"/>
    <w:link w:val="Kop5Char"/>
    <w:uiPriority w:val="9"/>
    <w:unhideWhenUsed/>
    <w:qFormat/>
    <w:rsid w:val="00317215"/>
    <w:pPr>
      <w:keepNext/>
      <w:keepLines/>
      <w:numPr>
        <w:ilvl w:val="4"/>
        <w:numId w:val="48"/>
      </w:numPr>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unhideWhenUsed/>
    <w:qFormat/>
    <w:rsid w:val="00317215"/>
    <w:pPr>
      <w:keepNext/>
      <w:keepLines/>
      <w:numPr>
        <w:ilvl w:val="5"/>
        <w:numId w:val="48"/>
      </w:numPr>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unhideWhenUsed/>
    <w:qFormat/>
    <w:rsid w:val="00317215"/>
    <w:pPr>
      <w:keepNext/>
      <w:keepLines/>
      <w:numPr>
        <w:ilvl w:val="6"/>
        <w:numId w:val="48"/>
      </w:numPr>
      <w:spacing w:before="40" w:after="0"/>
      <w:outlineLvl w:val="6"/>
    </w:pPr>
    <w:rPr>
      <w:rFonts w:asciiTheme="majorHAnsi" w:eastAsiaTheme="majorEastAsia" w:hAnsiTheme="majorHAnsi" w:cstheme="majorBidi"/>
      <w:b/>
      <w:bCs/>
      <w:color w:val="1F3864" w:themeColor="accent1" w:themeShade="80"/>
    </w:rPr>
  </w:style>
  <w:style w:type="paragraph" w:styleId="Kop8">
    <w:name w:val="heading 8"/>
    <w:basedOn w:val="Standaard"/>
    <w:next w:val="Standaard"/>
    <w:link w:val="Kop8Char"/>
    <w:uiPriority w:val="9"/>
    <w:unhideWhenUsed/>
    <w:qFormat/>
    <w:rsid w:val="00317215"/>
    <w:pPr>
      <w:keepNext/>
      <w:keepLines/>
      <w:numPr>
        <w:ilvl w:val="7"/>
        <w:numId w:val="48"/>
      </w:numPr>
      <w:spacing w:before="40" w:after="0"/>
      <w:outlineLvl w:val="7"/>
    </w:pPr>
    <w:rPr>
      <w:rFonts w:asciiTheme="majorHAnsi" w:eastAsiaTheme="majorEastAsia" w:hAnsiTheme="majorHAnsi" w:cstheme="majorBidi"/>
      <w:b/>
      <w:bCs/>
      <w:i/>
      <w:iCs/>
      <w:color w:val="1F3864" w:themeColor="accent1" w:themeShade="80"/>
    </w:rPr>
  </w:style>
  <w:style w:type="paragraph" w:styleId="Kop9">
    <w:name w:val="heading 9"/>
    <w:basedOn w:val="Standaard"/>
    <w:next w:val="Standaard"/>
    <w:link w:val="Kop9Char"/>
    <w:uiPriority w:val="9"/>
    <w:unhideWhenUsed/>
    <w:qFormat/>
    <w:rsid w:val="00317215"/>
    <w:pPr>
      <w:keepNext/>
      <w:keepLines/>
      <w:numPr>
        <w:ilvl w:val="8"/>
        <w:numId w:val="48"/>
      </w:numPr>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073BA"/>
    <w:rPr>
      <w:rFonts w:asciiTheme="majorHAnsi" w:eastAsiaTheme="majorEastAsia" w:hAnsiTheme="majorHAnsi" w:cstheme="majorBidi"/>
      <w:color w:val="2F5496" w:themeColor="accent1" w:themeShade="BF"/>
      <w:sz w:val="26"/>
      <w:szCs w:val="26"/>
      <w:lang w:val="en-US"/>
    </w:rPr>
  </w:style>
  <w:style w:type="paragraph" w:styleId="Ballontekst">
    <w:name w:val="Balloon Text"/>
    <w:basedOn w:val="Standaard"/>
    <w:link w:val="BallontekstChar"/>
    <w:semiHidden/>
    <w:unhideWhenUsed/>
    <w:rsid w:val="0031721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17215"/>
    <w:rPr>
      <w:rFonts w:ascii="Segoe UI" w:hAnsi="Segoe UI" w:cs="Segoe UI"/>
      <w:sz w:val="18"/>
      <w:szCs w:val="18"/>
    </w:rPr>
  </w:style>
  <w:style w:type="character" w:styleId="Hyperlink">
    <w:name w:val="Hyperlink"/>
    <w:basedOn w:val="Standaardalinea-lettertype"/>
    <w:uiPriority w:val="99"/>
    <w:unhideWhenUsed/>
    <w:rsid w:val="00317215"/>
    <w:rPr>
      <w:color w:val="0000FF"/>
      <w:u w:val="single"/>
    </w:rPr>
  </w:style>
  <w:style w:type="character" w:customStyle="1" w:styleId="Kop1Char">
    <w:name w:val="Kop 1 Char"/>
    <w:basedOn w:val="Standaardalinea-lettertype"/>
    <w:link w:val="Kop1"/>
    <w:uiPriority w:val="9"/>
    <w:rsid w:val="00317215"/>
    <w:rPr>
      <w:rFonts w:asciiTheme="majorHAnsi" w:eastAsiaTheme="majorEastAsia" w:hAnsiTheme="majorHAnsi" w:cstheme="majorBidi"/>
      <w:color w:val="1F3864" w:themeColor="accent1" w:themeShade="80"/>
      <w:sz w:val="36"/>
      <w:szCs w:val="36"/>
      <w:lang w:val="en-US"/>
    </w:rPr>
  </w:style>
  <w:style w:type="character" w:customStyle="1" w:styleId="Kop3Char">
    <w:name w:val="Kop 3 Char"/>
    <w:basedOn w:val="Standaardalinea-lettertype"/>
    <w:link w:val="Kop3"/>
    <w:uiPriority w:val="9"/>
    <w:rsid w:val="00091CBC"/>
    <w:rPr>
      <w:rFonts w:asciiTheme="majorHAnsi" w:eastAsiaTheme="majorEastAsia" w:hAnsiTheme="majorHAnsi" w:cstheme="majorBidi"/>
      <w:color w:val="2F5496" w:themeColor="accent1" w:themeShade="BF"/>
      <w:sz w:val="24"/>
      <w:szCs w:val="28"/>
      <w:lang w:val="en-US"/>
    </w:rPr>
  </w:style>
  <w:style w:type="character" w:customStyle="1" w:styleId="Kop4Char">
    <w:name w:val="Kop 4 Char"/>
    <w:basedOn w:val="Standaardalinea-lettertype"/>
    <w:link w:val="Kop4"/>
    <w:uiPriority w:val="9"/>
    <w:rsid w:val="00317215"/>
    <w:rPr>
      <w:rFonts w:asciiTheme="majorHAnsi" w:eastAsiaTheme="majorEastAsia" w:hAnsiTheme="majorHAnsi" w:cstheme="majorBidi"/>
      <w:color w:val="2F5496" w:themeColor="accent1" w:themeShade="BF"/>
      <w:sz w:val="24"/>
      <w:szCs w:val="24"/>
      <w:lang w:val="en-US"/>
    </w:rPr>
  </w:style>
  <w:style w:type="character" w:customStyle="1" w:styleId="Kop5Char">
    <w:name w:val="Kop 5 Char"/>
    <w:basedOn w:val="Standaardalinea-lettertype"/>
    <w:link w:val="Kop5"/>
    <w:uiPriority w:val="9"/>
    <w:rsid w:val="00317215"/>
    <w:rPr>
      <w:rFonts w:asciiTheme="majorHAnsi" w:eastAsiaTheme="majorEastAsia" w:hAnsiTheme="majorHAnsi" w:cstheme="majorBidi"/>
      <w:caps/>
      <w:color w:val="2F5496" w:themeColor="accent1" w:themeShade="BF"/>
      <w:lang w:val="en-US"/>
    </w:rPr>
  </w:style>
  <w:style w:type="character" w:customStyle="1" w:styleId="Kop6Char">
    <w:name w:val="Kop 6 Char"/>
    <w:basedOn w:val="Standaardalinea-lettertype"/>
    <w:link w:val="Kop6"/>
    <w:uiPriority w:val="9"/>
    <w:rsid w:val="00317215"/>
    <w:rPr>
      <w:rFonts w:asciiTheme="majorHAnsi" w:eastAsiaTheme="majorEastAsia" w:hAnsiTheme="majorHAnsi" w:cstheme="majorBidi"/>
      <w:i/>
      <w:iCs/>
      <w:caps/>
      <w:color w:val="1F3864" w:themeColor="accent1" w:themeShade="80"/>
      <w:lang w:val="en-US"/>
    </w:rPr>
  </w:style>
  <w:style w:type="character" w:customStyle="1" w:styleId="Kop7Char">
    <w:name w:val="Kop 7 Char"/>
    <w:basedOn w:val="Standaardalinea-lettertype"/>
    <w:link w:val="Kop7"/>
    <w:uiPriority w:val="9"/>
    <w:rsid w:val="00317215"/>
    <w:rPr>
      <w:rFonts w:asciiTheme="majorHAnsi" w:eastAsiaTheme="majorEastAsia" w:hAnsiTheme="majorHAnsi" w:cstheme="majorBidi"/>
      <w:b/>
      <w:bCs/>
      <w:color w:val="1F3864" w:themeColor="accent1" w:themeShade="80"/>
      <w:lang w:val="en-US"/>
    </w:rPr>
  </w:style>
  <w:style w:type="character" w:customStyle="1" w:styleId="Kop8Char">
    <w:name w:val="Kop 8 Char"/>
    <w:basedOn w:val="Standaardalinea-lettertype"/>
    <w:link w:val="Kop8"/>
    <w:uiPriority w:val="9"/>
    <w:rsid w:val="00317215"/>
    <w:rPr>
      <w:rFonts w:asciiTheme="majorHAnsi" w:eastAsiaTheme="majorEastAsia" w:hAnsiTheme="majorHAnsi" w:cstheme="majorBidi"/>
      <w:b/>
      <w:bCs/>
      <w:i/>
      <w:iCs/>
      <w:color w:val="1F3864" w:themeColor="accent1" w:themeShade="80"/>
      <w:lang w:val="en-US"/>
    </w:rPr>
  </w:style>
  <w:style w:type="character" w:customStyle="1" w:styleId="Kop9Char">
    <w:name w:val="Kop 9 Char"/>
    <w:basedOn w:val="Standaardalinea-lettertype"/>
    <w:link w:val="Kop9"/>
    <w:uiPriority w:val="9"/>
    <w:rsid w:val="00317215"/>
    <w:rPr>
      <w:rFonts w:asciiTheme="majorHAnsi" w:eastAsiaTheme="majorEastAsia" w:hAnsiTheme="majorHAnsi" w:cstheme="majorBidi"/>
      <w:i/>
      <w:iCs/>
      <w:color w:val="1F3864" w:themeColor="accent1" w:themeShade="80"/>
      <w:lang w:val="en-US"/>
    </w:rPr>
  </w:style>
  <w:style w:type="paragraph" w:styleId="Bijschrift">
    <w:name w:val="caption"/>
    <w:basedOn w:val="Standaard"/>
    <w:next w:val="Standaard"/>
    <w:uiPriority w:val="35"/>
    <w:semiHidden/>
    <w:unhideWhenUsed/>
    <w:qFormat/>
    <w:rsid w:val="00317215"/>
    <w:pPr>
      <w:spacing w:line="240" w:lineRule="auto"/>
    </w:pPr>
    <w:rPr>
      <w:b/>
      <w:bCs/>
      <w:smallCaps/>
      <w:color w:val="44546A" w:themeColor="text2"/>
    </w:rPr>
  </w:style>
  <w:style w:type="paragraph" w:styleId="Titel">
    <w:name w:val="Title"/>
    <w:basedOn w:val="Standaard"/>
    <w:next w:val="Standaard"/>
    <w:link w:val="TitelChar"/>
    <w:uiPriority w:val="10"/>
    <w:qFormat/>
    <w:rsid w:val="0031721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317215"/>
    <w:rPr>
      <w:rFonts w:asciiTheme="majorHAnsi" w:eastAsiaTheme="majorEastAsia" w:hAnsiTheme="majorHAnsi" w:cstheme="majorBidi"/>
      <w:caps/>
      <w:color w:val="44546A" w:themeColor="text2"/>
      <w:spacing w:val="-15"/>
      <w:sz w:val="72"/>
      <w:szCs w:val="72"/>
      <w:lang w:val="en-US"/>
    </w:rPr>
  </w:style>
  <w:style w:type="paragraph" w:styleId="Ondertitel">
    <w:name w:val="Subtitle"/>
    <w:basedOn w:val="Standaard"/>
    <w:next w:val="Standaard"/>
    <w:link w:val="OndertitelChar"/>
    <w:uiPriority w:val="11"/>
    <w:qFormat/>
    <w:rsid w:val="0031721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317215"/>
    <w:rPr>
      <w:rFonts w:asciiTheme="majorHAnsi" w:eastAsiaTheme="majorEastAsia" w:hAnsiTheme="majorHAnsi" w:cstheme="majorBidi"/>
      <w:color w:val="4472C4" w:themeColor="accent1"/>
      <w:sz w:val="28"/>
      <w:szCs w:val="28"/>
      <w:lang w:val="en-US"/>
    </w:rPr>
  </w:style>
  <w:style w:type="character" w:styleId="Zwaar">
    <w:name w:val="Strong"/>
    <w:basedOn w:val="Standaardalinea-lettertype"/>
    <w:uiPriority w:val="22"/>
    <w:qFormat/>
    <w:rsid w:val="00317215"/>
    <w:rPr>
      <w:b/>
      <w:bCs/>
    </w:rPr>
  </w:style>
  <w:style w:type="character" w:styleId="Nadruk">
    <w:name w:val="Emphasis"/>
    <w:basedOn w:val="Standaardalinea-lettertype"/>
    <w:uiPriority w:val="20"/>
    <w:qFormat/>
    <w:rsid w:val="00317215"/>
    <w:rPr>
      <w:i/>
      <w:iCs/>
    </w:rPr>
  </w:style>
  <w:style w:type="paragraph" w:styleId="Geenafstand">
    <w:name w:val="No Spacing"/>
    <w:link w:val="GeenafstandChar"/>
    <w:uiPriority w:val="1"/>
    <w:qFormat/>
    <w:rsid w:val="00317215"/>
    <w:pPr>
      <w:spacing w:after="0" w:line="240" w:lineRule="auto"/>
    </w:pPr>
    <w:rPr>
      <w:rFonts w:eastAsiaTheme="minorEastAsia"/>
      <w:lang w:val="en-US"/>
    </w:rPr>
  </w:style>
  <w:style w:type="paragraph" w:styleId="Lijstalinea">
    <w:name w:val="List Paragraph"/>
    <w:aliases w:val="Bulleted Lijst,CV - Bullet 3,artikel alinea,opsomming,opsomming bij bronnen,Lettre d'introduction,List Paragraph1,Table of contents numbered,Bullet List Paragraph,Stijl3,FooterText,Paragraphe de liste1,List Paragraph (bulleted list),puce"/>
    <w:basedOn w:val="Standaard"/>
    <w:link w:val="LijstalineaChar"/>
    <w:uiPriority w:val="34"/>
    <w:qFormat/>
    <w:rsid w:val="00317215"/>
    <w:pPr>
      <w:ind w:left="720"/>
      <w:contextualSpacing/>
    </w:pPr>
  </w:style>
  <w:style w:type="paragraph" w:styleId="Citaat">
    <w:name w:val="Quote"/>
    <w:basedOn w:val="Standaard"/>
    <w:next w:val="Standaard"/>
    <w:link w:val="CitaatChar"/>
    <w:uiPriority w:val="29"/>
    <w:qFormat/>
    <w:rsid w:val="00317215"/>
    <w:pPr>
      <w:spacing w:before="120" w:after="120"/>
      <w:ind w:left="720"/>
    </w:pPr>
    <w:rPr>
      <w:color w:val="44546A" w:themeColor="text2"/>
      <w:sz w:val="24"/>
      <w:szCs w:val="24"/>
    </w:rPr>
  </w:style>
  <w:style w:type="character" w:customStyle="1" w:styleId="CitaatChar">
    <w:name w:val="Citaat Char"/>
    <w:basedOn w:val="Standaardalinea-lettertype"/>
    <w:link w:val="Citaat"/>
    <w:uiPriority w:val="29"/>
    <w:rsid w:val="00317215"/>
    <w:rPr>
      <w:rFonts w:eastAsiaTheme="minorEastAsia"/>
      <w:color w:val="44546A" w:themeColor="text2"/>
      <w:sz w:val="24"/>
      <w:szCs w:val="24"/>
      <w:lang w:val="en-US"/>
    </w:rPr>
  </w:style>
  <w:style w:type="paragraph" w:styleId="Duidelijkcitaat">
    <w:name w:val="Intense Quote"/>
    <w:basedOn w:val="Standaard"/>
    <w:next w:val="Standaard"/>
    <w:link w:val="DuidelijkcitaatChar"/>
    <w:uiPriority w:val="30"/>
    <w:qFormat/>
    <w:rsid w:val="0031721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317215"/>
    <w:rPr>
      <w:rFonts w:asciiTheme="majorHAnsi" w:eastAsiaTheme="majorEastAsia" w:hAnsiTheme="majorHAnsi" w:cstheme="majorBidi"/>
      <w:color w:val="44546A" w:themeColor="text2"/>
      <w:spacing w:val="-6"/>
      <w:sz w:val="32"/>
      <w:szCs w:val="32"/>
      <w:lang w:val="en-US"/>
    </w:rPr>
  </w:style>
  <w:style w:type="character" w:styleId="Subtielebenadrukking">
    <w:name w:val="Subtle Emphasis"/>
    <w:basedOn w:val="Standaardalinea-lettertype"/>
    <w:uiPriority w:val="19"/>
    <w:qFormat/>
    <w:rsid w:val="00317215"/>
    <w:rPr>
      <w:i/>
      <w:iCs/>
      <w:color w:val="595959" w:themeColor="text1" w:themeTint="A6"/>
    </w:rPr>
  </w:style>
  <w:style w:type="character" w:styleId="Intensievebenadrukking">
    <w:name w:val="Intense Emphasis"/>
    <w:basedOn w:val="Standaardalinea-lettertype"/>
    <w:uiPriority w:val="21"/>
    <w:qFormat/>
    <w:rsid w:val="00317215"/>
    <w:rPr>
      <w:b/>
      <w:bCs/>
      <w:i/>
      <w:iCs/>
    </w:rPr>
  </w:style>
  <w:style w:type="character" w:styleId="Subtieleverwijzing">
    <w:name w:val="Subtle Reference"/>
    <w:basedOn w:val="Standaardalinea-lettertype"/>
    <w:uiPriority w:val="31"/>
    <w:qFormat/>
    <w:rsid w:val="00317215"/>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317215"/>
    <w:rPr>
      <w:b/>
      <w:bCs/>
      <w:smallCaps/>
      <w:color w:val="44546A" w:themeColor="text2"/>
      <w:u w:val="single"/>
    </w:rPr>
  </w:style>
  <w:style w:type="character" w:styleId="Titelvanboek">
    <w:name w:val="Book Title"/>
    <w:basedOn w:val="Standaardalinea-lettertype"/>
    <w:uiPriority w:val="33"/>
    <w:qFormat/>
    <w:rsid w:val="00317215"/>
    <w:rPr>
      <w:b/>
      <w:bCs/>
      <w:smallCaps/>
      <w:spacing w:val="10"/>
    </w:rPr>
  </w:style>
  <w:style w:type="paragraph" w:styleId="Kopvaninhoudsopgave">
    <w:name w:val="TOC Heading"/>
    <w:basedOn w:val="Kop1"/>
    <w:next w:val="Standaard"/>
    <w:uiPriority w:val="39"/>
    <w:unhideWhenUsed/>
    <w:qFormat/>
    <w:rsid w:val="00317215"/>
    <w:pPr>
      <w:outlineLvl w:val="9"/>
    </w:pPr>
  </w:style>
  <w:style w:type="paragraph" w:customStyle="1" w:styleId="Titel1">
    <w:name w:val="Titel1"/>
    <w:basedOn w:val="Kop1"/>
    <w:rsid w:val="00317215"/>
    <w:pPr>
      <w:keepLines w:val="0"/>
      <w:pageBreakBefore/>
      <w:pBdr>
        <w:top w:val="single" w:sz="18" w:space="1" w:color="auto"/>
        <w:left w:val="single" w:sz="18" w:space="1" w:color="auto"/>
        <w:bottom w:val="single" w:sz="18" w:space="1" w:color="auto"/>
        <w:right w:val="single" w:sz="18" w:space="1" w:color="auto"/>
      </w:pBdr>
      <w:tabs>
        <w:tab w:val="left" w:pos="1843"/>
      </w:tabs>
      <w:spacing w:before="240" w:after="60"/>
      <w:jc w:val="center"/>
    </w:pPr>
    <w:rPr>
      <w:rFonts w:ascii="Times New Roman" w:eastAsia="Times New Roman" w:hAnsi="Times New Roman" w:cs="Times New Roman"/>
      <w:bCs/>
      <w:color w:val="auto"/>
      <w:kern w:val="28"/>
      <w:sz w:val="32"/>
      <w:szCs w:val="20"/>
      <w:lang w:val="nl-NL"/>
    </w:rPr>
  </w:style>
  <w:style w:type="paragraph" w:styleId="Plattetekstinspringen2">
    <w:name w:val="Body Text Indent 2"/>
    <w:basedOn w:val="Standaard"/>
    <w:link w:val="Plattetekstinspringen2Char"/>
    <w:rsid w:val="00317215"/>
    <w:pPr>
      <w:tabs>
        <w:tab w:val="left" w:pos="709"/>
      </w:tabs>
      <w:spacing w:after="0" w:line="240" w:lineRule="auto"/>
      <w:ind w:left="709"/>
    </w:pPr>
    <w:rPr>
      <w:rFonts w:ascii="Times New Roman" w:eastAsia="Times New Roman" w:hAnsi="Times New Roman" w:cs="Times New Roman"/>
      <w:szCs w:val="20"/>
      <w:lang w:val="nl-NL"/>
    </w:rPr>
  </w:style>
  <w:style w:type="character" w:customStyle="1" w:styleId="Plattetekstinspringen2Char">
    <w:name w:val="Platte tekst inspringen 2 Char"/>
    <w:basedOn w:val="Standaardalinea-lettertype"/>
    <w:link w:val="Plattetekstinspringen2"/>
    <w:rsid w:val="00317215"/>
    <w:rPr>
      <w:rFonts w:ascii="Times New Roman" w:eastAsia="Times New Roman" w:hAnsi="Times New Roman" w:cs="Times New Roman"/>
      <w:szCs w:val="20"/>
      <w:lang w:val="nl-NL"/>
    </w:rPr>
  </w:style>
  <w:style w:type="character" w:styleId="Verwijzingopmerking">
    <w:name w:val="annotation reference"/>
    <w:uiPriority w:val="99"/>
    <w:unhideWhenUsed/>
    <w:rsid w:val="00317215"/>
    <w:rPr>
      <w:sz w:val="16"/>
      <w:szCs w:val="16"/>
    </w:rPr>
  </w:style>
  <w:style w:type="paragraph" w:styleId="Tekstopmerking">
    <w:name w:val="annotation text"/>
    <w:basedOn w:val="Standaard"/>
    <w:link w:val="TekstopmerkingChar"/>
    <w:unhideWhenUsed/>
    <w:rsid w:val="00317215"/>
    <w:pPr>
      <w:spacing w:after="0" w:line="240" w:lineRule="auto"/>
    </w:pPr>
    <w:rPr>
      <w:rFonts w:ascii="Times New Roman" w:eastAsia="Times New Roman" w:hAnsi="Times New Roman" w:cs="Times New Roman"/>
      <w:sz w:val="20"/>
      <w:szCs w:val="20"/>
      <w:lang w:val="nl-NL"/>
    </w:rPr>
  </w:style>
  <w:style w:type="character" w:customStyle="1" w:styleId="TekstopmerkingChar">
    <w:name w:val="Tekst opmerking Char"/>
    <w:basedOn w:val="Standaardalinea-lettertype"/>
    <w:link w:val="Tekstopmerking"/>
    <w:rsid w:val="00317215"/>
    <w:rPr>
      <w:rFonts w:ascii="Times New Roman" w:eastAsia="Times New Roman" w:hAnsi="Times New Roman" w:cs="Times New Roman"/>
      <w:sz w:val="20"/>
      <w:szCs w:val="20"/>
      <w:lang w:val="nl-NL"/>
    </w:rPr>
  </w:style>
  <w:style w:type="paragraph" w:styleId="Plattetekst">
    <w:name w:val="Body Text"/>
    <w:basedOn w:val="Standaard"/>
    <w:link w:val="PlattetekstChar"/>
    <w:unhideWhenUsed/>
    <w:rsid w:val="00317215"/>
    <w:pPr>
      <w:spacing w:after="120"/>
    </w:pPr>
  </w:style>
  <w:style w:type="character" w:customStyle="1" w:styleId="PlattetekstChar">
    <w:name w:val="Platte tekst Char"/>
    <w:basedOn w:val="Standaardalinea-lettertype"/>
    <w:link w:val="Plattetekst"/>
    <w:rsid w:val="00317215"/>
    <w:rPr>
      <w:rFonts w:eastAsiaTheme="minorEastAsia"/>
      <w:lang w:val="en-US"/>
    </w:rPr>
  </w:style>
  <w:style w:type="paragraph" w:styleId="Inhopg1">
    <w:name w:val="toc 1"/>
    <w:basedOn w:val="Standaard"/>
    <w:next w:val="Standaard"/>
    <w:autoRedefine/>
    <w:uiPriority w:val="39"/>
    <w:unhideWhenUsed/>
    <w:rsid w:val="00317215"/>
    <w:pPr>
      <w:spacing w:after="100"/>
    </w:pPr>
  </w:style>
  <w:style w:type="paragraph" w:styleId="Inhopg2">
    <w:name w:val="toc 2"/>
    <w:basedOn w:val="Standaard"/>
    <w:next w:val="Standaard"/>
    <w:autoRedefine/>
    <w:uiPriority w:val="39"/>
    <w:unhideWhenUsed/>
    <w:rsid w:val="00317215"/>
    <w:pPr>
      <w:spacing w:after="100"/>
      <w:ind w:left="220"/>
    </w:pPr>
  </w:style>
  <w:style w:type="paragraph" w:styleId="Onderwerpvanopmerking">
    <w:name w:val="annotation subject"/>
    <w:basedOn w:val="Tekstopmerking"/>
    <w:next w:val="Tekstopmerking"/>
    <w:link w:val="OnderwerpvanopmerkingChar"/>
    <w:semiHidden/>
    <w:unhideWhenUsed/>
    <w:rsid w:val="00317215"/>
    <w:pPr>
      <w:spacing w:after="200"/>
    </w:pPr>
    <w:rPr>
      <w:rFonts w:asciiTheme="minorHAnsi" w:eastAsiaTheme="minorHAnsi" w:hAnsiTheme="minorHAnsi" w:cstheme="minorBidi"/>
      <w:b/>
      <w:bCs/>
      <w:lang w:val="en-US"/>
    </w:rPr>
  </w:style>
  <w:style w:type="character" w:customStyle="1" w:styleId="OnderwerpvanopmerkingChar">
    <w:name w:val="Onderwerp van opmerking Char"/>
    <w:basedOn w:val="TekstopmerkingChar"/>
    <w:link w:val="Onderwerpvanopmerking"/>
    <w:semiHidden/>
    <w:rsid w:val="00317215"/>
    <w:rPr>
      <w:rFonts w:ascii="Times New Roman" w:eastAsia="Times New Roman" w:hAnsi="Times New Roman" w:cs="Times New Roman"/>
      <w:b/>
      <w:bCs/>
      <w:sz w:val="20"/>
      <w:szCs w:val="20"/>
      <w:lang w:val="en-US"/>
    </w:rPr>
  </w:style>
  <w:style w:type="character" w:styleId="Voetnootmarkering">
    <w:name w:val="footnote reference"/>
    <w:semiHidden/>
    <w:rsid w:val="00317215"/>
    <w:rPr>
      <w:vertAlign w:val="superscript"/>
    </w:rPr>
  </w:style>
  <w:style w:type="paragraph" w:styleId="Voetnoottekst">
    <w:name w:val="footnote text"/>
    <w:basedOn w:val="Standaard"/>
    <w:link w:val="VoetnoottekstChar"/>
    <w:rsid w:val="00317215"/>
    <w:pPr>
      <w:spacing w:after="0" w:line="240" w:lineRule="auto"/>
    </w:pPr>
    <w:rPr>
      <w:rFonts w:ascii="Times New Roman" w:eastAsia="Times New Roman" w:hAnsi="Times New Roman" w:cs="Times New Roman"/>
      <w:sz w:val="20"/>
      <w:szCs w:val="20"/>
      <w:lang w:val="nl-NL" w:eastAsia="nl-BE"/>
    </w:rPr>
  </w:style>
  <w:style w:type="character" w:customStyle="1" w:styleId="VoetnoottekstChar">
    <w:name w:val="Voetnoottekst Char"/>
    <w:basedOn w:val="Standaardalinea-lettertype"/>
    <w:link w:val="Voetnoottekst"/>
    <w:rsid w:val="00317215"/>
    <w:rPr>
      <w:rFonts w:ascii="Times New Roman" w:eastAsia="Times New Roman" w:hAnsi="Times New Roman" w:cs="Times New Roman"/>
      <w:sz w:val="20"/>
      <w:szCs w:val="20"/>
      <w:lang w:val="nl-NL" w:eastAsia="nl-BE"/>
    </w:rPr>
  </w:style>
  <w:style w:type="paragraph" w:styleId="Koptekst">
    <w:name w:val="header"/>
    <w:basedOn w:val="Standaard"/>
    <w:link w:val="KoptekstChar"/>
    <w:uiPriority w:val="99"/>
    <w:unhideWhenUsed/>
    <w:rsid w:val="00317215"/>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317215"/>
    <w:rPr>
      <w:rFonts w:eastAsiaTheme="minorEastAsia"/>
      <w:lang w:val="en-US"/>
    </w:rPr>
  </w:style>
  <w:style w:type="paragraph" w:styleId="Voettekst">
    <w:name w:val="footer"/>
    <w:basedOn w:val="Standaard"/>
    <w:link w:val="VoettekstChar"/>
    <w:uiPriority w:val="99"/>
    <w:unhideWhenUsed/>
    <w:rsid w:val="00317215"/>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317215"/>
    <w:rPr>
      <w:rFonts w:eastAsiaTheme="minorEastAsia"/>
      <w:lang w:val="en-US"/>
    </w:rPr>
  </w:style>
  <w:style w:type="character" w:customStyle="1" w:styleId="GeenafstandChar">
    <w:name w:val="Geen afstand Char"/>
    <w:basedOn w:val="Standaardalinea-lettertype"/>
    <w:link w:val="Geenafstand"/>
    <w:uiPriority w:val="1"/>
    <w:rsid w:val="00317215"/>
    <w:rPr>
      <w:rFonts w:eastAsiaTheme="minorEastAsia"/>
      <w:lang w:val="en-US"/>
    </w:rPr>
  </w:style>
  <w:style w:type="paragraph" w:styleId="Revisie">
    <w:name w:val="Revision"/>
    <w:hidden/>
    <w:uiPriority w:val="99"/>
    <w:semiHidden/>
    <w:rsid w:val="00317215"/>
    <w:pPr>
      <w:spacing w:after="0" w:line="240" w:lineRule="auto"/>
    </w:pPr>
    <w:rPr>
      <w:rFonts w:eastAsiaTheme="minorEastAsia"/>
      <w:lang w:val="en-US"/>
    </w:rPr>
  </w:style>
  <w:style w:type="paragraph" w:styleId="Plattetekstinspringen">
    <w:name w:val="Body Text Indent"/>
    <w:aliases w:val="Platte tekst inspringen Char1 Char,Platte tekst inspringen Char Char Char"/>
    <w:basedOn w:val="Standaard"/>
    <w:link w:val="PlattetekstinspringenChar"/>
    <w:unhideWhenUsed/>
    <w:rsid w:val="00317215"/>
    <w:pPr>
      <w:spacing w:after="120"/>
      <w:ind w:left="283"/>
    </w:pPr>
  </w:style>
  <w:style w:type="character" w:customStyle="1" w:styleId="PlattetekstinspringenChar">
    <w:name w:val="Platte tekst inspringen Char"/>
    <w:aliases w:val="Platte tekst inspringen Char1 Char Char,Platte tekst inspringen Char Char Char Char"/>
    <w:basedOn w:val="Standaardalinea-lettertype"/>
    <w:link w:val="Plattetekstinspringen"/>
    <w:rsid w:val="00317215"/>
    <w:rPr>
      <w:rFonts w:eastAsiaTheme="minorEastAsia"/>
      <w:lang w:val="en-US"/>
    </w:rPr>
  </w:style>
  <w:style w:type="numbering" w:customStyle="1" w:styleId="Geenlijst1">
    <w:name w:val="Geen lijst1"/>
    <w:next w:val="Geenlijst"/>
    <w:semiHidden/>
    <w:rsid w:val="00317215"/>
  </w:style>
  <w:style w:type="character" w:styleId="Paginanummer">
    <w:name w:val="page number"/>
    <w:basedOn w:val="Standaardalinea-lettertype"/>
    <w:rsid w:val="00317215"/>
  </w:style>
  <w:style w:type="table" w:styleId="Tabelraster">
    <w:name w:val="Table Grid"/>
    <w:basedOn w:val="Standaardtabel"/>
    <w:rsid w:val="00317215"/>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Cover">
    <w:name w:val="Subtitle Cover"/>
    <w:basedOn w:val="Standaard"/>
    <w:next w:val="Plattetekst"/>
    <w:rsid w:val="00317215"/>
    <w:pPr>
      <w:keepNext/>
      <w:keepLines/>
      <w:pBdr>
        <w:top w:val="single" w:sz="6" w:space="12" w:color="808080"/>
      </w:pBdr>
      <w:spacing w:after="0" w:line="440" w:lineRule="atLeast"/>
      <w:jc w:val="center"/>
    </w:pPr>
    <w:rPr>
      <w:rFonts w:ascii="Garamond" w:eastAsia="Times New Roman" w:hAnsi="Garamond" w:cs="Times New Roman"/>
      <w:caps/>
      <w:spacing w:val="30"/>
      <w:kern w:val="20"/>
      <w:sz w:val="36"/>
      <w:szCs w:val="20"/>
    </w:rPr>
  </w:style>
  <w:style w:type="paragraph" w:customStyle="1" w:styleId="TitleCover">
    <w:name w:val="Title Cover"/>
    <w:basedOn w:val="Standaard"/>
    <w:next w:val="SubtitleCover"/>
    <w:rsid w:val="00317215"/>
    <w:pPr>
      <w:keepNext/>
      <w:keepLines/>
      <w:spacing w:after="240" w:line="720" w:lineRule="atLeast"/>
      <w:jc w:val="center"/>
    </w:pPr>
    <w:rPr>
      <w:rFonts w:ascii="Garamond" w:eastAsia="Times New Roman" w:hAnsi="Garamond" w:cs="Times New Roman"/>
      <w:caps/>
      <w:spacing w:val="65"/>
      <w:kern w:val="20"/>
      <w:sz w:val="64"/>
      <w:szCs w:val="20"/>
    </w:rPr>
  </w:style>
  <w:style w:type="character" w:styleId="GevolgdeHyperlink">
    <w:name w:val="FollowedHyperlink"/>
    <w:rsid w:val="00317215"/>
    <w:rPr>
      <w:color w:val="800080"/>
      <w:u w:val="single"/>
    </w:rPr>
  </w:style>
  <w:style w:type="paragraph" w:customStyle="1" w:styleId="xl350">
    <w:name w:val="xl350"/>
    <w:basedOn w:val="Standaard"/>
    <w:rsid w:val="00317215"/>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val="nl-NL" w:eastAsia="nl-NL"/>
    </w:rPr>
  </w:style>
  <w:style w:type="paragraph" w:customStyle="1" w:styleId="font5">
    <w:name w:val="font5"/>
    <w:basedOn w:val="Standaard"/>
    <w:rsid w:val="00317215"/>
    <w:pPr>
      <w:spacing w:before="100" w:beforeAutospacing="1" w:after="100" w:afterAutospacing="1" w:line="240" w:lineRule="auto"/>
    </w:pPr>
    <w:rPr>
      <w:rFonts w:ascii="Arial" w:eastAsia="Times New Roman" w:hAnsi="Arial" w:cs="Arial"/>
      <w:sz w:val="16"/>
      <w:szCs w:val="16"/>
      <w:lang w:val="nl-NL" w:eastAsia="nl-NL"/>
    </w:rPr>
  </w:style>
  <w:style w:type="paragraph" w:customStyle="1" w:styleId="font6">
    <w:name w:val="font6"/>
    <w:basedOn w:val="Standaard"/>
    <w:rsid w:val="00317215"/>
    <w:pPr>
      <w:spacing w:before="100" w:beforeAutospacing="1" w:after="100" w:afterAutospacing="1" w:line="240" w:lineRule="auto"/>
    </w:pPr>
    <w:rPr>
      <w:rFonts w:ascii="Arial" w:eastAsia="Times New Roman" w:hAnsi="Arial" w:cs="Arial"/>
      <w:sz w:val="16"/>
      <w:szCs w:val="16"/>
      <w:lang w:val="nl-NL" w:eastAsia="nl-NL"/>
    </w:rPr>
  </w:style>
  <w:style w:type="paragraph" w:customStyle="1" w:styleId="font7">
    <w:name w:val="font7"/>
    <w:basedOn w:val="Standaard"/>
    <w:rsid w:val="00317215"/>
    <w:pPr>
      <w:spacing w:before="100" w:beforeAutospacing="1" w:after="100" w:afterAutospacing="1" w:line="240" w:lineRule="auto"/>
    </w:pPr>
    <w:rPr>
      <w:rFonts w:ascii="Arial" w:eastAsia="Times New Roman" w:hAnsi="Arial" w:cs="Arial"/>
      <w:b/>
      <w:bCs/>
      <w:sz w:val="16"/>
      <w:szCs w:val="16"/>
      <w:lang w:val="nl-NL" w:eastAsia="nl-NL"/>
    </w:rPr>
  </w:style>
  <w:style w:type="paragraph" w:styleId="Inhopg3">
    <w:name w:val="toc 3"/>
    <w:basedOn w:val="Standaard"/>
    <w:next w:val="Standaard"/>
    <w:autoRedefine/>
    <w:uiPriority w:val="39"/>
    <w:unhideWhenUsed/>
    <w:rsid w:val="00317215"/>
    <w:pPr>
      <w:spacing w:after="100"/>
      <w:ind w:left="440"/>
    </w:pPr>
  </w:style>
  <w:style w:type="paragraph" w:styleId="Inhopg4">
    <w:name w:val="toc 4"/>
    <w:basedOn w:val="Standaard"/>
    <w:next w:val="Standaard"/>
    <w:autoRedefine/>
    <w:uiPriority w:val="39"/>
    <w:unhideWhenUsed/>
    <w:rsid w:val="00317215"/>
    <w:pPr>
      <w:spacing w:after="100"/>
      <w:ind w:left="660"/>
    </w:pPr>
    <w:rPr>
      <w:lang w:val="nl-BE" w:eastAsia="nl-BE"/>
    </w:rPr>
  </w:style>
  <w:style w:type="paragraph" w:styleId="Inhopg5">
    <w:name w:val="toc 5"/>
    <w:basedOn w:val="Standaard"/>
    <w:next w:val="Standaard"/>
    <w:autoRedefine/>
    <w:uiPriority w:val="39"/>
    <w:unhideWhenUsed/>
    <w:rsid w:val="00317215"/>
    <w:pPr>
      <w:spacing w:after="100"/>
      <w:ind w:left="880"/>
    </w:pPr>
    <w:rPr>
      <w:lang w:val="nl-BE" w:eastAsia="nl-BE"/>
    </w:rPr>
  </w:style>
  <w:style w:type="paragraph" w:styleId="Inhopg6">
    <w:name w:val="toc 6"/>
    <w:basedOn w:val="Standaard"/>
    <w:next w:val="Standaard"/>
    <w:autoRedefine/>
    <w:uiPriority w:val="39"/>
    <w:unhideWhenUsed/>
    <w:rsid w:val="00317215"/>
    <w:pPr>
      <w:spacing w:after="100"/>
      <w:ind w:left="1100"/>
    </w:pPr>
    <w:rPr>
      <w:lang w:val="nl-BE" w:eastAsia="nl-BE"/>
    </w:rPr>
  </w:style>
  <w:style w:type="paragraph" w:styleId="Inhopg7">
    <w:name w:val="toc 7"/>
    <w:basedOn w:val="Standaard"/>
    <w:next w:val="Standaard"/>
    <w:autoRedefine/>
    <w:uiPriority w:val="39"/>
    <w:unhideWhenUsed/>
    <w:rsid w:val="00317215"/>
    <w:pPr>
      <w:spacing w:after="100"/>
      <w:ind w:left="1320"/>
    </w:pPr>
    <w:rPr>
      <w:lang w:val="nl-BE" w:eastAsia="nl-BE"/>
    </w:rPr>
  </w:style>
  <w:style w:type="paragraph" w:styleId="Inhopg8">
    <w:name w:val="toc 8"/>
    <w:basedOn w:val="Standaard"/>
    <w:next w:val="Standaard"/>
    <w:autoRedefine/>
    <w:uiPriority w:val="39"/>
    <w:unhideWhenUsed/>
    <w:rsid w:val="00317215"/>
    <w:pPr>
      <w:spacing w:after="100"/>
      <w:ind w:left="1540"/>
    </w:pPr>
    <w:rPr>
      <w:lang w:val="nl-BE" w:eastAsia="nl-BE"/>
    </w:rPr>
  </w:style>
  <w:style w:type="paragraph" w:styleId="Inhopg9">
    <w:name w:val="toc 9"/>
    <w:basedOn w:val="Standaard"/>
    <w:next w:val="Standaard"/>
    <w:autoRedefine/>
    <w:uiPriority w:val="39"/>
    <w:unhideWhenUsed/>
    <w:rsid w:val="00317215"/>
    <w:pPr>
      <w:spacing w:after="100"/>
      <w:ind w:left="1760"/>
    </w:pPr>
    <w:rPr>
      <w:lang w:val="nl-BE" w:eastAsia="nl-BE"/>
    </w:rPr>
  </w:style>
  <w:style w:type="paragraph" w:customStyle="1" w:styleId="FACULT">
    <w:name w:val="FACULT"/>
    <w:basedOn w:val="Standaard"/>
    <w:next w:val="Standaard"/>
    <w:rsid w:val="00317215"/>
    <w:pPr>
      <w:spacing w:after="0" w:line="240" w:lineRule="auto"/>
    </w:pPr>
    <w:rPr>
      <w:rFonts w:ascii="Times New Roman" w:eastAsia="Times New Roman" w:hAnsi="Times New Roman" w:cs="Times New Roman"/>
      <w:i/>
      <w:color w:val="0000FF"/>
      <w:sz w:val="24"/>
      <w:szCs w:val="20"/>
      <w:lang w:val="nl"/>
    </w:rPr>
  </w:style>
  <w:style w:type="paragraph" w:styleId="Eindnoottekst">
    <w:name w:val="endnote text"/>
    <w:basedOn w:val="Standaard"/>
    <w:link w:val="EindnoottekstChar"/>
    <w:semiHidden/>
    <w:rsid w:val="00317215"/>
    <w:pPr>
      <w:spacing w:after="0" w:line="240" w:lineRule="auto"/>
    </w:pPr>
    <w:rPr>
      <w:rFonts w:ascii="Courier" w:eastAsia="Times New Roman" w:hAnsi="Courier" w:cs="Times New Roman"/>
      <w:sz w:val="24"/>
      <w:szCs w:val="20"/>
      <w:lang w:val="nl-NL" w:eastAsia="nl-BE"/>
    </w:rPr>
  </w:style>
  <w:style w:type="character" w:customStyle="1" w:styleId="EindnoottekstChar">
    <w:name w:val="Eindnoottekst Char"/>
    <w:basedOn w:val="Standaardalinea-lettertype"/>
    <w:link w:val="Eindnoottekst"/>
    <w:semiHidden/>
    <w:rsid w:val="00317215"/>
    <w:rPr>
      <w:rFonts w:ascii="Courier" w:eastAsia="Times New Roman" w:hAnsi="Courier" w:cs="Times New Roman"/>
      <w:sz w:val="24"/>
      <w:szCs w:val="20"/>
      <w:lang w:val="nl-NL" w:eastAsia="nl-BE"/>
    </w:rPr>
  </w:style>
  <w:style w:type="character" w:customStyle="1" w:styleId="element-invisible">
    <w:name w:val="element-invisible"/>
    <w:basedOn w:val="Standaardalinea-lettertype"/>
    <w:rsid w:val="00317215"/>
  </w:style>
  <w:style w:type="character" w:customStyle="1" w:styleId="apple-converted-space">
    <w:name w:val="apple-converted-space"/>
    <w:basedOn w:val="Standaardalinea-lettertype"/>
    <w:rsid w:val="00317215"/>
  </w:style>
  <w:style w:type="paragraph" w:customStyle="1" w:styleId="Default">
    <w:name w:val="Default"/>
    <w:rsid w:val="00317215"/>
    <w:pPr>
      <w:autoSpaceDE w:val="0"/>
      <w:autoSpaceDN w:val="0"/>
      <w:adjustRightInd w:val="0"/>
      <w:spacing w:after="0" w:line="240" w:lineRule="auto"/>
    </w:pPr>
    <w:rPr>
      <w:rFonts w:ascii="Verdana" w:hAnsi="Verdana" w:cs="Verdana"/>
      <w:color w:val="000000"/>
      <w:sz w:val="24"/>
      <w:szCs w:val="24"/>
    </w:rPr>
  </w:style>
  <w:style w:type="character" w:customStyle="1" w:styleId="LijstalineaChar">
    <w:name w:val="Lijstalinea Char"/>
    <w:aliases w:val="Bulleted Lijst Char,CV - Bullet 3 Char,artikel alinea Char,opsomming Char,opsomming bij bronnen Char,Lettre d'introduction Char,List Paragraph1 Char,Table of contents numbered Char,Bullet List Paragraph Char,Stijl3 Char,FooterText Char"/>
    <w:basedOn w:val="Standaardalinea-lettertype"/>
    <w:link w:val="Lijstalinea"/>
    <w:uiPriority w:val="34"/>
    <w:locked/>
    <w:rsid w:val="00317215"/>
    <w:rPr>
      <w:rFonts w:eastAsiaTheme="minorEastAsia"/>
      <w:lang w:val="en-US"/>
    </w:rPr>
  </w:style>
  <w:style w:type="paragraph" w:styleId="Normaalweb">
    <w:name w:val="Normal (Web)"/>
    <w:basedOn w:val="Standaard"/>
    <w:uiPriority w:val="99"/>
    <w:semiHidden/>
    <w:unhideWhenUsed/>
    <w:rsid w:val="001716B0"/>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Onopgelostemelding1">
    <w:name w:val="Onopgeloste melding1"/>
    <w:basedOn w:val="Standaardalinea-lettertype"/>
    <w:uiPriority w:val="99"/>
    <w:semiHidden/>
    <w:unhideWhenUsed/>
    <w:rsid w:val="002509A4"/>
    <w:rPr>
      <w:color w:val="605E5C"/>
      <w:shd w:val="clear" w:color="auto" w:fill="E1DFDD"/>
    </w:rPr>
  </w:style>
  <w:style w:type="character" w:styleId="Onopgelostemelding">
    <w:name w:val="Unresolved Mention"/>
    <w:basedOn w:val="Standaardalinea-lettertype"/>
    <w:uiPriority w:val="99"/>
    <w:semiHidden/>
    <w:unhideWhenUsed/>
    <w:rsid w:val="00067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85646">
      <w:bodyDiv w:val="1"/>
      <w:marLeft w:val="0"/>
      <w:marRight w:val="0"/>
      <w:marTop w:val="0"/>
      <w:marBottom w:val="0"/>
      <w:divBdr>
        <w:top w:val="none" w:sz="0" w:space="0" w:color="auto"/>
        <w:left w:val="none" w:sz="0" w:space="0" w:color="auto"/>
        <w:bottom w:val="none" w:sz="0" w:space="0" w:color="auto"/>
        <w:right w:val="none" w:sz="0" w:space="0" w:color="auto"/>
      </w:divBdr>
    </w:div>
    <w:div w:id="810364850">
      <w:bodyDiv w:val="1"/>
      <w:marLeft w:val="0"/>
      <w:marRight w:val="0"/>
      <w:marTop w:val="0"/>
      <w:marBottom w:val="0"/>
      <w:divBdr>
        <w:top w:val="none" w:sz="0" w:space="0" w:color="auto"/>
        <w:left w:val="none" w:sz="0" w:space="0" w:color="auto"/>
        <w:bottom w:val="none" w:sz="0" w:space="0" w:color="auto"/>
        <w:right w:val="none" w:sz="0" w:space="0" w:color="auto"/>
      </w:divBdr>
    </w:div>
    <w:div w:id="821234035">
      <w:bodyDiv w:val="1"/>
      <w:marLeft w:val="0"/>
      <w:marRight w:val="0"/>
      <w:marTop w:val="0"/>
      <w:marBottom w:val="0"/>
      <w:divBdr>
        <w:top w:val="none" w:sz="0" w:space="0" w:color="auto"/>
        <w:left w:val="none" w:sz="0" w:space="0" w:color="auto"/>
        <w:bottom w:val="none" w:sz="0" w:space="0" w:color="auto"/>
        <w:right w:val="none" w:sz="0" w:space="0" w:color="auto"/>
      </w:divBdr>
    </w:div>
    <w:div w:id="1180777277">
      <w:bodyDiv w:val="1"/>
      <w:marLeft w:val="0"/>
      <w:marRight w:val="0"/>
      <w:marTop w:val="0"/>
      <w:marBottom w:val="0"/>
      <w:divBdr>
        <w:top w:val="none" w:sz="0" w:space="0" w:color="auto"/>
        <w:left w:val="none" w:sz="0" w:space="0" w:color="auto"/>
        <w:bottom w:val="none" w:sz="0" w:space="0" w:color="auto"/>
        <w:right w:val="none" w:sz="0" w:space="0" w:color="auto"/>
      </w:divBdr>
    </w:div>
    <w:div w:id="125875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overheid.vlaanderen.be/sites/default/files/documenten/overheidsopdrachten/regelgeving/Wet_20060615_bijlage_IIB.pdf" TargetMode="External"/><Relationship Id="rId26"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yperlink" Target="https://overheid.vlaanderen.be/sites/default/files/documenten/overheidsopdrachten/regelgeving/KB_Plaatsing_klassiek_bijlagen_20140207.pdf" TargetMode="External"/><Relationship Id="rId34"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overheid.vlaanderen.be/sites/default/files/documenten/overheidsopdrachten/regelgeving/Wet_20060615_bijlage_IIA.pdf" TargetMode="External"/><Relationship Id="rId25" Type="http://schemas.openxmlformats.org/officeDocument/2006/relationships/image" Target="media/image1.wmf"/><Relationship Id="rId33"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hyperlink" Target="https://overheid.vlaanderen.be/sites/default/files/documenten/overheidsopdrachten/regelgeving/Wet_20060615_bijlage_I.pdf" TargetMode="External"/><Relationship Id="rId20" Type="http://schemas.openxmlformats.org/officeDocument/2006/relationships/hyperlink" Target="https://overheid.vlaanderen.be/sites/default/files/documenten/overheidsopdrachten/regelgeving/Geco%C3%B6rdineerde%20versie%20van%20het%20KB%20Plaatsing%20van%2015%20juli%202011.pdf" TargetMode="External"/><Relationship Id="rId29"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integraalwaterbeleid.be/nl/publicaties/code-goede-praktijk-rioleringssystemen/copy2_of_deel-1-juridisch-kader-technische-toelichting-bij-cvgp-rioleringssystemen" TargetMode="External"/><Relationship Id="rId32" Type="http://schemas.openxmlformats.org/officeDocument/2006/relationships/diagramColors" Target="diagrams/colors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overheid.vlaanderen.be/sites/default/files/documenten/overheidsopdrachten/regelgeving/wet20060615_20140515.pdf" TargetMode="External"/><Relationship Id="rId23" Type="http://schemas.openxmlformats.org/officeDocument/2006/relationships/hyperlink" Target="https://overheid.vlaanderen.be/sites/default/files/documenten/overheidsopdrachten/regelgeving/KB_algemene_uitvoeringsregels_14_januari_2013_versie_20140522.pdf" TargetMode="External"/><Relationship Id="rId28" Type="http://schemas.openxmlformats.org/officeDocument/2006/relationships/hyperlink" Target="https://www.vlario.be/website/files/downloads/Samenvatting-beleidscontext-HWDP.pdf" TargetMode="Externa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overheid.vlaanderen.be/sites/default/files/documenten/overheidsopdrachten/regelgeving/Wet_rechtsbescherming_17_juni_2013_versie_20131220.pdf" TargetMode="External"/><Relationship Id="rId31"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integraalwaterbeleid.be/nl/beleidsinstrumenten/hemelwater-en-droogteplannen" TargetMode="External"/><Relationship Id="rId22" Type="http://schemas.openxmlformats.org/officeDocument/2006/relationships/hyperlink" Target="https://overheid.vlaanderen.be/sites/default/files/documenten/overheidsopdrachten/regelgeving/KB_plaatsing_16_juli_2012_versie_20140411.pdf" TargetMode="External"/><Relationship Id="rId27" Type="http://schemas.openxmlformats.org/officeDocument/2006/relationships/hyperlink" Target="https://www.researchgate.net/publication/352572829_Het_gebruik_van_de_watersysteemkaart_bij_de_opmaak_van_hemelwater-en_droogteplannen/link/60d0ddd6a6fdcc01d48e2fd5/download" TargetMode="External"/><Relationship Id="rId30" Type="http://schemas.openxmlformats.org/officeDocument/2006/relationships/diagramLayout" Target="diagrams/layout1.xml"/><Relationship Id="rId35"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FC190A-41E9-4700-89E0-6BE10ED32A04}" type="doc">
      <dgm:prSet loTypeId="urn:microsoft.com/office/officeart/2005/8/layout/chevron1" loCatId="process" qsTypeId="urn:microsoft.com/office/officeart/2005/8/quickstyle/simple3" qsCatId="simple" csTypeId="urn:microsoft.com/office/officeart/2005/8/colors/accent1_2" csCatId="accent1" phldr="1"/>
      <dgm:spPr/>
    </dgm:pt>
    <dgm:pt modelId="{4D360C09-AE25-45AB-9BE6-A3A34B7DD9E0}">
      <dgm:prSet phldrT="[Tekst]"/>
      <dgm:spPr/>
      <dgm:t>
        <a:bodyPr/>
        <a:lstStyle/>
        <a:p>
          <a:r>
            <a:rPr lang="nl-NL"/>
            <a:t>STAP 1 </a:t>
          </a:r>
        </a:p>
        <a:p>
          <a:r>
            <a:rPr lang="nl-NL"/>
            <a:t>omgevingsanalyse </a:t>
          </a:r>
        </a:p>
        <a:p>
          <a:r>
            <a:rPr lang="nl-NL"/>
            <a:t>beleidskaders</a:t>
          </a:r>
        </a:p>
      </dgm:t>
    </dgm:pt>
    <dgm:pt modelId="{5644EF91-FEC7-48CB-9C98-3FC66F11749E}" type="parTrans" cxnId="{59FB7994-D7BC-450F-8743-A7AC2B943B57}">
      <dgm:prSet/>
      <dgm:spPr/>
      <dgm:t>
        <a:bodyPr/>
        <a:lstStyle/>
        <a:p>
          <a:endParaRPr lang="nl-NL"/>
        </a:p>
      </dgm:t>
    </dgm:pt>
    <dgm:pt modelId="{AD65CA73-7FC1-4ADC-A7DE-C1A0CEC22927}" type="sibTrans" cxnId="{59FB7994-D7BC-450F-8743-A7AC2B943B57}">
      <dgm:prSet/>
      <dgm:spPr/>
      <dgm:t>
        <a:bodyPr/>
        <a:lstStyle/>
        <a:p>
          <a:endParaRPr lang="nl-NL"/>
        </a:p>
      </dgm:t>
    </dgm:pt>
    <dgm:pt modelId="{4FF12463-F1A7-414C-8CC5-3FDFC83BFD76}">
      <dgm:prSet phldrT="[Tekst]"/>
      <dgm:spPr/>
      <dgm:t>
        <a:bodyPr/>
        <a:lstStyle/>
        <a:p>
          <a:r>
            <a:rPr lang="nl-NL"/>
            <a:t>STAP 3 </a:t>
          </a:r>
        </a:p>
        <a:p>
          <a:r>
            <a:rPr lang="nl-NL"/>
            <a:t>Visie</a:t>
          </a:r>
        </a:p>
      </dgm:t>
    </dgm:pt>
    <dgm:pt modelId="{256BC31D-B6F6-471B-BA8F-E21AF6BA83C3}" type="parTrans" cxnId="{3F748883-18B0-4893-95A6-64E48A88612A}">
      <dgm:prSet/>
      <dgm:spPr/>
      <dgm:t>
        <a:bodyPr/>
        <a:lstStyle/>
        <a:p>
          <a:endParaRPr lang="nl-NL"/>
        </a:p>
      </dgm:t>
    </dgm:pt>
    <dgm:pt modelId="{04337449-204B-4423-B92F-BD75267303F7}" type="sibTrans" cxnId="{3F748883-18B0-4893-95A6-64E48A88612A}">
      <dgm:prSet/>
      <dgm:spPr/>
      <dgm:t>
        <a:bodyPr/>
        <a:lstStyle/>
        <a:p>
          <a:endParaRPr lang="nl-NL"/>
        </a:p>
      </dgm:t>
    </dgm:pt>
    <dgm:pt modelId="{2D483BF9-745F-4694-B59B-134168C08097}">
      <dgm:prSet phldrT="[Tekst]"/>
      <dgm:spPr/>
      <dgm:t>
        <a:bodyPr/>
        <a:lstStyle/>
        <a:p>
          <a:r>
            <a:rPr lang="nl-NL"/>
            <a:t>STAP 4</a:t>
          </a:r>
        </a:p>
        <a:p>
          <a:r>
            <a:rPr lang="nl-NL"/>
            <a:t>Actieplan +</a:t>
          </a:r>
        </a:p>
        <a:p>
          <a:r>
            <a:rPr lang="nl-NL"/>
            <a:t>PRIORITERING</a:t>
          </a:r>
        </a:p>
      </dgm:t>
    </dgm:pt>
    <dgm:pt modelId="{B7A72573-24E6-4F99-9951-74C3AFBEBC43}" type="parTrans" cxnId="{093C4233-9D75-4A40-8BC6-61799C2132FC}">
      <dgm:prSet/>
      <dgm:spPr/>
      <dgm:t>
        <a:bodyPr/>
        <a:lstStyle/>
        <a:p>
          <a:endParaRPr lang="nl-NL"/>
        </a:p>
      </dgm:t>
    </dgm:pt>
    <dgm:pt modelId="{F455B4FE-E5A8-40C3-BE7F-04A0C560A149}" type="sibTrans" cxnId="{093C4233-9D75-4A40-8BC6-61799C2132FC}">
      <dgm:prSet/>
      <dgm:spPr/>
      <dgm:t>
        <a:bodyPr/>
        <a:lstStyle/>
        <a:p>
          <a:endParaRPr lang="nl-NL"/>
        </a:p>
      </dgm:t>
    </dgm:pt>
    <dgm:pt modelId="{57AEFDDC-16FD-4F02-BC22-898A4B197CA3}">
      <dgm:prSet/>
      <dgm:spPr/>
      <dgm:t>
        <a:bodyPr/>
        <a:lstStyle/>
        <a:p>
          <a:r>
            <a:rPr lang="nl-NL"/>
            <a:t>STAP 5</a:t>
          </a:r>
        </a:p>
        <a:p>
          <a:r>
            <a:rPr lang="nl-NL"/>
            <a:t>goedkeuring en communicatie</a:t>
          </a:r>
        </a:p>
      </dgm:t>
    </dgm:pt>
    <dgm:pt modelId="{77C9CA31-FCFC-4CD6-92E7-4B4D6E9EE5A1}" type="parTrans" cxnId="{A3011AB4-A5E6-496A-BD3F-FBB250781104}">
      <dgm:prSet/>
      <dgm:spPr/>
      <dgm:t>
        <a:bodyPr/>
        <a:lstStyle/>
        <a:p>
          <a:endParaRPr lang="nl-NL"/>
        </a:p>
      </dgm:t>
    </dgm:pt>
    <dgm:pt modelId="{288CEEEF-25FE-4001-9DC9-421050922189}" type="sibTrans" cxnId="{A3011AB4-A5E6-496A-BD3F-FBB250781104}">
      <dgm:prSet/>
      <dgm:spPr/>
      <dgm:t>
        <a:bodyPr/>
        <a:lstStyle/>
        <a:p>
          <a:endParaRPr lang="nl-NL"/>
        </a:p>
      </dgm:t>
    </dgm:pt>
    <dgm:pt modelId="{A401C0F2-D88B-4DED-82D9-3C46B6C6815D}">
      <dgm:prSet phldrT="[Tekst]"/>
      <dgm:spPr/>
      <dgm:t>
        <a:bodyPr/>
        <a:lstStyle/>
        <a:p>
          <a:r>
            <a:rPr lang="nl-NL"/>
            <a:t>STAP2</a:t>
          </a:r>
        </a:p>
        <a:p>
          <a:r>
            <a:rPr lang="nl-NL"/>
            <a:t>Ambitiebepaling </a:t>
          </a:r>
        </a:p>
        <a:p>
          <a:r>
            <a:rPr lang="nl-NL"/>
            <a:t>bepaling deelzones</a:t>
          </a:r>
        </a:p>
      </dgm:t>
    </dgm:pt>
    <dgm:pt modelId="{C0C64B1F-AFA5-4C07-AE4E-86B9E1C9E453}" type="parTrans" cxnId="{A2E1D3D6-E5F0-4E64-B84B-E804B4FDB765}">
      <dgm:prSet/>
      <dgm:spPr/>
      <dgm:t>
        <a:bodyPr/>
        <a:lstStyle/>
        <a:p>
          <a:endParaRPr lang="nl-BE"/>
        </a:p>
      </dgm:t>
    </dgm:pt>
    <dgm:pt modelId="{130C9269-8F47-4797-99F4-348815D9AD19}" type="sibTrans" cxnId="{A2E1D3D6-E5F0-4E64-B84B-E804B4FDB765}">
      <dgm:prSet/>
      <dgm:spPr/>
      <dgm:t>
        <a:bodyPr/>
        <a:lstStyle/>
        <a:p>
          <a:endParaRPr lang="nl-BE"/>
        </a:p>
      </dgm:t>
    </dgm:pt>
    <dgm:pt modelId="{BD1603AB-2C9E-45D2-923E-6E1769A41832}" type="pres">
      <dgm:prSet presAssocID="{EAFC190A-41E9-4700-89E0-6BE10ED32A04}" presName="Name0" presStyleCnt="0">
        <dgm:presLayoutVars>
          <dgm:dir/>
          <dgm:animLvl val="lvl"/>
          <dgm:resizeHandles val="exact"/>
        </dgm:presLayoutVars>
      </dgm:prSet>
      <dgm:spPr/>
    </dgm:pt>
    <dgm:pt modelId="{D31C231D-0C66-4404-8C16-B2A5D557B1E2}" type="pres">
      <dgm:prSet presAssocID="{4D360C09-AE25-45AB-9BE6-A3A34B7DD9E0}" presName="parTxOnly" presStyleLbl="node1" presStyleIdx="0" presStyleCnt="5" custLinFactNeighborX="23292" custLinFactNeighborY="1456">
        <dgm:presLayoutVars>
          <dgm:chMax val="0"/>
          <dgm:chPref val="0"/>
          <dgm:bulletEnabled val="1"/>
        </dgm:presLayoutVars>
      </dgm:prSet>
      <dgm:spPr/>
    </dgm:pt>
    <dgm:pt modelId="{E8EB48D8-4A2E-4058-BA52-7D1AA07EDD8C}" type="pres">
      <dgm:prSet presAssocID="{AD65CA73-7FC1-4ADC-A7DE-C1A0CEC22927}" presName="parTxOnlySpace" presStyleCnt="0"/>
      <dgm:spPr/>
    </dgm:pt>
    <dgm:pt modelId="{B1F88C8C-71D6-4DCF-B4E2-8A8E3A613054}" type="pres">
      <dgm:prSet presAssocID="{A401C0F2-D88B-4DED-82D9-3C46B6C6815D}" presName="parTxOnly" presStyleLbl="node1" presStyleIdx="1" presStyleCnt="5">
        <dgm:presLayoutVars>
          <dgm:chMax val="0"/>
          <dgm:chPref val="0"/>
          <dgm:bulletEnabled val="1"/>
        </dgm:presLayoutVars>
      </dgm:prSet>
      <dgm:spPr/>
    </dgm:pt>
    <dgm:pt modelId="{05D00ACD-9584-4AEC-8208-B16B9A08419D}" type="pres">
      <dgm:prSet presAssocID="{130C9269-8F47-4797-99F4-348815D9AD19}" presName="parTxOnlySpace" presStyleCnt="0"/>
      <dgm:spPr/>
    </dgm:pt>
    <dgm:pt modelId="{0B56A177-222C-40FD-BFD6-B84C1DC6283B}" type="pres">
      <dgm:prSet presAssocID="{57AEFDDC-16FD-4F02-BC22-898A4B197CA3}" presName="parTxOnly" presStyleLbl="node1" presStyleIdx="2" presStyleCnt="5" custLinFactX="145032" custLinFactNeighborX="200000" custLinFactNeighborY="1456">
        <dgm:presLayoutVars>
          <dgm:chMax val="0"/>
          <dgm:chPref val="0"/>
          <dgm:bulletEnabled val="1"/>
        </dgm:presLayoutVars>
      </dgm:prSet>
      <dgm:spPr/>
    </dgm:pt>
    <dgm:pt modelId="{897E818D-EAC8-445E-8CBB-F78BB8E3D843}" type="pres">
      <dgm:prSet presAssocID="{288CEEEF-25FE-4001-9DC9-421050922189}" presName="parTxOnlySpace" presStyleCnt="0"/>
      <dgm:spPr/>
    </dgm:pt>
    <dgm:pt modelId="{634C6C43-4CF0-4C58-B4A4-C26B4218608D}" type="pres">
      <dgm:prSet presAssocID="{4FF12463-F1A7-414C-8CC5-3FDFC83BFD76}" presName="parTxOnly" presStyleLbl="node1" presStyleIdx="3" presStyleCnt="5" custLinFactX="-84332" custLinFactNeighborX="-100000" custLinFactNeighborY="1456">
        <dgm:presLayoutVars>
          <dgm:chMax val="0"/>
          <dgm:chPref val="0"/>
          <dgm:bulletEnabled val="1"/>
        </dgm:presLayoutVars>
      </dgm:prSet>
      <dgm:spPr/>
    </dgm:pt>
    <dgm:pt modelId="{0F6B36D6-3B11-4B4E-B7F6-E7F05B1A84F4}" type="pres">
      <dgm:prSet presAssocID="{04337449-204B-4423-B92F-BD75267303F7}" presName="parTxOnlySpace" presStyleCnt="0"/>
      <dgm:spPr/>
    </dgm:pt>
    <dgm:pt modelId="{E78282DC-4673-45D2-BCBA-ECD761F765B5}" type="pres">
      <dgm:prSet presAssocID="{2D483BF9-745F-4694-B59B-134168C08097}" presName="parTxOnly" presStyleLbl="node1" presStyleIdx="4" presStyleCnt="5" custLinFactX="-88991" custLinFactNeighborX="-100000" custLinFactNeighborY="1456">
        <dgm:presLayoutVars>
          <dgm:chMax val="0"/>
          <dgm:chPref val="0"/>
          <dgm:bulletEnabled val="1"/>
        </dgm:presLayoutVars>
      </dgm:prSet>
      <dgm:spPr/>
    </dgm:pt>
  </dgm:ptLst>
  <dgm:cxnLst>
    <dgm:cxn modelId="{3F389114-BB21-4A7E-9568-7F63A2D897D5}" type="presOf" srcId="{4FF12463-F1A7-414C-8CC5-3FDFC83BFD76}" destId="{634C6C43-4CF0-4C58-B4A4-C26B4218608D}" srcOrd="0" destOrd="0" presId="urn:microsoft.com/office/officeart/2005/8/layout/chevron1"/>
    <dgm:cxn modelId="{2AF0FC24-34EC-4E21-80B9-D0B74A1EA378}" type="presOf" srcId="{4D360C09-AE25-45AB-9BE6-A3A34B7DD9E0}" destId="{D31C231D-0C66-4404-8C16-B2A5D557B1E2}" srcOrd="0" destOrd="0" presId="urn:microsoft.com/office/officeart/2005/8/layout/chevron1"/>
    <dgm:cxn modelId="{093C4233-9D75-4A40-8BC6-61799C2132FC}" srcId="{EAFC190A-41E9-4700-89E0-6BE10ED32A04}" destId="{2D483BF9-745F-4694-B59B-134168C08097}" srcOrd="4" destOrd="0" parTransId="{B7A72573-24E6-4F99-9951-74C3AFBEBC43}" sibTransId="{F455B4FE-E5A8-40C3-BE7F-04A0C560A149}"/>
    <dgm:cxn modelId="{EB217150-0139-41ED-B25B-947A6240B8E6}" type="presOf" srcId="{A401C0F2-D88B-4DED-82D9-3C46B6C6815D}" destId="{B1F88C8C-71D6-4DCF-B4E2-8A8E3A613054}" srcOrd="0" destOrd="0" presId="urn:microsoft.com/office/officeart/2005/8/layout/chevron1"/>
    <dgm:cxn modelId="{3F748883-18B0-4893-95A6-64E48A88612A}" srcId="{EAFC190A-41E9-4700-89E0-6BE10ED32A04}" destId="{4FF12463-F1A7-414C-8CC5-3FDFC83BFD76}" srcOrd="3" destOrd="0" parTransId="{256BC31D-B6F6-471B-BA8F-E21AF6BA83C3}" sibTransId="{04337449-204B-4423-B92F-BD75267303F7}"/>
    <dgm:cxn modelId="{31655684-23B4-443A-B826-F3D987B74204}" type="presOf" srcId="{57AEFDDC-16FD-4F02-BC22-898A4B197CA3}" destId="{0B56A177-222C-40FD-BFD6-B84C1DC6283B}" srcOrd="0" destOrd="0" presId="urn:microsoft.com/office/officeart/2005/8/layout/chevron1"/>
    <dgm:cxn modelId="{59FB7994-D7BC-450F-8743-A7AC2B943B57}" srcId="{EAFC190A-41E9-4700-89E0-6BE10ED32A04}" destId="{4D360C09-AE25-45AB-9BE6-A3A34B7DD9E0}" srcOrd="0" destOrd="0" parTransId="{5644EF91-FEC7-48CB-9C98-3FC66F11749E}" sibTransId="{AD65CA73-7FC1-4ADC-A7DE-C1A0CEC22927}"/>
    <dgm:cxn modelId="{A3011AB4-A5E6-496A-BD3F-FBB250781104}" srcId="{EAFC190A-41E9-4700-89E0-6BE10ED32A04}" destId="{57AEFDDC-16FD-4F02-BC22-898A4B197CA3}" srcOrd="2" destOrd="0" parTransId="{77C9CA31-FCFC-4CD6-92E7-4B4D6E9EE5A1}" sibTransId="{288CEEEF-25FE-4001-9DC9-421050922189}"/>
    <dgm:cxn modelId="{2B9724D2-8E5F-4EEF-94EC-2543FE60D0A0}" type="presOf" srcId="{EAFC190A-41E9-4700-89E0-6BE10ED32A04}" destId="{BD1603AB-2C9E-45D2-923E-6E1769A41832}" srcOrd="0" destOrd="0" presId="urn:microsoft.com/office/officeart/2005/8/layout/chevron1"/>
    <dgm:cxn modelId="{DF053BD2-DD73-4306-BC9D-8915C539F8E1}" type="presOf" srcId="{2D483BF9-745F-4694-B59B-134168C08097}" destId="{E78282DC-4673-45D2-BCBA-ECD761F765B5}" srcOrd="0" destOrd="0" presId="urn:microsoft.com/office/officeart/2005/8/layout/chevron1"/>
    <dgm:cxn modelId="{A2E1D3D6-E5F0-4E64-B84B-E804B4FDB765}" srcId="{EAFC190A-41E9-4700-89E0-6BE10ED32A04}" destId="{A401C0F2-D88B-4DED-82D9-3C46B6C6815D}" srcOrd="1" destOrd="0" parTransId="{C0C64B1F-AFA5-4C07-AE4E-86B9E1C9E453}" sibTransId="{130C9269-8F47-4797-99F4-348815D9AD19}"/>
    <dgm:cxn modelId="{BFD37AA4-CD81-4283-B9CD-116957B49744}" type="presParOf" srcId="{BD1603AB-2C9E-45D2-923E-6E1769A41832}" destId="{D31C231D-0C66-4404-8C16-B2A5D557B1E2}" srcOrd="0" destOrd="0" presId="urn:microsoft.com/office/officeart/2005/8/layout/chevron1"/>
    <dgm:cxn modelId="{B5B4D933-80E5-4712-8DD5-C354B0CC0981}" type="presParOf" srcId="{BD1603AB-2C9E-45D2-923E-6E1769A41832}" destId="{E8EB48D8-4A2E-4058-BA52-7D1AA07EDD8C}" srcOrd="1" destOrd="0" presId="urn:microsoft.com/office/officeart/2005/8/layout/chevron1"/>
    <dgm:cxn modelId="{3FA83C71-3246-4590-81C5-D0FBE00F0B9D}" type="presParOf" srcId="{BD1603AB-2C9E-45D2-923E-6E1769A41832}" destId="{B1F88C8C-71D6-4DCF-B4E2-8A8E3A613054}" srcOrd="2" destOrd="0" presId="urn:microsoft.com/office/officeart/2005/8/layout/chevron1"/>
    <dgm:cxn modelId="{9C829940-B2B5-48FC-A408-0D4785C0E134}" type="presParOf" srcId="{BD1603AB-2C9E-45D2-923E-6E1769A41832}" destId="{05D00ACD-9584-4AEC-8208-B16B9A08419D}" srcOrd="3" destOrd="0" presId="urn:microsoft.com/office/officeart/2005/8/layout/chevron1"/>
    <dgm:cxn modelId="{8821CB5C-861D-4404-AD3B-21B6974BC186}" type="presParOf" srcId="{BD1603AB-2C9E-45D2-923E-6E1769A41832}" destId="{0B56A177-222C-40FD-BFD6-B84C1DC6283B}" srcOrd="4" destOrd="0" presId="urn:microsoft.com/office/officeart/2005/8/layout/chevron1"/>
    <dgm:cxn modelId="{927644F4-3EF3-45FF-99FE-48814B0722E0}" type="presParOf" srcId="{BD1603AB-2C9E-45D2-923E-6E1769A41832}" destId="{897E818D-EAC8-445E-8CBB-F78BB8E3D843}" srcOrd="5" destOrd="0" presId="urn:microsoft.com/office/officeart/2005/8/layout/chevron1"/>
    <dgm:cxn modelId="{5AFFCDA3-2CAA-4D46-9CC7-FB9F63671FF5}" type="presParOf" srcId="{BD1603AB-2C9E-45D2-923E-6E1769A41832}" destId="{634C6C43-4CF0-4C58-B4A4-C26B4218608D}" srcOrd="6" destOrd="0" presId="urn:microsoft.com/office/officeart/2005/8/layout/chevron1"/>
    <dgm:cxn modelId="{35723308-6A65-4594-864A-71CEC4095DC5}" type="presParOf" srcId="{BD1603AB-2C9E-45D2-923E-6E1769A41832}" destId="{0F6B36D6-3B11-4B4E-B7F6-E7F05B1A84F4}" srcOrd="7" destOrd="0" presId="urn:microsoft.com/office/officeart/2005/8/layout/chevron1"/>
    <dgm:cxn modelId="{6409F30C-D6F3-441C-8EC4-1FA6D9956ABB}" type="presParOf" srcId="{BD1603AB-2C9E-45D2-923E-6E1769A41832}" destId="{E78282DC-4673-45D2-BCBA-ECD761F765B5}" srcOrd="8" destOrd="0" presId="urn:microsoft.com/office/officeart/2005/8/layout/chevron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1C231D-0C66-4404-8C16-B2A5D557B1E2}">
      <dsp:nvSpPr>
        <dsp:cNvPr id="0" name=""/>
        <dsp:cNvSpPr/>
      </dsp:nvSpPr>
      <dsp:spPr>
        <a:xfrm>
          <a:off x="29732" y="216926"/>
          <a:ext cx="1217776" cy="487110"/>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8004" tIns="9335" rIns="9335" bIns="9335" numCol="1" spcCol="1270" anchor="ctr" anchorCtr="0">
          <a:noAutofit/>
        </a:bodyPr>
        <a:lstStyle/>
        <a:p>
          <a:pPr marL="0" lvl="0" indent="0" algn="ctr" defTabSz="311150">
            <a:lnSpc>
              <a:spcPct val="90000"/>
            </a:lnSpc>
            <a:spcBef>
              <a:spcPct val="0"/>
            </a:spcBef>
            <a:spcAft>
              <a:spcPct val="35000"/>
            </a:spcAft>
            <a:buNone/>
          </a:pPr>
          <a:r>
            <a:rPr lang="nl-NL" sz="700" kern="1200"/>
            <a:t>STAP 1 </a:t>
          </a:r>
        </a:p>
        <a:p>
          <a:pPr marL="0" lvl="0" indent="0" algn="ctr" defTabSz="311150">
            <a:lnSpc>
              <a:spcPct val="90000"/>
            </a:lnSpc>
            <a:spcBef>
              <a:spcPct val="0"/>
            </a:spcBef>
            <a:spcAft>
              <a:spcPct val="35000"/>
            </a:spcAft>
            <a:buNone/>
          </a:pPr>
          <a:r>
            <a:rPr lang="nl-NL" sz="700" kern="1200"/>
            <a:t>omgevingsanalyse </a:t>
          </a:r>
        </a:p>
        <a:p>
          <a:pPr marL="0" lvl="0" indent="0" algn="ctr" defTabSz="311150">
            <a:lnSpc>
              <a:spcPct val="90000"/>
            </a:lnSpc>
            <a:spcBef>
              <a:spcPct val="0"/>
            </a:spcBef>
            <a:spcAft>
              <a:spcPct val="35000"/>
            </a:spcAft>
            <a:buNone/>
          </a:pPr>
          <a:r>
            <a:rPr lang="nl-NL" sz="700" kern="1200"/>
            <a:t>beleidskaders</a:t>
          </a:r>
        </a:p>
      </dsp:txBody>
      <dsp:txXfrm>
        <a:off x="273287" y="216926"/>
        <a:ext cx="730666" cy="487110"/>
      </dsp:txXfrm>
    </dsp:sp>
    <dsp:sp modelId="{B1F88C8C-71D6-4DCF-B4E2-8A8E3A613054}">
      <dsp:nvSpPr>
        <dsp:cNvPr id="0" name=""/>
        <dsp:cNvSpPr/>
      </dsp:nvSpPr>
      <dsp:spPr>
        <a:xfrm>
          <a:off x="1097367" y="209834"/>
          <a:ext cx="1217776" cy="487110"/>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8004" tIns="9335" rIns="9335" bIns="9335" numCol="1" spcCol="1270" anchor="ctr" anchorCtr="0">
          <a:noAutofit/>
        </a:bodyPr>
        <a:lstStyle/>
        <a:p>
          <a:pPr marL="0" lvl="0" indent="0" algn="ctr" defTabSz="311150">
            <a:lnSpc>
              <a:spcPct val="90000"/>
            </a:lnSpc>
            <a:spcBef>
              <a:spcPct val="0"/>
            </a:spcBef>
            <a:spcAft>
              <a:spcPct val="35000"/>
            </a:spcAft>
            <a:buNone/>
          </a:pPr>
          <a:r>
            <a:rPr lang="nl-NL" sz="700" kern="1200"/>
            <a:t>STAP2</a:t>
          </a:r>
        </a:p>
        <a:p>
          <a:pPr marL="0" lvl="0" indent="0" algn="ctr" defTabSz="311150">
            <a:lnSpc>
              <a:spcPct val="90000"/>
            </a:lnSpc>
            <a:spcBef>
              <a:spcPct val="0"/>
            </a:spcBef>
            <a:spcAft>
              <a:spcPct val="35000"/>
            </a:spcAft>
            <a:buNone/>
          </a:pPr>
          <a:r>
            <a:rPr lang="nl-NL" sz="700" kern="1200"/>
            <a:t>Ambitiebepaling </a:t>
          </a:r>
        </a:p>
        <a:p>
          <a:pPr marL="0" lvl="0" indent="0" algn="ctr" defTabSz="311150">
            <a:lnSpc>
              <a:spcPct val="90000"/>
            </a:lnSpc>
            <a:spcBef>
              <a:spcPct val="0"/>
            </a:spcBef>
            <a:spcAft>
              <a:spcPct val="35000"/>
            </a:spcAft>
            <a:buNone/>
          </a:pPr>
          <a:r>
            <a:rPr lang="nl-NL" sz="700" kern="1200"/>
            <a:t>bepaling deelzones</a:t>
          </a:r>
        </a:p>
      </dsp:txBody>
      <dsp:txXfrm>
        <a:off x="1340922" y="209834"/>
        <a:ext cx="730666" cy="487110"/>
      </dsp:txXfrm>
    </dsp:sp>
    <dsp:sp modelId="{0B56A177-222C-40FD-BFD6-B84C1DC6283B}">
      <dsp:nvSpPr>
        <dsp:cNvPr id="0" name=""/>
        <dsp:cNvSpPr/>
      </dsp:nvSpPr>
      <dsp:spPr>
        <a:xfrm>
          <a:off x="4203088" y="216926"/>
          <a:ext cx="1217776" cy="487110"/>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8004" tIns="9335" rIns="9335" bIns="9335" numCol="1" spcCol="1270" anchor="ctr" anchorCtr="0">
          <a:noAutofit/>
        </a:bodyPr>
        <a:lstStyle/>
        <a:p>
          <a:pPr marL="0" lvl="0" indent="0" algn="ctr" defTabSz="311150">
            <a:lnSpc>
              <a:spcPct val="90000"/>
            </a:lnSpc>
            <a:spcBef>
              <a:spcPct val="0"/>
            </a:spcBef>
            <a:spcAft>
              <a:spcPct val="35000"/>
            </a:spcAft>
            <a:buNone/>
          </a:pPr>
          <a:r>
            <a:rPr lang="nl-NL" sz="700" kern="1200"/>
            <a:t>STAP 5</a:t>
          </a:r>
        </a:p>
        <a:p>
          <a:pPr marL="0" lvl="0" indent="0" algn="ctr" defTabSz="311150">
            <a:lnSpc>
              <a:spcPct val="90000"/>
            </a:lnSpc>
            <a:spcBef>
              <a:spcPct val="0"/>
            </a:spcBef>
            <a:spcAft>
              <a:spcPct val="35000"/>
            </a:spcAft>
            <a:buNone/>
          </a:pPr>
          <a:r>
            <a:rPr lang="nl-NL" sz="700" kern="1200"/>
            <a:t>goedkeuring en communicatie</a:t>
          </a:r>
        </a:p>
      </dsp:txBody>
      <dsp:txXfrm>
        <a:off x="4446643" y="216926"/>
        <a:ext cx="730666" cy="487110"/>
      </dsp:txXfrm>
    </dsp:sp>
    <dsp:sp modelId="{634C6C43-4CF0-4C58-B4A4-C26B4218608D}">
      <dsp:nvSpPr>
        <dsp:cNvPr id="0" name=""/>
        <dsp:cNvSpPr/>
      </dsp:nvSpPr>
      <dsp:spPr>
        <a:xfrm>
          <a:off x="2140612" y="216926"/>
          <a:ext cx="1217776" cy="487110"/>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8004" tIns="9335" rIns="9335" bIns="9335" numCol="1" spcCol="1270" anchor="ctr" anchorCtr="0">
          <a:noAutofit/>
        </a:bodyPr>
        <a:lstStyle/>
        <a:p>
          <a:pPr marL="0" lvl="0" indent="0" algn="ctr" defTabSz="311150">
            <a:lnSpc>
              <a:spcPct val="90000"/>
            </a:lnSpc>
            <a:spcBef>
              <a:spcPct val="0"/>
            </a:spcBef>
            <a:spcAft>
              <a:spcPct val="35000"/>
            </a:spcAft>
            <a:buNone/>
          </a:pPr>
          <a:r>
            <a:rPr lang="nl-NL" sz="700" kern="1200"/>
            <a:t>STAP 3 </a:t>
          </a:r>
        </a:p>
        <a:p>
          <a:pPr marL="0" lvl="0" indent="0" algn="ctr" defTabSz="311150">
            <a:lnSpc>
              <a:spcPct val="90000"/>
            </a:lnSpc>
            <a:spcBef>
              <a:spcPct val="0"/>
            </a:spcBef>
            <a:spcAft>
              <a:spcPct val="35000"/>
            </a:spcAft>
            <a:buNone/>
          </a:pPr>
          <a:r>
            <a:rPr lang="nl-NL" sz="700" kern="1200"/>
            <a:t>Visie</a:t>
          </a:r>
        </a:p>
      </dsp:txBody>
      <dsp:txXfrm>
        <a:off x="2384167" y="216926"/>
        <a:ext cx="730666" cy="487110"/>
      </dsp:txXfrm>
    </dsp:sp>
    <dsp:sp modelId="{E78282DC-4673-45D2-BCBA-ECD761F765B5}">
      <dsp:nvSpPr>
        <dsp:cNvPr id="0" name=""/>
        <dsp:cNvSpPr/>
      </dsp:nvSpPr>
      <dsp:spPr>
        <a:xfrm>
          <a:off x="3179875" y="216926"/>
          <a:ext cx="1217776" cy="487110"/>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8004" tIns="9335" rIns="9335" bIns="9335" numCol="1" spcCol="1270" anchor="ctr" anchorCtr="0">
          <a:noAutofit/>
        </a:bodyPr>
        <a:lstStyle/>
        <a:p>
          <a:pPr marL="0" lvl="0" indent="0" algn="ctr" defTabSz="311150">
            <a:lnSpc>
              <a:spcPct val="90000"/>
            </a:lnSpc>
            <a:spcBef>
              <a:spcPct val="0"/>
            </a:spcBef>
            <a:spcAft>
              <a:spcPct val="35000"/>
            </a:spcAft>
            <a:buNone/>
          </a:pPr>
          <a:r>
            <a:rPr lang="nl-NL" sz="700" kern="1200"/>
            <a:t>STAP 4</a:t>
          </a:r>
        </a:p>
        <a:p>
          <a:pPr marL="0" lvl="0" indent="0" algn="ctr" defTabSz="311150">
            <a:lnSpc>
              <a:spcPct val="90000"/>
            </a:lnSpc>
            <a:spcBef>
              <a:spcPct val="0"/>
            </a:spcBef>
            <a:spcAft>
              <a:spcPct val="35000"/>
            </a:spcAft>
            <a:buNone/>
          </a:pPr>
          <a:r>
            <a:rPr lang="nl-NL" sz="700" kern="1200"/>
            <a:t>Actieplan +</a:t>
          </a:r>
        </a:p>
        <a:p>
          <a:pPr marL="0" lvl="0" indent="0" algn="ctr" defTabSz="311150">
            <a:lnSpc>
              <a:spcPct val="90000"/>
            </a:lnSpc>
            <a:spcBef>
              <a:spcPct val="0"/>
            </a:spcBef>
            <a:spcAft>
              <a:spcPct val="35000"/>
            </a:spcAft>
            <a:buNone/>
          </a:pPr>
          <a:r>
            <a:rPr lang="nl-NL" sz="700" kern="1200"/>
            <a:t>PRIORITERING</a:t>
          </a:r>
        </a:p>
      </dsp:txBody>
      <dsp:txXfrm>
        <a:off x="3423430" y="216926"/>
        <a:ext cx="730666" cy="48711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Overig Document" ma:contentTypeID="0x010100304477BC0E89436B9DF4FEA9C473F7F200AFA953FC957EB74DBF66AE36CA51CA87" ma:contentTypeVersion="121" ma:contentTypeDescription="Document zonder sjabloon" ma:contentTypeScope="" ma:versionID="54b7b7c8abf889be8e62c4df6c2ce6be">
  <xsd:schema xmlns:xsd="http://www.w3.org/2001/XMLSchema" xmlns:xs="http://www.w3.org/2001/XMLSchema" xmlns:p="http://schemas.microsoft.com/office/2006/metadata/properties" xmlns:ns2="14c9f690-d815-4fa4-b49b-959d5485c551" xmlns:ns3="http://schemas.microsoft.com/Sharepoint/" xmlns:ns4="de4002d4-d92e-4fa0-a0d8-5fec0197dadc" targetNamespace="http://schemas.microsoft.com/office/2006/metadata/properties" ma:root="true" ma:fieldsID="59bc88c4226f2ecbeb4f9ee3c94da605" ns2:_="" ns3:_="" ns4:_="">
    <xsd:import namespace="14c9f690-d815-4fa4-b49b-959d5485c551"/>
    <xsd:import namespace="http://schemas.microsoft.com/Sharepoint/"/>
    <xsd:import namespace="de4002d4-d92e-4fa0-a0d8-5fec0197dadc"/>
    <xsd:element name="properties">
      <xsd:complexType>
        <xsd:sequence>
          <xsd:element name="documentManagement">
            <xsd:complexType>
              <xsd:all>
                <xsd:element ref="ns2:Opmerking" minOccurs="0"/>
                <xsd:element ref="ns3:waterlink_IsActief" minOccurs="0"/>
                <xsd:element ref="ns2:d041d7be74cd477487a7ea42e83e2273" minOccurs="0"/>
                <xsd:element ref="ns2:TaxCatchAll" minOccurs="0"/>
                <xsd:element ref="ns2:TaxCatchAllLabel" minOccurs="0"/>
                <xsd:element ref="ns4:_dlc_DocId" minOccurs="0"/>
                <xsd:element ref="ns4:_dlc_DocIdUrl" minOccurs="0"/>
                <xsd:element ref="ns4: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9f690-d815-4fa4-b49b-959d5485c551" elementFormDefault="qualified">
    <xsd:import namespace="http://schemas.microsoft.com/office/2006/documentManagement/types"/>
    <xsd:import namespace="http://schemas.microsoft.com/office/infopath/2007/PartnerControls"/>
    <xsd:element name="Opmerking" ma:index="3" nillable="true" ma:displayName="Opmerking" ma:internalName="Opmerking">
      <xsd:simpleType>
        <xsd:restriction base="dms:Note">
          <xsd:maxLength value="255"/>
        </xsd:restriction>
      </xsd:simpleType>
    </xsd:element>
    <xsd:element name="d041d7be74cd477487a7ea42e83e2273" ma:index="10" nillable="true" ma:taxonomy="true" ma:internalName="d041d7be74cd477487a7ea42e83e2273" ma:taxonomyFieldName="Document_x0020_Type" ma:displayName="Document Type" ma:readOnly="false" ma:default="1;#Werkdocument|4b7df9ff-875e-45ab-8938-5af85d2d439b" ma:fieldId="{d041d7be-74cd-4774-87a7-ea42e83e2273}" ma:sspId="c3b76ff9-fe2b-4d34-8820-b4a02b43b6dd" ma:termSetId="0f89d224-24e2-4d29-85f1-853b1faa5777"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06f6ad02-7238-48a8-b065-659bd19cd1b8}" ma:internalName="TaxCatchAll" ma:showField="CatchAllData" ma:web="de4002d4-d92e-4fa0-a0d8-5fec0197dad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06f6ad02-7238-48a8-b065-659bd19cd1b8}" ma:internalName="TaxCatchAllLabel" ma:readOnly="true" ma:showField="CatchAllDataLabel" ma:web="de4002d4-d92e-4fa0-a0d8-5fec0197da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 elementFormDefault="qualified">
    <xsd:import namespace="http://schemas.microsoft.com/office/2006/documentManagement/types"/>
    <xsd:import namespace="http://schemas.microsoft.com/office/infopath/2007/PartnerControls"/>
    <xsd:element name="waterlink_IsActief" ma:index="4" nillable="true" ma:displayName="IsActief" ma:default="1" ma:internalName="waterlink_IsActie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e4002d4-d92e-4fa0-a0d8-5fec0197dadc" elementFormDefault="qualified">
    <xsd:import namespace="http://schemas.microsoft.com/office/2006/documentManagement/types"/>
    <xsd:import namespace="http://schemas.microsoft.com/office/infopath/2007/PartnerControls"/>
    <xsd:element name="_dlc_DocId" ma:index="14" nillable="true" ma:displayName="Waarde van de document-id" ma:description="De waarde van de document-id die aan dit item is toegewezen." ma:internalName="_dlc_DocId" ma:readOnly="true">
      <xsd:simpleType>
        <xsd:restriction base="dms:Text"/>
      </xsd:simpleType>
    </xsd:element>
    <xsd:element name="_dlc_DocIdUrl" ma:index="1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c3b76ff9-fe2b-4d34-8820-b4a02b43b6dd" ContentTypeId="0x010100304477BC0E89436B9DF4FEA9C473F7F2" PreviousValue="false"/>
</file>

<file path=customXml/item7.xml><?xml version="1.0" encoding="utf-8"?>
<p:properties xmlns:p="http://schemas.microsoft.com/office/2006/metadata/properties" xmlns:xsi="http://www.w3.org/2001/XMLSchema-instance" xmlns:pc="http://schemas.microsoft.com/office/infopath/2007/PartnerControls">
  <documentManagement>
    <_dlc_DocId xmlns="de4002d4-d92e-4fa0-a0d8-5fec0197dadc">SGISport54-26-1057</_dlc_DocId>
    <TaxCatchAll xmlns="14c9f690-d815-4fa4-b49b-959d5485c551">
      <Value>1</Value>
    </TaxCatchAll>
    <d041d7be74cd477487a7ea42e83e2273 xmlns="14c9f690-d815-4fa4-b49b-959d5485c551">
      <Terms xmlns="http://schemas.microsoft.com/office/infopath/2007/PartnerControls">
        <TermInfo xmlns="http://schemas.microsoft.com/office/infopath/2007/PartnerControls">
          <TermName xmlns="http://schemas.microsoft.com/office/infopath/2007/PartnerControls">Werkdocument</TermName>
          <TermId xmlns="http://schemas.microsoft.com/office/infopath/2007/PartnerControls">4b7df9ff-875e-45ab-8938-5af85d2d439b</TermId>
        </TermInfo>
      </Terms>
    </d041d7be74cd477487a7ea42e83e2273>
    <_dlc_DocIdUrl xmlns="de4002d4-d92e-4fa0-a0d8-5fec0197dadc">
      <Url>https://intranet.farys.be/samenwerken/gisportaal/OperationeelModel/_layouts/15/DocIdRedir.aspx?ID=SGISport54-26-1057</Url>
      <Description>SGISport54-26-1057</Description>
    </_dlc_DocIdUrl>
    <waterlink_IsActief xmlns="http://schemas.microsoft.com/Sharepoint/">true</waterlink_IsActief>
    <Opmerking xmlns="14c9f690-d815-4fa4-b49b-959d5485c551" xsi:nil="true"/>
  </documentManagement>
</p:properties>
</file>

<file path=customXml/itemProps1.xml><?xml version="1.0" encoding="utf-8"?>
<ds:datastoreItem xmlns:ds="http://schemas.openxmlformats.org/officeDocument/2006/customXml" ds:itemID="{9851F09C-1305-41C5-8765-F0C74A9A7F7C}">
  <ds:schemaRefs>
    <ds:schemaRef ds:uri="http://schemas.openxmlformats.org/officeDocument/2006/bibliography"/>
  </ds:schemaRefs>
</ds:datastoreItem>
</file>

<file path=customXml/itemProps2.xml><?xml version="1.0" encoding="utf-8"?>
<ds:datastoreItem xmlns:ds="http://schemas.openxmlformats.org/officeDocument/2006/customXml" ds:itemID="{D645DA6A-7205-4B1B-90EA-841DEA4D5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9f690-d815-4fa4-b49b-959d5485c551"/>
    <ds:schemaRef ds:uri="http://schemas.microsoft.com/Sharepoint/"/>
    <ds:schemaRef ds:uri="de4002d4-d92e-4fa0-a0d8-5fec0197d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0C52A2-F26F-4D8E-A608-4B0AE6354F84}">
  <ds:schemaRefs>
    <ds:schemaRef ds:uri="http://schemas.microsoft.com/sharepoint/events"/>
  </ds:schemaRefs>
</ds:datastoreItem>
</file>

<file path=customXml/itemProps4.xml><?xml version="1.0" encoding="utf-8"?>
<ds:datastoreItem xmlns:ds="http://schemas.openxmlformats.org/officeDocument/2006/customXml" ds:itemID="{82ABA883-5A62-494F-A904-0041CC47FA67}">
  <ds:schemaRefs>
    <ds:schemaRef ds:uri="http://schemas.microsoft.com/office/2006/metadata/customXsn"/>
  </ds:schemaRefs>
</ds:datastoreItem>
</file>

<file path=customXml/itemProps5.xml><?xml version="1.0" encoding="utf-8"?>
<ds:datastoreItem xmlns:ds="http://schemas.openxmlformats.org/officeDocument/2006/customXml" ds:itemID="{F1DF37EC-364F-4BFD-9383-CEACAD6873A4}">
  <ds:schemaRefs>
    <ds:schemaRef ds:uri="http://schemas.microsoft.com/sharepoint/v3/contenttype/forms"/>
  </ds:schemaRefs>
</ds:datastoreItem>
</file>

<file path=customXml/itemProps6.xml><?xml version="1.0" encoding="utf-8"?>
<ds:datastoreItem xmlns:ds="http://schemas.openxmlformats.org/officeDocument/2006/customXml" ds:itemID="{CAE9E40D-5CC3-4381-84B8-64CFA4ADD9F5}">
  <ds:schemaRefs>
    <ds:schemaRef ds:uri="Microsoft.SharePoint.Taxonomy.ContentTypeSync"/>
  </ds:schemaRefs>
</ds:datastoreItem>
</file>

<file path=customXml/itemProps7.xml><?xml version="1.0" encoding="utf-8"?>
<ds:datastoreItem xmlns:ds="http://schemas.openxmlformats.org/officeDocument/2006/customXml" ds:itemID="{3B0C3FC7-653F-4008-B6FA-B01BDC28F14E}">
  <ds:schemaRefs>
    <ds:schemaRef ds:uri="http://schemas.microsoft.com/office/2006/metadata/properties"/>
    <ds:schemaRef ds:uri="http://schemas.microsoft.com/office/infopath/2007/PartnerControls"/>
    <ds:schemaRef ds:uri="de4002d4-d92e-4fa0-a0d8-5fec0197dadc"/>
    <ds:schemaRef ds:uri="14c9f690-d815-4fa4-b49b-959d5485c551"/>
    <ds:schemaRef ds:uri="http://schemas.microsoft.com/Sharepoint/"/>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9109</Words>
  <Characters>50105</Characters>
  <Application>Microsoft Office Word</Application>
  <DocSecurity>0</DocSecurity>
  <Lines>417</Lines>
  <Paragraphs>118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Vanhove Katrien</dc:creator>
  <cp:keywords/>
  <dc:description/>
  <cp:lastModifiedBy>Wendy Francken</cp:lastModifiedBy>
  <cp:revision>3</cp:revision>
  <dcterms:created xsi:type="dcterms:W3CDTF">2021-12-06T11:47:00Z</dcterms:created>
  <dcterms:modified xsi:type="dcterms:W3CDTF">2021-12-06T13:05:00Z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39cdf9bc-7587-4808-a8cd-9555ffc6e24e</vt:lpwstr>
  </property>
  <property fmtid="{D5CDD505-2E9C-101B-9397-08002B2CF9AE}" pid="3" name="ContentTypeId">
    <vt:lpwstr>0x010100304477BC0E89436B9DF4FEA9C473F7F200AFA953FC957EB74DBF66AE36CA51CA87</vt:lpwstr>
  </property>
  <property fmtid="{D5CDD505-2E9C-101B-9397-08002B2CF9AE}" pid="4" name="Document Type">
    <vt:lpwstr>1;#Werkdocument|4b7df9ff-875e-45ab-8938-5af85d2d439b</vt:lpwstr>
  </property>
</Properties>
</file>