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7DC6" w14:textId="77777777" w:rsidR="00784C38" w:rsidRPr="00573A8E" w:rsidRDefault="00784C38" w:rsidP="00784C38">
      <w:pPr>
        <w:widowControl w:val="0"/>
        <w:pBdr>
          <w:top w:val="single" w:sz="4" w:space="15" w:color="auto"/>
          <w:left w:val="single" w:sz="4" w:space="4" w:color="auto"/>
          <w:bottom w:val="single" w:sz="4" w:space="15" w:color="auto"/>
          <w:right w:val="single" w:sz="4" w:space="4" w:color="auto"/>
        </w:pBdr>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before="120" w:after="60" w:line="240" w:lineRule="auto"/>
        <w:jc w:val="center"/>
        <w:rPr>
          <w:rFonts w:eastAsia="Times New Roman" w:cs="Tahoma"/>
          <w:b/>
          <w:sz w:val="24"/>
          <w:szCs w:val="24"/>
          <w:lang w:val="nl-BE"/>
        </w:rPr>
      </w:pPr>
      <w:r w:rsidRPr="00573A8E">
        <w:rPr>
          <w:rFonts w:eastAsia="Times New Roman" w:cs="Tahoma"/>
          <w:b/>
          <w:spacing w:val="-3"/>
          <w:sz w:val="24"/>
          <w:szCs w:val="24"/>
          <w:lang w:val="nl-BE"/>
        </w:rPr>
        <w:t>ONDERHANDELINGSPROCEDURE</w:t>
      </w:r>
      <w:r w:rsidRPr="00573A8E">
        <w:rPr>
          <w:rFonts w:eastAsia="Times New Roman" w:cs="Tahoma"/>
          <w:b/>
          <w:spacing w:val="-3"/>
          <w:sz w:val="24"/>
          <w:szCs w:val="24"/>
          <w:lang w:val="nl-BE"/>
        </w:rPr>
        <w:br/>
        <w:t>ZONDER VOORAFGAANDE BEKENDMAKING</w:t>
      </w:r>
    </w:p>
    <w:p w14:paraId="405033BC" w14:textId="69242101" w:rsidR="00784C38" w:rsidRDefault="00784C38" w:rsidP="00317215">
      <w:pPr>
        <w:widowControl w:val="0"/>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120" w:line="240" w:lineRule="auto"/>
        <w:jc w:val="center"/>
        <w:rPr>
          <w:rFonts w:eastAsia="Times New Roman" w:cs="Tahoma"/>
          <w:b/>
          <w:spacing w:val="-3"/>
          <w:sz w:val="24"/>
          <w:szCs w:val="24"/>
          <w:highlight w:val="yellow"/>
          <w:lang w:val="nl-NL"/>
        </w:rPr>
      </w:pPr>
    </w:p>
    <w:p w14:paraId="2A13243E" w14:textId="60DEF7E3" w:rsidR="00784C38" w:rsidRDefault="00A05716" w:rsidP="00317215">
      <w:pPr>
        <w:widowControl w:val="0"/>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120" w:line="240" w:lineRule="auto"/>
        <w:jc w:val="center"/>
        <w:rPr>
          <w:rFonts w:eastAsia="Times New Roman" w:cs="Tahoma"/>
          <w:b/>
          <w:sz w:val="52"/>
          <w:szCs w:val="52"/>
          <w:lang w:val="nl-NL"/>
        </w:rPr>
      </w:pPr>
      <w:r>
        <w:rPr>
          <w:rFonts w:eastAsia="Times New Roman" w:cs="Tahoma"/>
          <w:b/>
          <w:sz w:val="52"/>
          <w:szCs w:val="52"/>
          <w:lang w:val="nl-NL"/>
        </w:rPr>
        <w:t xml:space="preserve">Opmaak </w:t>
      </w:r>
      <w:r w:rsidR="00784C38" w:rsidRPr="00784C38">
        <w:rPr>
          <w:rFonts w:eastAsia="Times New Roman" w:cs="Tahoma"/>
          <w:b/>
          <w:sz w:val="52"/>
          <w:szCs w:val="52"/>
          <w:lang w:val="nl-NL"/>
        </w:rPr>
        <w:t>hemelwater- en droogteplan</w:t>
      </w:r>
    </w:p>
    <w:p w14:paraId="5A88EB9B" w14:textId="51C38ECC" w:rsidR="00784C38" w:rsidRDefault="00784C38" w:rsidP="00317215">
      <w:pPr>
        <w:widowControl w:val="0"/>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120" w:line="240" w:lineRule="auto"/>
        <w:jc w:val="center"/>
        <w:rPr>
          <w:rFonts w:eastAsia="Times New Roman" w:cs="Tahoma"/>
          <w:b/>
          <w:sz w:val="52"/>
          <w:szCs w:val="52"/>
          <w:lang w:val="nl-NL"/>
        </w:rPr>
      </w:pPr>
    </w:p>
    <w:p w14:paraId="5649FAC1" w14:textId="6F25A55D" w:rsidR="00784C38" w:rsidRDefault="00784C38" w:rsidP="00317215">
      <w:pPr>
        <w:widowControl w:val="0"/>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120" w:line="240" w:lineRule="auto"/>
        <w:jc w:val="center"/>
        <w:rPr>
          <w:rFonts w:eastAsia="Times New Roman" w:cs="Tahoma"/>
          <w:b/>
          <w:sz w:val="52"/>
          <w:szCs w:val="52"/>
          <w:lang w:val="nl-NL"/>
        </w:rPr>
      </w:pPr>
    </w:p>
    <w:p w14:paraId="1245C62B" w14:textId="5B1655A9" w:rsidR="00784C38" w:rsidRDefault="00784C38" w:rsidP="00784C38">
      <w:pPr>
        <w:rPr>
          <w:rFonts w:eastAsia="Times New Roman"/>
          <w:lang w:val="nl-NL"/>
        </w:rPr>
      </w:pPr>
      <w:r>
        <w:rPr>
          <w:rFonts w:eastAsia="Times New Roman"/>
          <w:lang w:val="nl-NL"/>
        </w:rPr>
        <w:t xml:space="preserve">Voorbeeldbestek VLARIO voor het aanstellen van </w:t>
      </w:r>
      <w:r w:rsidRPr="00784C38">
        <w:rPr>
          <w:rFonts w:eastAsia="Times New Roman"/>
          <w:lang w:val="nl-NL"/>
        </w:rPr>
        <w:t>een dienstverlener voor het opstellen van hemelwater- en droogteplan</w:t>
      </w:r>
      <w:r>
        <w:rPr>
          <w:rFonts w:eastAsia="Times New Roman"/>
          <w:lang w:val="nl-NL"/>
        </w:rPr>
        <w:t xml:space="preserve">. </w:t>
      </w:r>
    </w:p>
    <w:p w14:paraId="02E1259B" w14:textId="4D1C27CA" w:rsidR="00B66751" w:rsidRDefault="00B66751" w:rsidP="00784C38">
      <w:pPr>
        <w:rPr>
          <w:rFonts w:eastAsia="Times New Roman"/>
          <w:lang w:val="nl-NL"/>
        </w:rPr>
      </w:pPr>
      <w:r>
        <w:rPr>
          <w:rFonts w:eastAsia="Times New Roman"/>
          <w:lang w:val="nl-NL"/>
        </w:rPr>
        <w:t>Lay-out:</w:t>
      </w:r>
    </w:p>
    <w:p w14:paraId="4209A3FB" w14:textId="77777777" w:rsidR="00B66751" w:rsidRDefault="00784C38" w:rsidP="00B66751">
      <w:pPr>
        <w:pStyle w:val="Lijstalinea"/>
        <w:numPr>
          <w:ilvl w:val="0"/>
          <w:numId w:val="53"/>
        </w:numPr>
        <w:rPr>
          <w:rFonts w:eastAsia="Times New Roman"/>
          <w:lang w:val="nl-NL"/>
        </w:rPr>
      </w:pPr>
      <w:r w:rsidRPr="00B66751">
        <w:rPr>
          <w:rFonts w:eastAsia="Times New Roman"/>
          <w:lang w:val="nl-NL"/>
        </w:rPr>
        <w:t xml:space="preserve">De </w:t>
      </w:r>
      <w:r w:rsidRPr="002F4FF3">
        <w:rPr>
          <w:rFonts w:eastAsia="Times New Roman"/>
          <w:highlight w:val="yellow"/>
          <w:lang w:val="nl-NL"/>
        </w:rPr>
        <w:t>gele</w:t>
      </w:r>
      <w:r w:rsidRPr="00B66751">
        <w:rPr>
          <w:rFonts w:eastAsia="Times New Roman"/>
          <w:lang w:val="nl-NL"/>
        </w:rPr>
        <w:t xml:space="preserve"> tekst dient u zelf in te vullen.</w:t>
      </w:r>
    </w:p>
    <w:p w14:paraId="2B6B727C" w14:textId="77777777" w:rsidR="00B66751" w:rsidRDefault="00784C38" w:rsidP="00B66751">
      <w:pPr>
        <w:pStyle w:val="Lijstalinea"/>
        <w:numPr>
          <w:ilvl w:val="0"/>
          <w:numId w:val="53"/>
        </w:numPr>
        <w:rPr>
          <w:rFonts w:eastAsia="Times New Roman"/>
          <w:lang w:val="nl-NL"/>
        </w:rPr>
      </w:pPr>
      <w:r w:rsidRPr="00B66751">
        <w:rPr>
          <w:rFonts w:eastAsia="Times New Roman"/>
          <w:lang w:val="nl-NL"/>
        </w:rPr>
        <w:t xml:space="preserve">Voor de </w:t>
      </w:r>
      <w:r w:rsidRPr="002F4FF3">
        <w:rPr>
          <w:rFonts w:eastAsia="Times New Roman"/>
          <w:highlight w:val="green"/>
          <w:lang w:val="nl-NL"/>
        </w:rPr>
        <w:t>groene</w:t>
      </w:r>
      <w:r w:rsidRPr="00B66751">
        <w:rPr>
          <w:rFonts w:eastAsia="Times New Roman"/>
          <w:lang w:val="nl-NL"/>
        </w:rPr>
        <w:t xml:space="preserve"> tekst dient u zelf te beslissen of deze tekst behouden wordt.</w:t>
      </w:r>
    </w:p>
    <w:p w14:paraId="6D557D0F" w14:textId="7DA83116" w:rsidR="00784C38" w:rsidRDefault="00784C38" w:rsidP="00B66751">
      <w:pPr>
        <w:pStyle w:val="Lijstalinea"/>
        <w:numPr>
          <w:ilvl w:val="0"/>
          <w:numId w:val="53"/>
        </w:numPr>
        <w:rPr>
          <w:rFonts w:eastAsia="Times New Roman"/>
          <w:lang w:val="nl-NL"/>
        </w:rPr>
      </w:pPr>
      <w:r w:rsidRPr="00B66751">
        <w:rPr>
          <w:rFonts w:eastAsia="Times New Roman"/>
          <w:lang w:val="nl-NL"/>
        </w:rPr>
        <w:t xml:space="preserve">In </w:t>
      </w:r>
      <w:r w:rsidRPr="002F4FF3">
        <w:rPr>
          <w:rFonts w:eastAsia="Times New Roman"/>
          <w:highlight w:val="red"/>
          <w:lang w:val="nl-NL"/>
        </w:rPr>
        <w:t>rood</w:t>
      </w:r>
      <w:r w:rsidRPr="00B66751">
        <w:rPr>
          <w:rFonts w:eastAsia="Times New Roman"/>
          <w:lang w:val="nl-NL"/>
        </w:rPr>
        <w:t xml:space="preserve"> wordt aangegeven wanneer u zaken dient te schrappen</w:t>
      </w:r>
      <w:r w:rsidR="00B66751" w:rsidRPr="00B66751">
        <w:rPr>
          <w:rFonts w:eastAsia="Times New Roman"/>
          <w:lang w:val="nl-NL"/>
        </w:rPr>
        <w:t xml:space="preserve"> of kan weergeven met ‘OF’ als er een keuze dient gemaakt te worden</w:t>
      </w:r>
      <w:r w:rsidR="00C811D9">
        <w:rPr>
          <w:rFonts w:eastAsia="Times New Roman"/>
          <w:lang w:val="nl-NL"/>
        </w:rPr>
        <w:t xml:space="preserve"> in tekst</w:t>
      </w:r>
      <w:r w:rsidR="00B66751" w:rsidRPr="00B66751">
        <w:rPr>
          <w:rFonts w:eastAsia="Times New Roman"/>
          <w:lang w:val="nl-NL"/>
        </w:rPr>
        <w:t>.</w:t>
      </w:r>
    </w:p>
    <w:p w14:paraId="38700B8F" w14:textId="25C1D3DA" w:rsidR="00C811D9" w:rsidRPr="00B66751" w:rsidRDefault="00C811D9" w:rsidP="00B66751">
      <w:pPr>
        <w:pStyle w:val="Lijstalinea"/>
        <w:numPr>
          <w:ilvl w:val="0"/>
          <w:numId w:val="53"/>
        </w:numPr>
        <w:rPr>
          <w:rFonts w:eastAsia="Times New Roman"/>
          <w:lang w:val="nl-NL"/>
        </w:rPr>
      </w:pPr>
      <w:r>
        <w:rPr>
          <w:rFonts w:eastAsia="Times New Roman"/>
          <w:lang w:val="nl-NL"/>
        </w:rPr>
        <w:t>Er zijn hyperlinks verwerkt in de tekst. Best controleren of de links nog actief zijn bij opmaak bestek.</w:t>
      </w:r>
    </w:p>
    <w:p w14:paraId="6858B866" w14:textId="77777777" w:rsidR="00784C38" w:rsidRDefault="00784C38">
      <w:pPr>
        <w:rPr>
          <w:rFonts w:eastAsia="Times New Roman" w:cs="Tahoma"/>
          <w:b/>
          <w:sz w:val="24"/>
          <w:szCs w:val="24"/>
          <w:lang w:val="nl-NL"/>
        </w:rPr>
      </w:pPr>
      <w:r>
        <w:rPr>
          <w:rFonts w:eastAsia="Times New Roman" w:cs="Tahoma"/>
          <w:b/>
          <w:sz w:val="24"/>
          <w:szCs w:val="24"/>
          <w:lang w:val="nl-NL"/>
        </w:rPr>
        <w:br w:type="page"/>
      </w:r>
    </w:p>
    <w:p w14:paraId="56880742" w14:textId="77777777" w:rsidR="00784C38" w:rsidRDefault="00784C38" w:rsidP="00317215">
      <w:pPr>
        <w:widowControl w:val="0"/>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120" w:line="240" w:lineRule="auto"/>
        <w:jc w:val="center"/>
        <w:rPr>
          <w:rFonts w:eastAsia="Times New Roman" w:cs="Tahoma"/>
          <w:b/>
          <w:spacing w:val="-3"/>
          <w:sz w:val="24"/>
          <w:szCs w:val="24"/>
          <w:highlight w:val="yellow"/>
          <w:lang w:val="nl-NL"/>
        </w:rPr>
      </w:pPr>
    </w:p>
    <w:p w14:paraId="5B41129E" w14:textId="5F9A5F8B" w:rsidR="00317215" w:rsidRPr="00573A8E" w:rsidRDefault="00317215" w:rsidP="00317215">
      <w:pPr>
        <w:widowControl w:val="0"/>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120" w:line="240" w:lineRule="auto"/>
        <w:jc w:val="center"/>
        <w:rPr>
          <w:rFonts w:eastAsia="Times New Roman" w:cs="Tahoma"/>
          <w:b/>
          <w:spacing w:val="-3"/>
          <w:sz w:val="24"/>
          <w:szCs w:val="24"/>
          <w:highlight w:val="yellow"/>
          <w:lang w:val="nl-NL"/>
        </w:rPr>
      </w:pPr>
      <w:r w:rsidRPr="00573A8E">
        <w:rPr>
          <w:rFonts w:eastAsia="Times New Roman" w:cs="Tahoma"/>
          <w:b/>
          <w:spacing w:val="-3"/>
          <w:sz w:val="24"/>
          <w:szCs w:val="24"/>
          <w:highlight w:val="yellow"/>
          <w:lang w:val="nl-NL"/>
        </w:rPr>
        <w:t xml:space="preserve">Gemeente:…………………………….. </w:t>
      </w:r>
    </w:p>
    <w:p w14:paraId="6A741B0D" w14:textId="77777777" w:rsidR="00317215" w:rsidRPr="00573A8E" w:rsidRDefault="00317215" w:rsidP="00317215">
      <w:pPr>
        <w:widowControl w:val="0"/>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60" w:line="240" w:lineRule="auto"/>
        <w:jc w:val="center"/>
        <w:rPr>
          <w:rFonts w:eastAsia="Times New Roman" w:cs="Tahoma"/>
          <w:spacing w:val="-3"/>
          <w:sz w:val="24"/>
          <w:szCs w:val="24"/>
          <w:highlight w:val="yellow"/>
          <w:lang w:val="nl-NL"/>
        </w:rPr>
      </w:pPr>
      <w:r w:rsidRPr="00573A8E">
        <w:rPr>
          <w:rFonts w:eastAsia="Times New Roman" w:cs="Tahoma"/>
          <w:spacing w:val="-3"/>
          <w:sz w:val="24"/>
          <w:szCs w:val="24"/>
          <w:highlight w:val="yellow"/>
          <w:lang w:val="nl-NL"/>
        </w:rPr>
        <w:t>……………………………</w:t>
      </w:r>
    </w:p>
    <w:p w14:paraId="033EB1E5" w14:textId="77777777" w:rsidR="00317215" w:rsidRPr="00573A8E" w:rsidRDefault="00317215" w:rsidP="00317215">
      <w:pPr>
        <w:widowControl w:val="0"/>
        <w:pBdr>
          <w:bottom w:val="single" w:sz="4" w:space="1" w:color="auto"/>
        </w:pBdr>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120" w:line="240" w:lineRule="auto"/>
        <w:jc w:val="center"/>
        <w:rPr>
          <w:rFonts w:eastAsia="Times New Roman" w:cs="Tahoma"/>
          <w:spacing w:val="-3"/>
          <w:sz w:val="24"/>
          <w:szCs w:val="24"/>
          <w:lang w:val="nl-NL"/>
        </w:rPr>
      </w:pPr>
      <w:r w:rsidRPr="00573A8E">
        <w:rPr>
          <w:rFonts w:eastAsia="Times New Roman" w:cs="Tahoma"/>
          <w:spacing w:val="-3"/>
          <w:sz w:val="24"/>
          <w:szCs w:val="24"/>
          <w:highlight w:val="yellow"/>
          <w:lang w:val="nl-NL"/>
        </w:rPr>
        <w:t>……………………………………..</w:t>
      </w:r>
    </w:p>
    <w:p w14:paraId="173B4E73" w14:textId="77777777" w:rsidR="00317215" w:rsidRPr="00573A8E" w:rsidRDefault="00317215" w:rsidP="00317215">
      <w:pPr>
        <w:widowControl w:val="0"/>
        <w:tabs>
          <w:tab w:val="left" w:pos="568"/>
          <w:tab w:val="left" w:pos="1134"/>
          <w:tab w:val="left" w:pos="1701"/>
          <w:tab w:val="left" w:pos="1843"/>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before="120" w:after="0" w:line="240" w:lineRule="auto"/>
        <w:jc w:val="center"/>
        <w:rPr>
          <w:rFonts w:eastAsia="Times New Roman" w:cs="Tahoma"/>
          <w:spacing w:val="-3"/>
          <w:sz w:val="24"/>
          <w:szCs w:val="24"/>
          <w:lang w:val="nl-NL"/>
        </w:rPr>
      </w:pPr>
      <w:r w:rsidRPr="00573A8E">
        <w:rPr>
          <w:rFonts w:eastAsia="Times New Roman" w:cs="Tahoma"/>
          <w:spacing w:val="-3"/>
          <w:sz w:val="24"/>
          <w:szCs w:val="24"/>
          <w:lang w:val="nl-NL"/>
        </w:rPr>
        <w:t>Telefoonnummer:</w:t>
      </w:r>
      <w:r w:rsidRPr="00573A8E">
        <w:rPr>
          <w:rFonts w:eastAsia="Times New Roman" w:cs="Tahoma"/>
          <w:spacing w:val="-3"/>
          <w:sz w:val="24"/>
          <w:szCs w:val="24"/>
          <w:lang w:val="nl-NL"/>
        </w:rPr>
        <w:tab/>
      </w:r>
      <w:r w:rsidRPr="00573A8E">
        <w:rPr>
          <w:rFonts w:eastAsia="Times New Roman" w:cs="Tahoma"/>
          <w:spacing w:val="-3"/>
          <w:sz w:val="24"/>
          <w:szCs w:val="24"/>
          <w:highlight w:val="yellow"/>
          <w:lang w:val="nl-NL"/>
        </w:rPr>
        <w:t>……………………………….</w:t>
      </w:r>
    </w:p>
    <w:p w14:paraId="593D445B" w14:textId="77777777" w:rsidR="00317215" w:rsidRPr="00573A8E" w:rsidRDefault="00317215" w:rsidP="00317215">
      <w:pPr>
        <w:widowControl w:val="0"/>
        <w:tabs>
          <w:tab w:val="left" w:pos="568"/>
          <w:tab w:val="left" w:pos="1134"/>
          <w:tab w:val="left" w:pos="1701"/>
          <w:tab w:val="left" w:pos="1843"/>
          <w:tab w:val="left" w:pos="2834"/>
          <w:tab w:val="left" w:pos="3400"/>
          <w:tab w:val="left" w:pos="3966"/>
          <w:tab w:val="left" w:pos="4533"/>
          <w:tab w:val="left" w:pos="5099"/>
          <w:tab w:val="left" w:pos="5666"/>
          <w:tab w:val="left" w:pos="6232"/>
          <w:tab w:val="left" w:pos="6798"/>
          <w:tab w:val="left" w:pos="7365"/>
          <w:tab w:val="left" w:pos="7931"/>
          <w:tab w:val="left" w:pos="8498"/>
          <w:tab w:val="left" w:pos="10763"/>
        </w:tabs>
        <w:spacing w:after="0" w:line="240" w:lineRule="auto"/>
        <w:jc w:val="center"/>
        <w:rPr>
          <w:rFonts w:eastAsia="Times New Roman" w:cs="Tahoma"/>
          <w:spacing w:val="-3"/>
          <w:sz w:val="24"/>
          <w:szCs w:val="24"/>
          <w:lang w:val="nl-BE"/>
        </w:rPr>
      </w:pPr>
      <w:r w:rsidRPr="00573A8E">
        <w:rPr>
          <w:rFonts w:eastAsia="Times New Roman" w:cs="Tahoma"/>
          <w:spacing w:val="-3"/>
          <w:sz w:val="24"/>
          <w:szCs w:val="24"/>
          <w:lang w:val="nl-BE"/>
        </w:rPr>
        <w:t xml:space="preserve">btw-nummer: </w:t>
      </w:r>
      <w:r w:rsidRPr="00573A8E">
        <w:rPr>
          <w:rFonts w:eastAsia="Times New Roman" w:cs="Tahoma"/>
          <w:spacing w:val="-3"/>
          <w:sz w:val="24"/>
          <w:szCs w:val="24"/>
          <w:highlight w:val="yellow"/>
          <w:lang w:val="nl-BE"/>
        </w:rPr>
        <w:t>…………………………………….</w:t>
      </w:r>
    </w:p>
    <w:p w14:paraId="1E7438D8" w14:textId="77777777" w:rsidR="00317215" w:rsidRPr="00573A8E" w:rsidRDefault="00317215" w:rsidP="00317215">
      <w:pPr>
        <w:widowControl w:val="0"/>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0" w:line="240" w:lineRule="auto"/>
        <w:jc w:val="center"/>
        <w:rPr>
          <w:rFonts w:eastAsia="Times New Roman" w:cs="Tahoma"/>
          <w:spacing w:val="-3"/>
          <w:sz w:val="24"/>
          <w:szCs w:val="24"/>
          <w:lang w:val="nl-BE"/>
        </w:rPr>
      </w:pPr>
    </w:p>
    <w:p w14:paraId="6BB56B84" w14:textId="77777777" w:rsidR="00317215" w:rsidRPr="00573A8E" w:rsidRDefault="00317215" w:rsidP="00317215">
      <w:pPr>
        <w:widowControl w:val="0"/>
        <w:pBdr>
          <w:top w:val="single" w:sz="4" w:space="15" w:color="auto"/>
          <w:left w:val="single" w:sz="4" w:space="4" w:color="auto"/>
          <w:bottom w:val="single" w:sz="4" w:space="15" w:color="auto"/>
          <w:right w:val="single" w:sz="4" w:space="4" w:color="auto"/>
        </w:pBdr>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before="120" w:after="60" w:line="240" w:lineRule="auto"/>
        <w:jc w:val="center"/>
        <w:rPr>
          <w:rFonts w:eastAsia="Times New Roman" w:cs="Tahoma"/>
          <w:b/>
          <w:sz w:val="24"/>
          <w:szCs w:val="24"/>
          <w:lang w:val="nl-BE"/>
        </w:rPr>
      </w:pPr>
      <w:r w:rsidRPr="00573A8E">
        <w:rPr>
          <w:rFonts w:eastAsia="Times New Roman" w:cs="Tahoma"/>
          <w:b/>
          <w:spacing w:val="-3"/>
          <w:sz w:val="24"/>
          <w:szCs w:val="24"/>
          <w:lang w:val="nl-BE"/>
        </w:rPr>
        <w:t>ONDERHANDELINGSPROCEDURE</w:t>
      </w:r>
      <w:r w:rsidRPr="00573A8E">
        <w:rPr>
          <w:rFonts w:eastAsia="Times New Roman" w:cs="Tahoma"/>
          <w:b/>
          <w:spacing w:val="-3"/>
          <w:sz w:val="24"/>
          <w:szCs w:val="24"/>
          <w:lang w:val="nl-BE"/>
        </w:rPr>
        <w:br/>
        <w:t>ZONDER VOORAFGAANDE BEKENDMAKING</w:t>
      </w:r>
    </w:p>
    <w:p w14:paraId="29EA97DF" w14:textId="77777777" w:rsidR="00317215" w:rsidRPr="00573A8E" w:rsidRDefault="00317215" w:rsidP="00317215">
      <w:pPr>
        <w:widowControl w:val="0"/>
        <w:suppressAutoHyphens/>
        <w:spacing w:before="360" w:after="360" w:line="240" w:lineRule="auto"/>
        <w:jc w:val="center"/>
        <w:outlineLvl w:val="4"/>
        <w:rPr>
          <w:rFonts w:eastAsia="Times New Roman" w:cs="Tahoma"/>
          <w:b/>
          <w:sz w:val="24"/>
          <w:szCs w:val="24"/>
          <w:lang w:val="nl-NL"/>
        </w:rPr>
      </w:pPr>
      <w:r w:rsidRPr="00573A8E">
        <w:rPr>
          <w:rFonts w:eastAsia="Times New Roman" w:cs="Tahoma"/>
          <w:b/>
          <w:sz w:val="24"/>
          <w:szCs w:val="24"/>
          <w:lang w:val="nl-NL"/>
        </w:rPr>
        <w:t xml:space="preserve">BESTEKNR. </w:t>
      </w:r>
      <w:r w:rsidRPr="00573A8E">
        <w:rPr>
          <w:rFonts w:eastAsia="Times New Roman" w:cs="Tahoma"/>
          <w:b/>
          <w:sz w:val="24"/>
          <w:szCs w:val="24"/>
          <w:highlight w:val="yellow"/>
          <w:lang w:val="nl-NL"/>
        </w:rPr>
        <w:t>………………………….</w:t>
      </w:r>
      <w:r w:rsidRPr="00573A8E">
        <w:rPr>
          <w:rFonts w:eastAsia="Times New Roman" w:cs="Tahoma"/>
          <w:b/>
          <w:sz w:val="24"/>
          <w:szCs w:val="24"/>
          <w:lang w:val="nl-NL"/>
        </w:rPr>
        <w:t>.</w:t>
      </w:r>
    </w:p>
    <w:p w14:paraId="27D115AA" w14:textId="327F4888" w:rsidR="00317215" w:rsidRPr="00573A8E" w:rsidRDefault="00317215" w:rsidP="00317215">
      <w:pPr>
        <w:widowControl w:val="0"/>
        <w:pBdr>
          <w:top w:val="single" w:sz="4" w:space="15" w:color="auto"/>
          <w:left w:val="single" w:sz="4" w:space="4" w:color="auto"/>
          <w:bottom w:val="single" w:sz="4" w:space="10" w:color="auto"/>
          <w:right w:val="single" w:sz="4" w:space="4" w:color="auto"/>
        </w:pBdr>
        <w:tabs>
          <w:tab w:val="left" w:pos="568"/>
          <w:tab w:val="left" w:pos="1134"/>
          <w:tab w:val="left" w:pos="1701"/>
          <w:tab w:val="left" w:pos="2267"/>
          <w:tab w:val="left" w:pos="2834"/>
          <w:tab w:val="left" w:pos="3400"/>
          <w:tab w:val="left" w:pos="3966"/>
          <w:tab w:val="left" w:pos="4533"/>
          <w:tab w:val="left" w:pos="5099"/>
          <w:tab w:val="left" w:pos="5666"/>
          <w:tab w:val="left" w:pos="6232"/>
          <w:tab w:val="left" w:pos="6798"/>
          <w:tab w:val="left" w:pos="7365"/>
          <w:tab w:val="left" w:pos="7931"/>
          <w:tab w:val="left" w:pos="8498"/>
          <w:tab w:val="left" w:pos="9064"/>
          <w:tab w:val="left" w:pos="9630"/>
          <w:tab w:val="left" w:pos="10197"/>
          <w:tab w:val="left" w:pos="10763"/>
        </w:tabs>
        <w:spacing w:after="0" w:line="240" w:lineRule="auto"/>
        <w:jc w:val="both"/>
        <w:rPr>
          <w:rFonts w:eastAsia="Times New Roman" w:cs="Tahoma"/>
          <w:b/>
          <w:sz w:val="24"/>
          <w:szCs w:val="24"/>
          <w:lang w:val="nl-NL"/>
        </w:rPr>
      </w:pPr>
      <w:r w:rsidRPr="00573A8E">
        <w:rPr>
          <w:rFonts w:eastAsia="Times New Roman" w:cs="Tahoma"/>
          <w:b/>
          <w:sz w:val="24"/>
          <w:szCs w:val="24"/>
          <w:lang w:val="nl-NL"/>
        </w:rPr>
        <w:t>Aanstellen van een dienstverlener voor het opstellen van hemelwater</w:t>
      </w:r>
      <w:r>
        <w:rPr>
          <w:rFonts w:eastAsia="Times New Roman" w:cs="Tahoma"/>
          <w:b/>
          <w:sz w:val="24"/>
          <w:szCs w:val="24"/>
          <w:lang w:val="nl-NL"/>
        </w:rPr>
        <w:t>- en droogte</w:t>
      </w:r>
      <w:r w:rsidRPr="00573A8E">
        <w:rPr>
          <w:rFonts w:eastAsia="Times New Roman" w:cs="Tahoma"/>
          <w:b/>
          <w:sz w:val="24"/>
          <w:szCs w:val="24"/>
          <w:lang w:val="nl-NL"/>
        </w:rPr>
        <w:t xml:space="preserve">plan voor het volledige grondgebied van de gemeente </w:t>
      </w:r>
      <w:r w:rsidRPr="00573A8E">
        <w:rPr>
          <w:rFonts w:eastAsia="Times New Roman" w:cs="Tahoma"/>
          <w:b/>
          <w:sz w:val="24"/>
          <w:szCs w:val="24"/>
          <w:highlight w:val="yellow"/>
          <w:lang w:val="nl-NL"/>
        </w:rPr>
        <w:t>……………………</w:t>
      </w:r>
      <w:r w:rsidRPr="00573A8E">
        <w:rPr>
          <w:rFonts w:eastAsia="Times New Roman" w:cs="Tahoma"/>
          <w:b/>
          <w:sz w:val="24"/>
          <w:szCs w:val="24"/>
          <w:lang w:val="nl-NL"/>
        </w:rPr>
        <w:t xml:space="preserve"> </w:t>
      </w:r>
      <w:r>
        <w:rPr>
          <w:rFonts w:eastAsia="Times New Roman" w:cs="Tahoma"/>
          <w:b/>
          <w:sz w:val="24"/>
          <w:szCs w:val="24"/>
          <w:lang w:val="nl-NL"/>
        </w:rPr>
        <w:t>of</w:t>
      </w:r>
      <w:r w:rsidRPr="00573A8E">
        <w:rPr>
          <w:rFonts w:eastAsia="Times New Roman" w:cs="Tahoma"/>
          <w:b/>
          <w:sz w:val="24"/>
          <w:szCs w:val="24"/>
          <w:lang w:val="nl-NL"/>
        </w:rPr>
        <w:t xml:space="preserve"> de opmaak van een </w:t>
      </w:r>
      <w:r w:rsidRPr="009806BD">
        <w:rPr>
          <w:rFonts w:eastAsia="Times New Roman" w:cs="Tahoma"/>
          <w:b/>
          <w:sz w:val="24"/>
          <w:szCs w:val="24"/>
          <w:highlight w:val="green"/>
          <w:lang w:val="nl-NL"/>
        </w:rPr>
        <w:t xml:space="preserve">intergemeentelijk </w:t>
      </w:r>
      <w:r w:rsidRPr="004335E6">
        <w:rPr>
          <w:rFonts w:eastAsia="Times New Roman" w:cs="Tahoma"/>
          <w:b/>
          <w:sz w:val="24"/>
          <w:szCs w:val="24"/>
          <w:lang w:val="nl-NL"/>
        </w:rPr>
        <w:t xml:space="preserve">hemelwater- en droogteplan voor de </w:t>
      </w:r>
      <w:r w:rsidRPr="004B7163">
        <w:rPr>
          <w:rFonts w:eastAsia="Times New Roman" w:cs="Tahoma"/>
          <w:b/>
          <w:sz w:val="24"/>
          <w:szCs w:val="24"/>
          <w:highlight w:val="green"/>
          <w:lang w:val="nl-NL"/>
        </w:rPr>
        <w:t>gemeentes</w:t>
      </w:r>
      <w:r w:rsidRPr="00573A8E">
        <w:rPr>
          <w:rFonts w:eastAsia="Times New Roman" w:cs="Tahoma"/>
          <w:b/>
          <w:sz w:val="24"/>
          <w:szCs w:val="24"/>
          <w:lang w:val="nl-NL"/>
        </w:rPr>
        <w:t xml:space="preserve">  </w:t>
      </w:r>
      <w:r w:rsidRPr="00573A8E">
        <w:rPr>
          <w:rFonts w:eastAsia="Times New Roman" w:cs="Tahoma"/>
          <w:b/>
          <w:sz w:val="24"/>
          <w:szCs w:val="24"/>
          <w:highlight w:val="yellow"/>
          <w:lang w:val="nl-NL"/>
        </w:rPr>
        <w:t>………………………….</w:t>
      </w:r>
    </w:p>
    <w:p w14:paraId="1B38D175" w14:textId="77777777" w:rsidR="00317215" w:rsidRPr="00573A8E" w:rsidRDefault="00317215" w:rsidP="00317215">
      <w:pPr>
        <w:spacing w:before="360" w:after="0" w:line="240" w:lineRule="auto"/>
        <w:rPr>
          <w:rFonts w:eastAsia="Times New Roman" w:cs="Tahoma"/>
          <w:b/>
          <w:sz w:val="24"/>
          <w:szCs w:val="24"/>
          <w:u w:val="single"/>
          <w:lang w:val="nl-NL"/>
        </w:rPr>
      </w:pPr>
      <w:r w:rsidRPr="00573A8E">
        <w:rPr>
          <w:rFonts w:eastAsia="Times New Roman" w:cs="Tahoma"/>
          <w:b/>
          <w:sz w:val="24"/>
          <w:szCs w:val="24"/>
          <w:u w:val="single"/>
          <w:lang w:val="nl-NL"/>
        </w:rPr>
        <w:t>Inhoud</w:t>
      </w:r>
    </w:p>
    <w:p w14:paraId="6DC83FE8" w14:textId="77777777" w:rsidR="00317215" w:rsidRDefault="00317215" w:rsidP="00317215">
      <w:pPr>
        <w:widowControl w:val="0"/>
        <w:tabs>
          <w:tab w:val="left" w:pos="1134"/>
          <w:tab w:val="left" w:pos="1701"/>
        </w:tabs>
        <w:spacing w:before="120" w:after="0" w:line="240" w:lineRule="auto"/>
        <w:rPr>
          <w:rFonts w:eastAsia="Times New Roman" w:cs="Tahoma"/>
          <w:b/>
          <w:sz w:val="24"/>
          <w:szCs w:val="24"/>
          <w:lang w:val="nl-NL"/>
        </w:rPr>
      </w:pPr>
      <w:r>
        <w:rPr>
          <w:rFonts w:eastAsia="Times New Roman" w:cs="Tahoma"/>
          <w:b/>
          <w:sz w:val="24"/>
          <w:szCs w:val="24"/>
          <w:lang w:val="nl-NL"/>
        </w:rPr>
        <w:t>Deel 1</w:t>
      </w:r>
      <w:r>
        <w:rPr>
          <w:rFonts w:eastAsia="Times New Roman" w:cs="Tahoma"/>
          <w:b/>
          <w:sz w:val="24"/>
          <w:szCs w:val="24"/>
          <w:lang w:val="nl-NL"/>
        </w:rPr>
        <w:tab/>
        <w:t>-</w:t>
      </w:r>
      <w:r>
        <w:rPr>
          <w:rFonts w:eastAsia="Times New Roman" w:cs="Tahoma"/>
          <w:b/>
          <w:sz w:val="24"/>
          <w:szCs w:val="24"/>
          <w:lang w:val="nl-NL"/>
        </w:rPr>
        <w:tab/>
        <w:t xml:space="preserve">Algemene </w:t>
      </w:r>
      <w:r w:rsidRPr="00573A8E">
        <w:rPr>
          <w:rFonts w:eastAsia="Times New Roman" w:cs="Tahoma"/>
          <w:b/>
          <w:sz w:val="24"/>
          <w:szCs w:val="24"/>
          <w:lang w:val="nl-NL"/>
        </w:rPr>
        <w:t>bepalingen</w:t>
      </w:r>
    </w:p>
    <w:p w14:paraId="36488F48" w14:textId="77777777" w:rsidR="00317215" w:rsidRPr="00573A8E" w:rsidRDefault="00317215" w:rsidP="00317215">
      <w:pPr>
        <w:widowControl w:val="0"/>
        <w:tabs>
          <w:tab w:val="left" w:pos="1134"/>
          <w:tab w:val="left" w:pos="1701"/>
        </w:tabs>
        <w:spacing w:before="120" w:after="0" w:line="240" w:lineRule="auto"/>
        <w:rPr>
          <w:rFonts w:eastAsia="Times New Roman" w:cs="Tahoma"/>
          <w:b/>
          <w:sz w:val="24"/>
          <w:szCs w:val="24"/>
          <w:lang w:val="nl-NL"/>
        </w:rPr>
      </w:pPr>
      <w:r>
        <w:rPr>
          <w:rFonts w:eastAsia="Times New Roman" w:cs="Tahoma"/>
          <w:b/>
          <w:sz w:val="24"/>
          <w:szCs w:val="24"/>
          <w:lang w:val="nl-NL"/>
        </w:rPr>
        <w:t>Deel 2</w:t>
      </w:r>
      <w:r>
        <w:rPr>
          <w:rFonts w:eastAsia="Times New Roman" w:cs="Tahoma"/>
          <w:b/>
          <w:sz w:val="24"/>
          <w:szCs w:val="24"/>
          <w:lang w:val="nl-NL"/>
        </w:rPr>
        <w:tab/>
        <w:t>-</w:t>
      </w:r>
      <w:r>
        <w:rPr>
          <w:rFonts w:eastAsia="Times New Roman" w:cs="Tahoma"/>
          <w:b/>
          <w:sz w:val="24"/>
          <w:szCs w:val="24"/>
          <w:lang w:val="nl-NL"/>
        </w:rPr>
        <w:tab/>
        <w:t>Administratieve voorschriften</w:t>
      </w:r>
      <w:r w:rsidRPr="00573A8E">
        <w:rPr>
          <w:rFonts w:eastAsia="Times New Roman" w:cs="Tahoma"/>
          <w:b/>
          <w:sz w:val="24"/>
          <w:szCs w:val="24"/>
          <w:lang w:val="nl-NL"/>
        </w:rPr>
        <w:t xml:space="preserve"> </w:t>
      </w:r>
    </w:p>
    <w:p w14:paraId="18AD9B7E" w14:textId="77777777" w:rsidR="00317215" w:rsidRPr="00573A8E" w:rsidRDefault="00317215" w:rsidP="00317215">
      <w:pPr>
        <w:widowControl w:val="0"/>
        <w:tabs>
          <w:tab w:val="left" w:pos="1134"/>
          <w:tab w:val="left" w:pos="1701"/>
        </w:tabs>
        <w:spacing w:before="120" w:after="0" w:line="240" w:lineRule="auto"/>
        <w:rPr>
          <w:rFonts w:eastAsia="Times New Roman" w:cs="Tahoma"/>
          <w:b/>
          <w:sz w:val="24"/>
          <w:szCs w:val="24"/>
          <w:lang w:val="nl-NL"/>
        </w:rPr>
      </w:pPr>
      <w:r w:rsidRPr="00573A8E">
        <w:rPr>
          <w:rFonts w:eastAsia="Times New Roman" w:cs="Tahoma"/>
          <w:b/>
          <w:sz w:val="24"/>
          <w:szCs w:val="24"/>
          <w:lang w:val="nl-NL"/>
        </w:rPr>
        <w:t xml:space="preserve">Deel </w:t>
      </w:r>
      <w:r>
        <w:rPr>
          <w:rFonts w:eastAsia="Times New Roman" w:cs="Tahoma"/>
          <w:b/>
          <w:sz w:val="24"/>
          <w:szCs w:val="24"/>
          <w:lang w:val="nl-NL"/>
        </w:rPr>
        <w:t>3</w:t>
      </w:r>
      <w:r w:rsidRPr="00573A8E">
        <w:rPr>
          <w:rFonts w:eastAsia="Times New Roman" w:cs="Tahoma"/>
          <w:b/>
          <w:sz w:val="24"/>
          <w:szCs w:val="24"/>
          <w:lang w:val="nl-NL"/>
        </w:rPr>
        <w:tab/>
        <w:t>-</w:t>
      </w:r>
      <w:r w:rsidRPr="00573A8E">
        <w:rPr>
          <w:rFonts w:eastAsia="Times New Roman" w:cs="Tahoma"/>
          <w:b/>
          <w:sz w:val="24"/>
          <w:szCs w:val="24"/>
          <w:lang w:val="nl-NL"/>
        </w:rPr>
        <w:tab/>
        <w:t>Algemene uitvoeringsregels</w:t>
      </w:r>
    </w:p>
    <w:p w14:paraId="5732FE8C" w14:textId="77777777" w:rsidR="00317215" w:rsidRPr="00573A8E" w:rsidRDefault="00317215" w:rsidP="00317215">
      <w:pPr>
        <w:widowControl w:val="0"/>
        <w:tabs>
          <w:tab w:val="left" w:pos="1134"/>
          <w:tab w:val="left" w:pos="1701"/>
        </w:tabs>
        <w:spacing w:before="120" w:after="0" w:line="240" w:lineRule="auto"/>
        <w:rPr>
          <w:rFonts w:eastAsia="Times New Roman" w:cs="Tahoma"/>
          <w:b/>
          <w:sz w:val="24"/>
          <w:szCs w:val="24"/>
          <w:lang w:val="nl-NL"/>
        </w:rPr>
      </w:pPr>
      <w:r w:rsidRPr="00573A8E">
        <w:rPr>
          <w:rFonts w:eastAsia="Times New Roman" w:cs="Tahoma"/>
          <w:b/>
          <w:sz w:val="24"/>
          <w:szCs w:val="24"/>
          <w:lang w:val="nl-NL"/>
        </w:rPr>
        <w:t xml:space="preserve">Deel </w:t>
      </w:r>
      <w:r>
        <w:rPr>
          <w:rFonts w:eastAsia="Times New Roman" w:cs="Tahoma"/>
          <w:b/>
          <w:sz w:val="24"/>
          <w:szCs w:val="24"/>
          <w:lang w:val="nl-NL"/>
        </w:rPr>
        <w:t>4</w:t>
      </w:r>
      <w:r w:rsidRPr="00573A8E">
        <w:rPr>
          <w:rFonts w:eastAsia="Times New Roman" w:cs="Tahoma"/>
          <w:b/>
          <w:sz w:val="24"/>
          <w:szCs w:val="24"/>
          <w:lang w:val="nl-NL"/>
        </w:rPr>
        <w:tab/>
        <w:t>-</w:t>
      </w:r>
      <w:r w:rsidRPr="00573A8E">
        <w:rPr>
          <w:rFonts w:eastAsia="Times New Roman" w:cs="Tahoma"/>
          <w:b/>
          <w:sz w:val="24"/>
          <w:szCs w:val="24"/>
          <w:lang w:val="nl-NL"/>
        </w:rPr>
        <w:tab/>
        <w:t>Technische voorschriften</w:t>
      </w:r>
    </w:p>
    <w:p w14:paraId="5A5C2F87" w14:textId="214A5C09" w:rsidR="00317215" w:rsidRPr="00573A8E" w:rsidRDefault="00317215" w:rsidP="00317215">
      <w:pPr>
        <w:widowControl w:val="0"/>
        <w:tabs>
          <w:tab w:val="left" w:pos="1134"/>
          <w:tab w:val="left" w:pos="1701"/>
        </w:tabs>
        <w:spacing w:before="120" w:after="0" w:line="240" w:lineRule="auto"/>
        <w:rPr>
          <w:rFonts w:eastAsia="Times New Roman" w:cs="Tahoma"/>
          <w:b/>
          <w:sz w:val="24"/>
          <w:szCs w:val="24"/>
          <w:lang w:val="nl-NL"/>
        </w:rPr>
      </w:pPr>
      <w:r w:rsidRPr="00573A8E">
        <w:rPr>
          <w:rFonts w:eastAsia="Times New Roman" w:cs="Tahoma"/>
          <w:b/>
          <w:sz w:val="24"/>
          <w:szCs w:val="24"/>
          <w:lang w:val="nl-NL"/>
        </w:rPr>
        <w:t>Deel 5</w:t>
      </w:r>
      <w:r w:rsidRPr="00573A8E">
        <w:rPr>
          <w:rFonts w:eastAsia="Times New Roman" w:cs="Tahoma"/>
          <w:b/>
          <w:sz w:val="24"/>
          <w:szCs w:val="24"/>
          <w:lang w:val="nl-NL"/>
        </w:rPr>
        <w:tab/>
        <w:t>-</w:t>
      </w:r>
      <w:r w:rsidRPr="00573A8E">
        <w:rPr>
          <w:rFonts w:eastAsia="Times New Roman" w:cs="Tahoma"/>
          <w:b/>
          <w:sz w:val="24"/>
          <w:szCs w:val="24"/>
          <w:lang w:val="nl-NL"/>
        </w:rPr>
        <w:tab/>
        <w:t>In</w:t>
      </w:r>
      <w:r w:rsidR="009806BD">
        <w:rPr>
          <w:rFonts w:eastAsia="Times New Roman" w:cs="Tahoma"/>
          <w:b/>
          <w:sz w:val="24"/>
          <w:szCs w:val="24"/>
          <w:lang w:val="nl-NL"/>
        </w:rPr>
        <w:t>schrijvingsbiljet</w:t>
      </w:r>
    </w:p>
    <w:p w14:paraId="1D9832C0" w14:textId="77777777" w:rsidR="00317215" w:rsidRPr="00573A8E" w:rsidRDefault="00317215" w:rsidP="00317215">
      <w:pPr>
        <w:widowControl w:val="0"/>
        <w:tabs>
          <w:tab w:val="left" w:pos="1134"/>
          <w:tab w:val="left" w:pos="1701"/>
        </w:tabs>
        <w:spacing w:before="120" w:after="0" w:line="240" w:lineRule="auto"/>
        <w:rPr>
          <w:rFonts w:eastAsia="Times New Roman" w:cs="Tahoma"/>
          <w:b/>
          <w:sz w:val="24"/>
          <w:szCs w:val="24"/>
          <w:lang w:val="nl-NL"/>
        </w:rPr>
      </w:pPr>
      <w:r w:rsidRPr="00573A8E">
        <w:rPr>
          <w:rFonts w:eastAsia="Times New Roman" w:cs="Tahoma"/>
          <w:b/>
          <w:sz w:val="24"/>
          <w:szCs w:val="24"/>
          <w:lang w:val="nl-NL"/>
        </w:rPr>
        <w:t>Deel 6</w:t>
      </w:r>
      <w:r w:rsidRPr="00573A8E">
        <w:rPr>
          <w:rFonts w:eastAsia="Times New Roman" w:cs="Tahoma"/>
          <w:b/>
          <w:sz w:val="24"/>
          <w:szCs w:val="24"/>
          <w:lang w:val="nl-NL"/>
        </w:rPr>
        <w:tab/>
        <w:t>-</w:t>
      </w:r>
      <w:r w:rsidRPr="00573A8E">
        <w:rPr>
          <w:rFonts w:eastAsia="Times New Roman" w:cs="Tahoma"/>
          <w:b/>
          <w:sz w:val="24"/>
          <w:szCs w:val="24"/>
          <w:lang w:val="nl-NL"/>
        </w:rPr>
        <w:tab/>
        <w:t>Inventaris</w:t>
      </w:r>
    </w:p>
    <w:p w14:paraId="72DFA805" w14:textId="77777777" w:rsidR="00317215" w:rsidRPr="00573A8E" w:rsidRDefault="00317215" w:rsidP="00317215">
      <w:pPr>
        <w:widowControl w:val="0"/>
        <w:tabs>
          <w:tab w:val="left" w:pos="1134"/>
          <w:tab w:val="left" w:pos="1701"/>
        </w:tabs>
        <w:spacing w:before="120" w:after="0" w:line="240" w:lineRule="auto"/>
        <w:rPr>
          <w:rFonts w:eastAsia="Times New Roman" w:cs="Tahoma"/>
          <w:b/>
          <w:sz w:val="24"/>
          <w:szCs w:val="24"/>
          <w:lang w:val="nl-NL"/>
        </w:rPr>
      </w:pPr>
      <w:r w:rsidRPr="00573A8E">
        <w:rPr>
          <w:rFonts w:eastAsia="Times New Roman" w:cs="Tahoma"/>
          <w:b/>
          <w:sz w:val="24"/>
          <w:szCs w:val="24"/>
          <w:lang w:val="nl-NL"/>
        </w:rPr>
        <w:t>Deel 7</w:t>
      </w:r>
      <w:r w:rsidRPr="00573A8E">
        <w:rPr>
          <w:rFonts w:eastAsia="Times New Roman" w:cs="Tahoma"/>
          <w:b/>
          <w:sz w:val="24"/>
          <w:szCs w:val="24"/>
          <w:lang w:val="nl-NL"/>
        </w:rPr>
        <w:tab/>
        <w:t>-</w:t>
      </w:r>
      <w:r w:rsidRPr="00573A8E">
        <w:rPr>
          <w:rFonts w:eastAsia="Times New Roman" w:cs="Tahoma"/>
          <w:b/>
          <w:sz w:val="24"/>
          <w:szCs w:val="24"/>
          <w:lang w:val="nl-NL"/>
        </w:rPr>
        <w:tab/>
        <w:t>Opdrachtfiche</w:t>
      </w:r>
    </w:p>
    <w:p w14:paraId="093DB178" w14:textId="028D479F" w:rsidR="00317215" w:rsidRDefault="00317215" w:rsidP="00317215">
      <w:pPr>
        <w:widowControl w:val="0"/>
        <w:tabs>
          <w:tab w:val="left" w:pos="1134"/>
          <w:tab w:val="left" w:pos="1701"/>
        </w:tabs>
        <w:spacing w:before="120" w:after="0" w:line="240" w:lineRule="auto"/>
        <w:rPr>
          <w:rFonts w:eastAsia="Times New Roman" w:cs="Tahoma"/>
          <w:b/>
          <w:sz w:val="24"/>
          <w:szCs w:val="24"/>
          <w:lang w:val="nl-NL"/>
        </w:rPr>
      </w:pPr>
      <w:r w:rsidRPr="00573A8E">
        <w:rPr>
          <w:rFonts w:eastAsia="Times New Roman" w:cs="Tahoma"/>
          <w:b/>
          <w:sz w:val="24"/>
          <w:szCs w:val="24"/>
          <w:lang w:val="nl-NL"/>
        </w:rPr>
        <w:t xml:space="preserve">Deel 8 </w:t>
      </w:r>
      <w:r w:rsidRPr="00573A8E">
        <w:rPr>
          <w:rFonts w:eastAsia="Times New Roman" w:cs="Tahoma"/>
          <w:b/>
          <w:sz w:val="24"/>
          <w:szCs w:val="24"/>
          <w:lang w:val="nl-NL"/>
        </w:rPr>
        <w:tab/>
        <w:t>-</w:t>
      </w:r>
      <w:r w:rsidRPr="00573A8E">
        <w:rPr>
          <w:rFonts w:eastAsia="Times New Roman" w:cs="Tahoma"/>
          <w:b/>
          <w:sz w:val="24"/>
          <w:szCs w:val="24"/>
          <w:lang w:val="nl-NL"/>
        </w:rPr>
        <w:tab/>
        <w:t>Bijlagen</w:t>
      </w:r>
    </w:p>
    <w:p w14:paraId="01015AC9" w14:textId="77777777" w:rsidR="004B7163" w:rsidRPr="00573A8E" w:rsidRDefault="004B7163" w:rsidP="00317215">
      <w:pPr>
        <w:widowControl w:val="0"/>
        <w:tabs>
          <w:tab w:val="left" w:pos="1134"/>
          <w:tab w:val="left" w:pos="1701"/>
        </w:tabs>
        <w:spacing w:before="120" w:after="0" w:line="240" w:lineRule="auto"/>
        <w:rPr>
          <w:rFonts w:eastAsia="Times New Roman" w:cs="Tahoma"/>
          <w:b/>
          <w:sz w:val="24"/>
          <w:szCs w:val="24"/>
          <w:lang w:val="nl-NL"/>
        </w:rPr>
      </w:pPr>
    </w:p>
    <w:p w14:paraId="1ECE0091" w14:textId="77777777" w:rsidR="00317215" w:rsidRPr="00573A8E" w:rsidRDefault="00317215" w:rsidP="004B7163">
      <w:pPr>
        <w:widowControl w:val="0"/>
        <w:pBdr>
          <w:top w:val="single" w:sz="4" w:space="1" w:color="auto"/>
          <w:left w:val="single" w:sz="4" w:space="4" w:color="auto"/>
          <w:bottom w:val="single" w:sz="4" w:space="1" w:color="auto"/>
          <w:right w:val="single" w:sz="4" w:space="4" w:color="auto"/>
        </w:pBdr>
        <w:spacing w:before="360" w:after="0" w:line="240" w:lineRule="auto"/>
        <w:rPr>
          <w:rFonts w:eastAsia="Times New Roman" w:cs="Tahoma"/>
          <w:spacing w:val="-3"/>
          <w:sz w:val="24"/>
          <w:szCs w:val="24"/>
          <w:lang w:val="nl-NL"/>
        </w:rPr>
      </w:pPr>
      <w:r w:rsidRPr="00573A8E">
        <w:rPr>
          <w:rFonts w:eastAsia="Times New Roman" w:cs="Tahoma"/>
          <w:b/>
          <w:spacing w:val="-3"/>
          <w:sz w:val="24"/>
          <w:szCs w:val="24"/>
          <w:u w:val="single"/>
          <w:lang w:val="nl-NL"/>
        </w:rPr>
        <w:t>Indienen van de offertes:</w:t>
      </w:r>
    </w:p>
    <w:p w14:paraId="4211B538" w14:textId="3C61F60B" w:rsidR="004B7163" w:rsidRDefault="00317215" w:rsidP="004B7163">
      <w:pPr>
        <w:widowControl w:val="0"/>
        <w:pBdr>
          <w:top w:val="single" w:sz="4" w:space="1" w:color="auto"/>
          <w:left w:val="single" w:sz="4" w:space="4" w:color="auto"/>
          <w:bottom w:val="single" w:sz="4" w:space="1" w:color="auto"/>
          <w:right w:val="single" w:sz="4" w:space="4" w:color="auto"/>
        </w:pBdr>
        <w:spacing w:after="0" w:line="240" w:lineRule="auto"/>
        <w:jc w:val="both"/>
        <w:rPr>
          <w:rFonts w:eastAsia="Times New Roman" w:cs="Tahoma"/>
          <w:spacing w:val="-3"/>
          <w:sz w:val="24"/>
          <w:szCs w:val="24"/>
          <w:lang w:val="nl-NL"/>
        </w:rPr>
      </w:pPr>
      <w:r w:rsidRPr="00573A8E">
        <w:rPr>
          <w:rFonts w:eastAsia="Times New Roman" w:cs="Tahoma"/>
          <w:spacing w:val="-3"/>
          <w:sz w:val="24"/>
          <w:szCs w:val="24"/>
          <w:lang w:val="nl-NL"/>
        </w:rPr>
        <w:t xml:space="preserve">Uiterlijk </w:t>
      </w:r>
      <w:r w:rsidRPr="00573A8E">
        <w:rPr>
          <w:rFonts w:eastAsia="Times New Roman" w:cs="Tahoma"/>
          <w:b/>
          <w:spacing w:val="-3"/>
          <w:sz w:val="24"/>
          <w:szCs w:val="24"/>
          <w:highlight w:val="yellow"/>
          <w:lang w:val="nl-NL"/>
        </w:rPr>
        <w:t>…………………………………. 20</w:t>
      </w:r>
      <w:r w:rsidR="00091CBC">
        <w:rPr>
          <w:rFonts w:eastAsia="Times New Roman" w:cs="Tahoma"/>
          <w:b/>
          <w:spacing w:val="-3"/>
          <w:sz w:val="24"/>
          <w:szCs w:val="24"/>
          <w:highlight w:val="yellow"/>
          <w:lang w:val="nl-NL"/>
        </w:rPr>
        <w:t>2</w:t>
      </w:r>
      <w:r w:rsidRPr="00573A8E">
        <w:rPr>
          <w:rFonts w:eastAsia="Times New Roman" w:cs="Tahoma"/>
          <w:b/>
          <w:spacing w:val="-3"/>
          <w:sz w:val="24"/>
          <w:szCs w:val="24"/>
          <w:highlight w:val="yellow"/>
          <w:lang w:val="nl-NL"/>
        </w:rPr>
        <w:t>X om ……………….. uur</w:t>
      </w:r>
      <w:r w:rsidRPr="00573A8E">
        <w:rPr>
          <w:rFonts w:eastAsia="Times New Roman" w:cs="Tahoma"/>
          <w:spacing w:val="-3"/>
          <w:sz w:val="24"/>
          <w:szCs w:val="24"/>
          <w:lang w:val="nl-NL"/>
        </w:rPr>
        <w:t xml:space="preserve">, in de </w:t>
      </w:r>
      <w:r w:rsidRPr="00573A8E">
        <w:rPr>
          <w:rFonts w:eastAsia="Times New Roman" w:cs="Tahoma"/>
          <w:spacing w:val="-3"/>
          <w:sz w:val="24"/>
          <w:szCs w:val="24"/>
          <w:highlight w:val="yellow"/>
          <w:lang w:val="nl-NL"/>
        </w:rPr>
        <w:t>……………………………….</w:t>
      </w:r>
      <w:r w:rsidRPr="00573A8E">
        <w:rPr>
          <w:rFonts w:eastAsia="Times New Roman" w:cs="Tahoma"/>
          <w:spacing w:val="-3"/>
          <w:sz w:val="24"/>
          <w:szCs w:val="24"/>
          <w:lang w:val="nl-NL"/>
        </w:rPr>
        <w:t xml:space="preserve"> van </w:t>
      </w:r>
      <w:r w:rsidRPr="00573A8E">
        <w:rPr>
          <w:rFonts w:eastAsia="Times New Roman" w:cs="Tahoma"/>
          <w:spacing w:val="-3"/>
          <w:sz w:val="24"/>
          <w:szCs w:val="24"/>
          <w:highlight w:val="yellow"/>
          <w:lang w:val="nl-NL"/>
        </w:rPr>
        <w:t>……………………………………...</w:t>
      </w:r>
      <w:r w:rsidRPr="00573A8E">
        <w:rPr>
          <w:rFonts w:eastAsia="Times New Roman" w:cs="Tahoma"/>
          <w:spacing w:val="-3"/>
          <w:sz w:val="24"/>
          <w:szCs w:val="24"/>
          <w:lang w:val="nl-NL"/>
        </w:rPr>
        <w:t xml:space="preserve"> </w:t>
      </w:r>
      <w:r>
        <w:rPr>
          <w:rFonts w:eastAsia="Times New Roman" w:cs="Tahoma"/>
          <w:spacing w:val="-3"/>
          <w:sz w:val="24"/>
          <w:szCs w:val="24"/>
          <w:lang w:val="nl-NL"/>
        </w:rPr>
        <w:t>.</w:t>
      </w:r>
      <w:r w:rsidR="009806BD">
        <w:rPr>
          <w:rFonts w:eastAsia="Times New Roman" w:cs="Tahoma"/>
          <w:spacing w:val="-3"/>
          <w:sz w:val="24"/>
          <w:szCs w:val="24"/>
          <w:lang w:val="nl-NL"/>
        </w:rPr>
        <w:t xml:space="preserve"> </w:t>
      </w:r>
      <w:r w:rsidRPr="00573A8E">
        <w:rPr>
          <w:rFonts w:eastAsia="Times New Roman" w:cs="Tahoma"/>
          <w:spacing w:val="-3"/>
          <w:sz w:val="24"/>
          <w:szCs w:val="24"/>
          <w:lang w:val="nl-NL"/>
        </w:rPr>
        <w:t>De kantoren zijn geopend van</w:t>
      </w:r>
      <w:r w:rsidR="009806BD">
        <w:rPr>
          <w:rFonts w:eastAsia="Times New Roman" w:cs="Tahoma"/>
          <w:spacing w:val="-3"/>
          <w:sz w:val="24"/>
          <w:szCs w:val="24"/>
          <w:lang w:val="nl-NL"/>
        </w:rPr>
        <w:t>af</w:t>
      </w:r>
      <w:r w:rsidRPr="00573A8E">
        <w:rPr>
          <w:rFonts w:eastAsia="Times New Roman" w:cs="Tahoma"/>
          <w:spacing w:val="-3"/>
          <w:sz w:val="24"/>
          <w:szCs w:val="24"/>
          <w:lang w:val="nl-NL"/>
        </w:rPr>
        <w:t xml:space="preserve"> </w:t>
      </w:r>
      <w:r w:rsidRPr="00573A8E">
        <w:rPr>
          <w:rFonts w:eastAsia="Times New Roman" w:cs="Tahoma"/>
          <w:spacing w:val="-3"/>
          <w:sz w:val="24"/>
          <w:szCs w:val="24"/>
          <w:highlight w:val="yellow"/>
          <w:lang w:val="nl-NL"/>
        </w:rPr>
        <w:t>……………………………...</w:t>
      </w:r>
      <w:r w:rsidR="009806BD">
        <w:rPr>
          <w:rFonts w:eastAsia="Times New Roman" w:cs="Tahoma"/>
          <w:spacing w:val="-3"/>
          <w:sz w:val="24"/>
          <w:szCs w:val="24"/>
          <w:lang w:val="nl-NL"/>
        </w:rPr>
        <w:t xml:space="preserve"> </w:t>
      </w:r>
    </w:p>
    <w:p w14:paraId="1528E688" w14:textId="77777777" w:rsidR="004B7163" w:rsidRDefault="004B7163" w:rsidP="004B7163">
      <w:pPr>
        <w:widowControl w:val="0"/>
        <w:pBdr>
          <w:top w:val="single" w:sz="4" w:space="1" w:color="auto"/>
          <w:left w:val="single" w:sz="4" w:space="4" w:color="auto"/>
          <w:bottom w:val="single" w:sz="4" w:space="1" w:color="auto"/>
          <w:right w:val="single" w:sz="4" w:space="4" w:color="auto"/>
        </w:pBdr>
        <w:spacing w:after="0" w:line="240" w:lineRule="auto"/>
        <w:jc w:val="both"/>
        <w:rPr>
          <w:rFonts w:eastAsia="Times New Roman" w:cs="Tahoma"/>
          <w:spacing w:val="-3"/>
          <w:sz w:val="24"/>
          <w:szCs w:val="24"/>
          <w:lang w:val="nl-NL"/>
        </w:rPr>
      </w:pPr>
    </w:p>
    <w:p w14:paraId="5FF88873" w14:textId="032874B3" w:rsidR="00317215" w:rsidRPr="00573A8E" w:rsidRDefault="00317215" w:rsidP="004B7163">
      <w:pPr>
        <w:widowControl w:val="0"/>
        <w:pBdr>
          <w:top w:val="single" w:sz="4" w:space="1" w:color="auto"/>
          <w:left w:val="single" w:sz="4" w:space="4" w:color="auto"/>
          <w:bottom w:val="single" w:sz="4" w:space="1" w:color="auto"/>
          <w:right w:val="single" w:sz="4" w:space="4" w:color="auto"/>
        </w:pBdr>
        <w:spacing w:after="0" w:line="240" w:lineRule="auto"/>
        <w:jc w:val="both"/>
        <w:rPr>
          <w:rFonts w:cs="Tahoma"/>
          <w:sz w:val="24"/>
          <w:szCs w:val="24"/>
          <w:lang w:val="nl-NL"/>
        </w:rPr>
      </w:pPr>
      <w:r w:rsidRPr="00573A8E">
        <w:rPr>
          <w:rFonts w:cs="Tahoma"/>
          <w:b/>
          <w:bCs/>
          <w:sz w:val="24"/>
          <w:szCs w:val="24"/>
          <w:lang w:val="nl-NL"/>
        </w:rPr>
        <w:br w:type="page"/>
      </w:r>
    </w:p>
    <w:bookmarkStart w:id="0" w:name="_Toc358814652" w:displacedByCustomXml="next"/>
    <w:bookmarkStart w:id="1" w:name="_Toc358814997" w:displacedByCustomXml="next"/>
    <w:bookmarkStart w:id="2" w:name="_Toc358882439" w:displacedByCustomXml="next"/>
    <w:bookmarkStart w:id="3" w:name="_Toc358882739" w:displacedByCustomXml="next"/>
    <w:bookmarkStart w:id="4" w:name="_Toc358882779" w:displacedByCustomXml="next"/>
    <w:sdt>
      <w:sdtPr>
        <w:rPr>
          <w:rFonts w:asciiTheme="minorHAnsi" w:eastAsiaTheme="minorEastAsia" w:hAnsiTheme="minorHAnsi" w:cstheme="minorBidi"/>
          <w:color w:val="auto"/>
          <w:sz w:val="22"/>
          <w:szCs w:val="22"/>
          <w:lang w:val="nl-NL"/>
        </w:rPr>
        <w:id w:val="1276365552"/>
        <w:docPartObj>
          <w:docPartGallery w:val="Table of Contents"/>
          <w:docPartUnique/>
        </w:docPartObj>
      </w:sdtPr>
      <w:sdtEndPr>
        <w:rPr>
          <w:b/>
          <w:bCs/>
        </w:rPr>
      </w:sdtEndPr>
      <w:sdtContent>
        <w:p w14:paraId="1A57A918" w14:textId="6AAA65A2" w:rsidR="007758A0" w:rsidRPr="007758A0" w:rsidRDefault="007758A0" w:rsidP="007758A0">
          <w:pPr>
            <w:pStyle w:val="Kopvaninhoudsopgave"/>
            <w:numPr>
              <w:ilvl w:val="0"/>
              <w:numId w:val="0"/>
            </w:numPr>
            <w:ind w:left="432"/>
            <w:rPr>
              <w:sz w:val="32"/>
              <w:szCs w:val="32"/>
            </w:rPr>
          </w:pPr>
          <w:r w:rsidRPr="007758A0">
            <w:rPr>
              <w:sz w:val="32"/>
              <w:szCs w:val="32"/>
            </w:rPr>
            <w:t>Inhoud</w:t>
          </w:r>
        </w:p>
        <w:p w14:paraId="05EC3953" w14:textId="71497902" w:rsidR="007758A0" w:rsidRPr="007758A0" w:rsidRDefault="007758A0">
          <w:pPr>
            <w:pStyle w:val="Inhopg1"/>
            <w:tabs>
              <w:tab w:val="left" w:pos="440"/>
              <w:tab w:val="right" w:leader="dot" w:pos="9017"/>
            </w:tabs>
            <w:rPr>
              <w:noProof/>
              <w:sz w:val="18"/>
              <w:szCs w:val="18"/>
              <w:lang w:val="nl-BE" w:eastAsia="nl-BE"/>
            </w:rPr>
          </w:pPr>
          <w:r w:rsidRPr="007758A0">
            <w:rPr>
              <w:sz w:val="20"/>
              <w:szCs w:val="20"/>
            </w:rPr>
            <w:fldChar w:fldCharType="begin"/>
          </w:r>
          <w:r w:rsidRPr="007758A0">
            <w:rPr>
              <w:sz w:val="20"/>
              <w:szCs w:val="20"/>
            </w:rPr>
            <w:instrText xml:space="preserve"> TOC \o "1-3" \h \z \u </w:instrText>
          </w:r>
          <w:r w:rsidRPr="007758A0">
            <w:rPr>
              <w:sz w:val="20"/>
              <w:szCs w:val="20"/>
            </w:rPr>
            <w:fldChar w:fldCharType="separate"/>
          </w:r>
          <w:hyperlink w:anchor="_Toc86149297" w:history="1">
            <w:r w:rsidRPr="007758A0">
              <w:rPr>
                <w:rStyle w:val="Hyperlink"/>
                <w:noProof/>
                <w:sz w:val="18"/>
                <w:szCs w:val="18"/>
              </w:rPr>
              <w:t>1</w:t>
            </w:r>
            <w:r w:rsidRPr="007758A0">
              <w:rPr>
                <w:noProof/>
                <w:sz w:val="18"/>
                <w:szCs w:val="18"/>
                <w:lang w:val="nl-BE" w:eastAsia="nl-BE"/>
              </w:rPr>
              <w:tab/>
            </w:r>
            <w:r w:rsidRPr="007758A0">
              <w:rPr>
                <w:rStyle w:val="Hyperlink"/>
                <w:noProof/>
                <w:sz w:val="18"/>
                <w:szCs w:val="18"/>
              </w:rPr>
              <w:t>ALGEMENE BEPALINGEN</w:t>
            </w:r>
            <w:r w:rsidRPr="007758A0">
              <w:rPr>
                <w:noProof/>
                <w:webHidden/>
                <w:sz w:val="18"/>
                <w:szCs w:val="18"/>
              </w:rPr>
              <w:tab/>
            </w:r>
            <w:r w:rsidRPr="007758A0">
              <w:rPr>
                <w:noProof/>
                <w:webHidden/>
                <w:sz w:val="18"/>
                <w:szCs w:val="18"/>
              </w:rPr>
              <w:fldChar w:fldCharType="begin"/>
            </w:r>
            <w:r w:rsidRPr="007758A0">
              <w:rPr>
                <w:noProof/>
                <w:webHidden/>
                <w:sz w:val="18"/>
                <w:szCs w:val="18"/>
              </w:rPr>
              <w:instrText xml:space="preserve"> PAGEREF _Toc86149297 \h </w:instrText>
            </w:r>
            <w:r w:rsidRPr="007758A0">
              <w:rPr>
                <w:noProof/>
                <w:webHidden/>
                <w:sz w:val="18"/>
                <w:szCs w:val="18"/>
              </w:rPr>
            </w:r>
            <w:r w:rsidRPr="007758A0">
              <w:rPr>
                <w:noProof/>
                <w:webHidden/>
                <w:sz w:val="18"/>
                <w:szCs w:val="18"/>
              </w:rPr>
              <w:fldChar w:fldCharType="separate"/>
            </w:r>
            <w:r w:rsidR="007225C8">
              <w:rPr>
                <w:noProof/>
                <w:webHidden/>
                <w:sz w:val="18"/>
                <w:szCs w:val="18"/>
              </w:rPr>
              <w:t>4</w:t>
            </w:r>
            <w:r w:rsidRPr="007758A0">
              <w:rPr>
                <w:noProof/>
                <w:webHidden/>
                <w:sz w:val="18"/>
                <w:szCs w:val="18"/>
              </w:rPr>
              <w:fldChar w:fldCharType="end"/>
            </w:r>
          </w:hyperlink>
        </w:p>
        <w:p w14:paraId="525FE178" w14:textId="5F4F64D8" w:rsidR="007758A0" w:rsidRPr="007758A0" w:rsidRDefault="003457ED">
          <w:pPr>
            <w:pStyle w:val="Inhopg2"/>
            <w:tabs>
              <w:tab w:val="left" w:pos="880"/>
              <w:tab w:val="right" w:leader="dot" w:pos="9017"/>
            </w:tabs>
            <w:rPr>
              <w:noProof/>
              <w:sz w:val="18"/>
              <w:szCs w:val="18"/>
              <w:lang w:val="nl-BE" w:eastAsia="nl-BE"/>
            </w:rPr>
          </w:pPr>
          <w:hyperlink w:anchor="_Toc86149298" w:history="1">
            <w:r w:rsidR="007758A0" w:rsidRPr="007758A0">
              <w:rPr>
                <w:rStyle w:val="Hyperlink"/>
                <w:noProof/>
                <w:sz w:val="18"/>
                <w:szCs w:val="18"/>
              </w:rPr>
              <w:t>1.1</w:t>
            </w:r>
            <w:r w:rsidR="007758A0" w:rsidRPr="007758A0">
              <w:rPr>
                <w:noProof/>
                <w:sz w:val="18"/>
                <w:szCs w:val="18"/>
                <w:lang w:val="nl-BE" w:eastAsia="nl-BE"/>
              </w:rPr>
              <w:tab/>
            </w:r>
            <w:r w:rsidR="007758A0" w:rsidRPr="007758A0">
              <w:rPr>
                <w:rStyle w:val="Hyperlink"/>
                <w:noProof/>
                <w:sz w:val="18"/>
                <w:szCs w:val="18"/>
                <w:lang w:val="nl-BE"/>
              </w:rPr>
              <w:t xml:space="preserve">Afwijkingen van de algemene </w:t>
            </w:r>
            <w:r w:rsidR="007758A0" w:rsidRPr="007758A0">
              <w:rPr>
                <w:rStyle w:val="Hyperlink"/>
                <w:noProof/>
                <w:sz w:val="18"/>
                <w:szCs w:val="18"/>
              </w:rPr>
              <w:t>uitvoeringsregels</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_Toc86149298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4</w:t>
            </w:r>
            <w:r w:rsidR="007758A0" w:rsidRPr="007758A0">
              <w:rPr>
                <w:noProof/>
                <w:webHidden/>
                <w:sz w:val="18"/>
                <w:szCs w:val="18"/>
              </w:rPr>
              <w:fldChar w:fldCharType="end"/>
            </w:r>
          </w:hyperlink>
        </w:p>
        <w:p w14:paraId="43599AE6" w14:textId="43D0ACE4" w:rsidR="007758A0" w:rsidRPr="007758A0" w:rsidRDefault="003457ED">
          <w:pPr>
            <w:pStyle w:val="Inhopg2"/>
            <w:tabs>
              <w:tab w:val="left" w:pos="880"/>
              <w:tab w:val="right" w:leader="dot" w:pos="9017"/>
            </w:tabs>
            <w:rPr>
              <w:noProof/>
              <w:sz w:val="18"/>
              <w:szCs w:val="18"/>
              <w:lang w:val="nl-BE" w:eastAsia="nl-BE"/>
            </w:rPr>
          </w:pPr>
          <w:hyperlink w:anchor="_Toc86149299" w:history="1">
            <w:r w:rsidR="007758A0" w:rsidRPr="007758A0">
              <w:rPr>
                <w:rStyle w:val="Hyperlink"/>
                <w:noProof/>
                <w:sz w:val="18"/>
                <w:szCs w:val="18"/>
              </w:rPr>
              <w:t>1.2</w:t>
            </w:r>
            <w:r w:rsidR="007758A0" w:rsidRPr="007758A0">
              <w:rPr>
                <w:noProof/>
                <w:sz w:val="18"/>
                <w:szCs w:val="18"/>
                <w:lang w:val="nl-BE" w:eastAsia="nl-BE"/>
              </w:rPr>
              <w:tab/>
            </w:r>
            <w:r w:rsidR="007758A0" w:rsidRPr="007758A0">
              <w:rPr>
                <w:rStyle w:val="Hyperlink"/>
                <w:noProof/>
                <w:sz w:val="18"/>
                <w:szCs w:val="18"/>
                <w:lang w:val="nl-BE"/>
              </w:rPr>
              <w:t>Aanbestedende overheid</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_Toc86149299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4</w:t>
            </w:r>
            <w:r w:rsidR="007758A0" w:rsidRPr="007758A0">
              <w:rPr>
                <w:noProof/>
                <w:webHidden/>
                <w:sz w:val="18"/>
                <w:szCs w:val="18"/>
              </w:rPr>
              <w:fldChar w:fldCharType="end"/>
            </w:r>
          </w:hyperlink>
        </w:p>
        <w:p w14:paraId="5F984F61" w14:textId="17191822" w:rsidR="007758A0" w:rsidRPr="007758A0" w:rsidRDefault="003457ED">
          <w:pPr>
            <w:pStyle w:val="Inhopg2"/>
            <w:tabs>
              <w:tab w:val="left" w:pos="880"/>
              <w:tab w:val="right" w:leader="dot" w:pos="9017"/>
            </w:tabs>
            <w:rPr>
              <w:noProof/>
              <w:sz w:val="18"/>
              <w:szCs w:val="18"/>
              <w:lang w:val="nl-BE" w:eastAsia="nl-BE"/>
            </w:rPr>
          </w:pPr>
          <w:hyperlink w:anchor="_Toc86149300" w:history="1">
            <w:r w:rsidR="007758A0" w:rsidRPr="007758A0">
              <w:rPr>
                <w:rStyle w:val="Hyperlink"/>
                <w:noProof/>
                <w:sz w:val="18"/>
                <w:szCs w:val="18"/>
              </w:rPr>
              <w:t>1.3</w:t>
            </w:r>
            <w:r w:rsidR="007758A0" w:rsidRPr="007758A0">
              <w:rPr>
                <w:noProof/>
                <w:sz w:val="18"/>
                <w:szCs w:val="18"/>
                <w:lang w:val="nl-BE" w:eastAsia="nl-BE"/>
              </w:rPr>
              <w:tab/>
            </w:r>
            <w:r w:rsidR="007758A0" w:rsidRPr="007758A0">
              <w:rPr>
                <w:rStyle w:val="Hyperlink"/>
                <w:noProof/>
                <w:sz w:val="18"/>
                <w:szCs w:val="18"/>
                <w:lang w:val="nl-BE"/>
              </w:rPr>
              <w:t>Voorwerp en aard van de opdracht</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_Toc86149300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4</w:t>
            </w:r>
            <w:r w:rsidR="007758A0" w:rsidRPr="007758A0">
              <w:rPr>
                <w:noProof/>
                <w:webHidden/>
                <w:sz w:val="18"/>
                <w:szCs w:val="18"/>
              </w:rPr>
              <w:fldChar w:fldCharType="end"/>
            </w:r>
          </w:hyperlink>
        </w:p>
        <w:p w14:paraId="712A36AB" w14:textId="27A3FD02" w:rsidR="007758A0" w:rsidRPr="007758A0" w:rsidRDefault="003457ED">
          <w:pPr>
            <w:pStyle w:val="Inhopg2"/>
            <w:tabs>
              <w:tab w:val="left" w:pos="880"/>
              <w:tab w:val="right" w:leader="dot" w:pos="9017"/>
            </w:tabs>
            <w:rPr>
              <w:noProof/>
              <w:sz w:val="18"/>
              <w:szCs w:val="18"/>
              <w:lang w:val="nl-BE" w:eastAsia="nl-BE"/>
            </w:rPr>
          </w:pPr>
          <w:hyperlink w:anchor="_Toc86149301" w:history="1">
            <w:r w:rsidR="007758A0" w:rsidRPr="007758A0">
              <w:rPr>
                <w:rStyle w:val="Hyperlink"/>
                <w:noProof/>
                <w:sz w:val="18"/>
                <w:szCs w:val="18"/>
              </w:rPr>
              <w:t>1.4</w:t>
            </w:r>
            <w:r w:rsidR="007758A0" w:rsidRPr="007758A0">
              <w:rPr>
                <w:noProof/>
                <w:sz w:val="18"/>
                <w:szCs w:val="18"/>
                <w:lang w:val="nl-BE" w:eastAsia="nl-BE"/>
              </w:rPr>
              <w:tab/>
            </w:r>
            <w:r w:rsidR="007758A0" w:rsidRPr="007758A0">
              <w:rPr>
                <w:rStyle w:val="Hyperlink"/>
                <w:noProof/>
                <w:sz w:val="18"/>
                <w:szCs w:val="18"/>
                <w:lang w:val="nl-BE"/>
              </w:rPr>
              <w:t>Gunningswijze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_Toc86149301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5</w:t>
            </w:r>
            <w:r w:rsidR="007758A0" w:rsidRPr="007758A0">
              <w:rPr>
                <w:noProof/>
                <w:webHidden/>
                <w:sz w:val="18"/>
                <w:szCs w:val="18"/>
              </w:rPr>
              <w:fldChar w:fldCharType="end"/>
            </w:r>
          </w:hyperlink>
        </w:p>
        <w:p w14:paraId="7B8036AD" w14:textId="5218D8E6" w:rsidR="007758A0" w:rsidRPr="007758A0" w:rsidRDefault="003457ED">
          <w:pPr>
            <w:pStyle w:val="Inhopg2"/>
            <w:tabs>
              <w:tab w:val="left" w:pos="880"/>
              <w:tab w:val="right" w:leader="dot" w:pos="9017"/>
            </w:tabs>
            <w:rPr>
              <w:noProof/>
              <w:sz w:val="18"/>
              <w:szCs w:val="18"/>
              <w:lang w:val="nl-BE" w:eastAsia="nl-BE"/>
            </w:rPr>
          </w:pPr>
          <w:hyperlink w:anchor="_Toc86149302" w:history="1">
            <w:r w:rsidR="007758A0" w:rsidRPr="007758A0">
              <w:rPr>
                <w:rStyle w:val="Hyperlink"/>
                <w:noProof/>
                <w:sz w:val="18"/>
                <w:szCs w:val="18"/>
              </w:rPr>
              <w:t>1.5</w:t>
            </w:r>
            <w:r w:rsidR="007758A0" w:rsidRPr="007758A0">
              <w:rPr>
                <w:noProof/>
                <w:sz w:val="18"/>
                <w:szCs w:val="18"/>
                <w:lang w:val="nl-BE" w:eastAsia="nl-BE"/>
              </w:rPr>
              <w:tab/>
            </w:r>
            <w:r w:rsidR="007758A0" w:rsidRPr="007758A0">
              <w:rPr>
                <w:rStyle w:val="Hyperlink"/>
                <w:noProof/>
                <w:sz w:val="18"/>
                <w:szCs w:val="18"/>
                <w:lang w:val="nl-BE"/>
              </w:rPr>
              <w:t>Toepasselijke wetgeving en documenten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_Toc86149302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5</w:t>
            </w:r>
            <w:r w:rsidR="007758A0" w:rsidRPr="007758A0">
              <w:rPr>
                <w:noProof/>
                <w:webHidden/>
                <w:sz w:val="18"/>
                <w:szCs w:val="18"/>
              </w:rPr>
              <w:fldChar w:fldCharType="end"/>
            </w:r>
          </w:hyperlink>
        </w:p>
        <w:p w14:paraId="00BE9518" w14:textId="75186733" w:rsidR="007758A0" w:rsidRPr="007758A0" w:rsidRDefault="003457ED">
          <w:pPr>
            <w:pStyle w:val="Inhopg1"/>
            <w:tabs>
              <w:tab w:val="left" w:pos="440"/>
              <w:tab w:val="right" w:leader="dot" w:pos="9017"/>
            </w:tabs>
            <w:rPr>
              <w:noProof/>
              <w:sz w:val="18"/>
              <w:szCs w:val="18"/>
              <w:lang w:val="nl-BE" w:eastAsia="nl-BE"/>
            </w:rPr>
          </w:pPr>
          <w:hyperlink w:anchor="_Toc86149303" w:history="1">
            <w:r w:rsidR="007758A0" w:rsidRPr="007758A0">
              <w:rPr>
                <w:rStyle w:val="Hyperlink"/>
                <w:noProof/>
                <w:sz w:val="18"/>
                <w:szCs w:val="18"/>
              </w:rPr>
              <w:t>2</w:t>
            </w:r>
            <w:r w:rsidR="007758A0" w:rsidRPr="007758A0">
              <w:rPr>
                <w:noProof/>
                <w:sz w:val="18"/>
                <w:szCs w:val="18"/>
                <w:lang w:val="nl-BE" w:eastAsia="nl-BE"/>
              </w:rPr>
              <w:tab/>
            </w:r>
            <w:r w:rsidR="007758A0" w:rsidRPr="007758A0">
              <w:rPr>
                <w:rStyle w:val="Hyperlink"/>
                <w:noProof/>
                <w:sz w:val="18"/>
                <w:szCs w:val="18"/>
              </w:rPr>
              <w:t>ADMINISTRATIEVE VOORSCHRIFTEN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_Toc86149303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7</w:t>
            </w:r>
            <w:r w:rsidR="007758A0" w:rsidRPr="007758A0">
              <w:rPr>
                <w:noProof/>
                <w:webHidden/>
                <w:sz w:val="18"/>
                <w:szCs w:val="18"/>
              </w:rPr>
              <w:fldChar w:fldCharType="end"/>
            </w:r>
          </w:hyperlink>
        </w:p>
        <w:p w14:paraId="2A6A7224" w14:textId="4C3A8D07" w:rsidR="007758A0" w:rsidRPr="007758A0" w:rsidRDefault="003457ED">
          <w:pPr>
            <w:pStyle w:val="Inhopg2"/>
            <w:tabs>
              <w:tab w:val="left" w:pos="880"/>
              <w:tab w:val="right" w:leader="dot" w:pos="9017"/>
            </w:tabs>
            <w:rPr>
              <w:noProof/>
              <w:sz w:val="18"/>
              <w:szCs w:val="18"/>
              <w:lang w:val="nl-BE" w:eastAsia="nl-BE"/>
            </w:rPr>
          </w:pPr>
          <w:hyperlink w:anchor="_Toc86149304" w:history="1">
            <w:r w:rsidR="007758A0" w:rsidRPr="007758A0">
              <w:rPr>
                <w:rStyle w:val="Hyperlink"/>
                <w:noProof/>
                <w:sz w:val="18"/>
                <w:szCs w:val="18"/>
              </w:rPr>
              <w:t>2.1</w:t>
            </w:r>
            <w:r w:rsidR="007758A0" w:rsidRPr="007758A0">
              <w:rPr>
                <w:noProof/>
                <w:sz w:val="18"/>
                <w:szCs w:val="18"/>
                <w:lang w:val="nl-BE" w:eastAsia="nl-BE"/>
              </w:rPr>
              <w:tab/>
            </w:r>
            <w:r w:rsidR="007758A0" w:rsidRPr="007758A0">
              <w:rPr>
                <w:rStyle w:val="Hyperlink"/>
                <w:noProof/>
                <w:sz w:val="18"/>
                <w:szCs w:val="18"/>
                <w:lang w:val="nl-BE"/>
              </w:rPr>
              <w:t>Varianten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_Toc86149304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7</w:t>
            </w:r>
            <w:r w:rsidR="007758A0" w:rsidRPr="007758A0">
              <w:rPr>
                <w:noProof/>
                <w:webHidden/>
                <w:sz w:val="18"/>
                <w:szCs w:val="18"/>
              </w:rPr>
              <w:fldChar w:fldCharType="end"/>
            </w:r>
          </w:hyperlink>
        </w:p>
        <w:p w14:paraId="50A9A04D" w14:textId="4552704D" w:rsidR="007758A0" w:rsidRPr="007758A0" w:rsidRDefault="003457ED">
          <w:pPr>
            <w:pStyle w:val="Inhopg2"/>
            <w:tabs>
              <w:tab w:val="left" w:pos="880"/>
              <w:tab w:val="right" w:leader="dot" w:pos="9017"/>
            </w:tabs>
            <w:rPr>
              <w:noProof/>
              <w:sz w:val="18"/>
              <w:szCs w:val="18"/>
              <w:lang w:val="nl-BE" w:eastAsia="nl-BE"/>
            </w:rPr>
          </w:pPr>
          <w:hyperlink w:anchor="_Toc86149305" w:history="1">
            <w:r w:rsidR="007758A0" w:rsidRPr="007758A0">
              <w:rPr>
                <w:rStyle w:val="Hyperlink"/>
                <w:noProof/>
                <w:sz w:val="18"/>
                <w:szCs w:val="18"/>
              </w:rPr>
              <w:t>2.2</w:t>
            </w:r>
            <w:r w:rsidR="007758A0" w:rsidRPr="007758A0">
              <w:rPr>
                <w:noProof/>
                <w:sz w:val="18"/>
                <w:szCs w:val="18"/>
                <w:lang w:val="nl-BE" w:eastAsia="nl-BE"/>
              </w:rPr>
              <w:tab/>
            </w:r>
            <w:r w:rsidR="007758A0" w:rsidRPr="007758A0">
              <w:rPr>
                <w:rStyle w:val="Hyperlink"/>
                <w:noProof/>
                <w:sz w:val="18"/>
                <w:szCs w:val="18"/>
                <w:lang w:val="nl-BE"/>
              </w:rPr>
              <w:t>Opties</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_Toc86149305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7</w:t>
            </w:r>
            <w:r w:rsidR="007758A0" w:rsidRPr="007758A0">
              <w:rPr>
                <w:noProof/>
                <w:webHidden/>
                <w:sz w:val="18"/>
                <w:szCs w:val="18"/>
              </w:rPr>
              <w:fldChar w:fldCharType="end"/>
            </w:r>
          </w:hyperlink>
        </w:p>
        <w:p w14:paraId="16778B6B" w14:textId="6C072586" w:rsidR="007758A0" w:rsidRPr="007758A0" w:rsidRDefault="003457ED">
          <w:pPr>
            <w:pStyle w:val="Inhopg2"/>
            <w:tabs>
              <w:tab w:val="left" w:pos="880"/>
              <w:tab w:val="right" w:leader="dot" w:pos="9017"/>
            </w:tabs>
            <w:rPr>
              <w:noProof/>
              <w:sz w:val="18"/>
              <w:szCs w:val="18"/>
              <w:lang w:val="nl-BE" w:eastAsia="nl-BE"/>
            </w:rPr>
          </w:pPr>
          <w:hyperlink w:anchor="_Toc86149306" w:history="1">
            <w:r w:rsidR="007758A0" w:rsidRPr="007758A0">
              <w:rPr>
                <w:rStyle w:val="Hyperlink"/>
                <w:noProof/>
                <w:sz w:val="18"/>
                <w:szCs w:val="18"/>
              </w:rPr>
              <w:t>2.3</w:t>
            </w:r>
            <w:r w:rsidR="007758A0" w:rsidRPr="007758A0">
              <w:rPr>
                <w:noProof/>
                <w:sz w:val="18"/>
                <w:szCs w:val="18"/>
                <w:lang w:val="nl-BE" w:eastAsia="nl-BE"/>
              </w:rPr>
              <w:tab/>
            </w:r>
            <w:r w:rsidR="007758A0" w:rsidRPr="007758A0">
              <w:rPr>
                <w:rStyle w:val="Hyperlink"/>
                <w:noProof/>
                <w:sz w:val="18"/>
                <w:szCs w:val="18"/>
                <w:lang w:val="nl-BE"/>
              </w:rPr>
              <w:t>Offerte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_Toc86149306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7</w:t>
            </w:r>
            <w:r w:rsidR="007758A0" w:rsidRPr="007758A0">
              <w:rPr>
                <w:noProof/>
                <w:webHidden/>
                <w:sz w:val="18"/>
                <w:szCs w:val="18"/>
              </w:rPr>
              <w:fldChar w:fldCharType="end"/>
            </w:r>
          </w:hyperlink>
        </w:p>
        <w:p w14:paraId="032C5726" w14:textId="1273FCB7" w:rsidR="007758A0" w:rsidRPr="007758A0" w:rsidRDefault="003457ED">
          <w:pPr>
            <w:pStyle w:val="Inhopg3"/>
            <w:tabs>
              <w:tab w:val="left" w:pos="1320"/>
              <w:tab w:val="right" w:leader="dot" w:pos="9017"/>
            </w:tabs>
            <w:rPr>
              <w:noProof/>
              <w:sz w:val="18"/>
              <w:szCs w:val="18"/>
              <w:lang w:val="nl-BE" w:eastAsia="nl-BE"/>
            </w:rPr>
          </w:pPr>
          <w:hyperlink w:anchor="_Toc86149307" w:history="1">
            <w:r w:rsidR="007758A0" w:rsidRPr="007758A0">
              <w:rPr>
                <w:rStyle w:val="Hyperlink"/>
                <w:noProof/>
                <w:sz w:val="18"/>
                <w:szCs w:val="18"/>
                <w:lang w:val="nl-BE"/>
              </w:rPr>
              <w:t>2.3.1</w:t>
            </w:r>
            <w:r w:rsidR="007758A0" w:rsidRPr="007758A0">
              <w:rPr>
                <w:noProof/>
                <w:sz w:val="18"/>
                <w:szCs w:val="18"/>
                <w:lang w:val="nl-BE" w:eastAsia="nl-BE"/>
              </w:rPr>
              <w:tab/>
            </w:r>
            <w:r w:rsidR="007758A0" w:rsidRPr="007758A0">
              <w:rPr>
                <w:rStyle w:val="Hyperlink"/>
                <w:noProof/>
                <w:sz w:val="18"/>
                <w:szCs w:val="18"/>
                <w:lang w:val="nl-BE"/>
              </w:rPr>
              <w:t>Opmaak offerte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_Toc86149307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7</w:t>
            </w:r>
            <w:r w:rsidR="007758A0" w:rsidRPr="007758A0">
              <w:rPr>
                <w:noProof/>
                <w:webHidden/>
                <w:sz w:val="18"/>
                <w:szCs w:val="18"/>
              </w:rPr>
              <w:fldChar w:fldCharType="end"/>
            </w:r>
          </w:hyperlink>
        </w:p>
        <w:p w14:paraId="57180706" w14:textId="0DF1D966" w:rsidR="007758A0" w:rsidRPr="007758A0" w:rsidRDefault="003457ED">
          <w:pPr>
            <w:pStyle w:val="Inhopg3"/>
            <w:tabs>
              <w:tab w:val="left" w:pos="1320"/>
              <w:tab w:val="right" w:leader="dot" w:pos="9017"/>
            </w:tabs>
            <w:rPr>
              <w:noProof/>
              <w:sz w:val="18"/>
              <w:szCs w:val="18"/>
              <w:lang w:val="nl-BE" w:eastAsia="nl-BE"/>
            </w:rPr>
          </w:pPr>
          <w:hyperlink w:anchor="_Toc86149308" w:history="1">
            <w:r w:rsidR="007758A0" w:rsidRPr="007758A0">
              <w:rPr>
                <w:rStyle w:val="Hyperlink"/>
                <w:noProof/>
                <w:sz w:val="18"/>
                <w:szCs w:val="18"/>
                <w:lang w:val="nl-BE"/>
              </w:rPr>
              <w:t>2.3.2</w:t>
            </w:r>
            <w:r w:rsidR="007758A0" w:rsidRPr="007758A0">
              <w:rPr>
                <w:noProof/>
                <w:sz w:val="18"/>
                <w:szCs w:val="18"/>
                <w:lang w:val="nl-BE" w:eastAsia="nl-BE"/>
              </w:rPr>
              <w:tab/>
            </w:r>
            <w:r w:rsidR="007758A0" w:rsidRPr="007758A0">
              <w:rPr>
                <w:rStyle w:val="Hyperlink"/>
                <w:noProof/>
                <w:sz w:val="18"/>
                <w:szCs w:val="18"/>
                <w:lang w:val="nl-BE"/>
              </w:rPr>
              <w:t>Indienen offerte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_Toc86149308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7</w:t>
            </w:r>
            <w:r w:rsidR="007758A0" w:rsidRPr="007758A0">
              <w:rPr>
                <w:noProof/>
                <w:webHidden/>
                <w:sz w:val="18"/>
                <w:szCs w:val="18"/>
              </w:rPr>
              <w:fldChar w:fldCharType="end"/>
            </w:r>
          </w:hyperlink>
        </w:p>
        <w:p w14:paraId="4FD25031" w14:textId="011A139C" w:rsidR="007758A0" w:rsidRPr="007758A0" w:rsidRDefault="003457ED">
          <w:pPr>
            <w:pStyle w:val="Inhopg3"/>
            <w:tabs>
              <w:tab w:val="left" w:pos="1320"/>
              <w:tab w:val="right" w:leader="dot" w:pos="9017"/>
            </w:tabs>
            <w:rPr>
              <w:noProof/>
              <w:sz w:val="18"/>
              <w:szCs w:val="18"/>
              <w:lang w:val="nl-BE" w:eastAsia="nl-BE"/>
            </w:rPr>
          </w:pPr>
          <w:hyperlink w:anchor="_Toc86149309" w:history="1">
            <w:r w:rsidR="007758A0" w:rsidRPr="007758A0">
              <w:rPr>
                <w:rStyle w:val="Hyperlink"/>
                <w:noProof/>
                <w:sz w:val="18"/>
                <w:szCs w:val="18"/>
                <w:lang w:val="nl-BE"/>
              </w:rPr>
              <w:t>2.3.3</w:t>
            </w:r>
            <w:r w:rsidR="007758A0" w:rsidRPr="007758A0">
              <w:rPr>
                <w:noProof/>
                <w:sz w:val="18"/>
                <w:szCs w:val="18"/>
                <w:lang w:val="nl-BE" w:eastAsia="nl-BE"/>
              </w:rPr>
              <w:tab/>
            </w:r>
            <w:r w:rsidR="007758A0" w:rsidRPr="007758A0">
              <w:rPr>
                <w:rStyle w:val="Hyperlink"/>
                <w:noProof/>
                <w:sz w:val="18"/>
                <w:szCs w:val="18"/>
                <w:lang w:val="nl-BE"/>
              </w:rPr>
              <w:t>Verbintenistermijn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_Toc86149309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9</w:t>
            </w:r>
            <w:r w:rsidR="007758A0" w:rsidRPr="007758A0">
              <w:rPr>
                <w:noProof/>
                <w:webHidden/>
                <w:sz w:val="18"/>
                <w:szCs w:val="18"/>
              </w:rPr>
              <w:fldChar w:fldCharType="end"/>
            </w:r>
          </w:hyperlink>
        </w:p>
        <w:p w14:paraId="525B3E91" w14:textId="1DD944A4" w:rsidR="007758A0" w:rsidRPr="007758A0" w:rsidRDefault="003457ED">
          <w:pPr>
            <w:pStyle w:val="Inhopg2"/>
            <w:tabs>
              <w:tab w:val="left" w:pos="880"/>
              <w:tab w:val="right" w:leader="dot" w:pos="9017"/>
            </w:tabs>
            <w:rPr>
              <w:noProof/>
              <w:sz w:val="18"/>
              <w:szCs w:val="18"/>
              <w:lang w:val="nl-BE" w:eastAsia="nl-BE"/>
            </w:rPr>
          </w:pPr>
          <w:hyperlink w:anchor="_Toc86149310" w:history="1">
            <w:r w:rsidR="007758A0" w:rsidRPr="007758A0">
              <w:rPr>
                <w:rStyle w:val="Hyperlink"/>
                <w:noProof/>
                <w:sz w:val="18"/>
                <w:szCs w:val="18"/>
              </w:rPr>
              <w:t>2.4</w:t>
            </w:r>
            <w:r w:rsidR="007758A0" w:rsidRPr="007758A0">
              <w:rPr>
                <w:noProof/>
                <w:sz w:val="18"/>
                <w:szCs w:val="18"/>
                <w:lang w:val="nl-BE" w:eastAsia="nl-BE"/>
              </w:rPr>
              <w:tab/>
            </w:r>
            <w:r w:rsidR="007758A0" w:rsidRPr="007758A0">
              <w:rPr>
                <w:rStyle w:val="Hyperlink"/>
                <w:noProof/>
                <w:sz w:val="18"/>
                <w:szCs w:val="18"/>
                <w:lang w:val="nl-BE"/>
              </w:rPr>
              <w:t>Prijzen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_Toc86149310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9</w:t>
            </w:r>
            <w:r w:rsidR="007758A0" w:rsidRPr="007758A0">
              <w:rPr>
                <w:noProof/>
                <w:webHidden/>
                <w:sz w:val="18"/>
                <w:szCs w:val="18"/>
              </w:rPr>
              <w:fldChar w:fldCharType="end"/>
            </w:r>
          </w:hyperlink>
        </w:p>
        <w:p w14:paraId="117C278E" w14:textId="177D2541" w:rsidR="007758A0" w:rsidRPr="007758A0" w:rsidRDefault="003457ED">
          <w:pPr>
            <w:pStyle w:val="Inhopg3"/>
            <w:tabs>
              <w:tab w:val="left" w:pos="1320"/>
              <w:tab w:val="right" w:leader="dot" w:pos="9017"/>
            </w:tabs>
            <w:rPr>
              <w:noProof/>
              <w:sz w:val="18"/>
              <w:szCs w:val="18"/>
              <w:lang w:val="nl-BE" w:eastAsia="nl-BE"/>
            </w:rPr>
          </w:pPr>
          <w:hyperlink w:anchor="_Toc86149311" w:history="1">
            <w:r w:rsidR="007758A0" w:rsidRPr="007758A0">
              <w:rPr>
                <w:rStyle w:val="Hyperlink"/>
                <w:noProof/>
                <w:sz w:val="18"/>
                <w:szCs w:val="18"/>
                <w:lang w:val="nl-BE"/>
              </w:rPr>
              <w:t>2.4.1</w:t>
            </w:r>
            <w:r w:rsidR="007758A0" w:rsidRPr="007758A0">
              <w:rPr>
                <w:noProof/>
                <w:sz w:val="18"/>
                <w:szCs w:val="18"/>
                <w:lang w:val="nl-BE" w:eastAsia="nl-BE"/>
              </w:rPr>
              <w:tab/>
            </w:r>
            <w:r w:rsidR="007758A0" w:rsidRPr="007758A0">
              <w:rPr>
                <w:rStyle w:val="Hyperlink"/>
                <w:noProof/>
                <w:sz w:val="18"/>
                <w:szCs w:val="18"/>
                <w:lang w:val="nl-BE"/>
              </w:rPr>
              <w:t>Prijzen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_Toc86149311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9</w:t>
            </w:r>
            <w:r w:rsidR="007758A0" w:rsidRPr="007758A0">
              <w:rPr>
                <w:noProof/>
                <w:webHidden/>
                <w:sz w:val="18"/>
                <w:szCs w:val="18"/>
              </w:rPr>
              <w:fldChar w:fldCharType="end"/>
            </w:r>
          </w:hyperlink>
        </w:p>
        <w:p w14:paraId="6306351F" w14:textId="39B84533" w:rsidR="007758A0" w:rsidRPr="007758A0" w:rsidRDefault="003457ED">
          <w:pPr>
            <w:pStyle w:val="Inhopg3"/>
            <w:tabs>
              <w:tab w:val="left" w:pos="1320"/>
              <w:tab w:val="right" w:leader="dot" w:pos="9017"/>
            </w:tabs>
            <w:rPr>
              <w:noProof/>
              <w:sz w:val="18"/>
              <w:szCs w:val="18"/>
              <w:lang w:val="nl-BE" w:eastAsia="nl-BE"/>
            </w:rPr>
          </w:pPr>
          <w:hyperlink w:anchor="_Toc86149312" w:history="1">
            <w:r w:rsidR="007758A0" w:rsidRPr="007758A0">
              <w:rPr>
                <w:rStyle w:val="Hyperlink"/>
                <w:noProof/>
                <w:sz w:val="18"/>
                <w:szCs w:val="18"/>
                <w:lang w:val="nl-BE"/>
              </w:rPr>
              <w:t>2.4.2</w:t>
            </w:r>
            <w:r w:rsidR="007758A0" w:rsidRPr="007758A0">
              <w:rPr>
                <w:noProof/>
                <w:sz w:val="18"/>
                <w:szCs w:val="18"/>
                <w:lang w:val="nl-BE" w:eastAsia="nl-BE"/>
              </w:rPr>
              <w:tab/>
            </w:r>
            <w:r w:rsidR="007758A0" w:rsidRPr="007758A0">
              <w:rPr>
                <w:rStyle w:val="Hyperlink"/>
                <w:noProof/>
                <w:sz w:val="18"/>
                <w:szCs w:val="18"/>
                <w:lang w:val="nl-BE"/>
              </w:rPr>
              <w:t>Prijsherziening</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_Toc86149312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9</w:t>
            </w:r>
            <w:r w:rsidR="007758A0" w:rsidRPr="007758A0">
              <w:rPr>
                <w:noProof/>
                <w:webHidden/>
                <w:sz w:val="18"/>
                <w:szCs w:val="18"/>
              </w:rPr>
              <w:fldChar w:fldCharType="end"/>
            </w:r>
          </w:hyperlink>
        </w:p>
        <w:p w14:paraId="0030CB7E" w14:textId="5036C4FB" w:rsidR="007758A0" w:rsidRPr="007758A0" w:rsidRDefault="003457ED">
          <w:pPr>
            <w:pStyle w:val="Inhopg3"/>
            <w:tabs>
              <w:tab w:val="left" w:pos="1320"/>
              <w:tab w:val="right" w:leader="dot" w:pos="9017"/>
            </w:tabs>
            <w:rPr>
              <w:noProof/>
              <w:sz w:val="18"/>
              <w:szCs w:val="18"/>
              <w:lang w:val="nl-BE" w:eastAsia="nl-BE"/>
            </w:rPr>
          </w:pPr>
          <w:hyperlink w:anchor="_Toc86149313" w:history="1">
            <w:r w:rsidR="007758A0" w:rsidRPr="007758A0">
              <w:rPr>
                <w:rStyle w:val="Hyperlink"/>
                <w:noProof/>
                <w:sz w:val="18"/>
                <w:szCs w:val="18"/>
                <w:lang w:val="nl-BE"/>
              </w:rPr>
              <w:t>2.4.3</w:t>
            </w:r>
            <w:r w:rsidR="007758A0" w:rsidRPr="007758A0">
              <w:rPr>
                <w:noProof/>
                <w:sz w:val="18"/>
                <w:szCs w:val="18"/>
                <w:lang w:val="nl-BE" w:eastAsia="nl-BE"/>
              </w:rPr>
              <w:tab/>
            </w:r>
            <w:r w:rsidR="007758A0" w:rsidRPr="007758A0">
              <w:rPr>
                <w:rStyle w:val="Hyperlink"/>
                <w:noProof/>
                <w:sz w:val="18"/>
                <w:szCs w:val="18"/>
                <w:lang w:val="nl-BE"/>
              </w:rPr>
              <w:t>Prijsonderzoek</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_Toc86149313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9</w:t>
            </w:r>
            <w:r w:rsidR="007758A0" w:rsidRPr="007758A0">
              <w:rPr>
                <w:noProof/>
                <w:webHidden/>
                <w:sz w:val="18"/>
                <w:szCs w:val="18"/>
              </w:rPr>
              <w:fldChar w:fldCharType="end"/>
            </w:r>
          </w:hyperlink>
        </w:p>
        <w:p w14:paraId="6AFB6375" w14:textId="1FCC5656" w:rsidR="007758A0" w:rsidRPr="007758A0" w:rsidRDefault="003457ED">
          <w:pPr>
            <w:pStyle w:val="Inhopg2"/>
            <w:tabs>
              <w:tab w:val="left" w:pos="880"/>
              <w:tab w:val="right" w:leader="dot" w:pos="9017"/>
            </w:tabs>
            <w:rPr>
              <w:noProof/>
              <w:sz w:val="18"/>
              <w:szCs w:val="18"/>
              <w:lang w:val="nl-BE" w:eastAsia="nl-BE"/>
            </w:rPr>
          </w:pPr>
          <w:hyperlink w:anchor="_Toc86149314" w:history="1">
            <w:r w:rsidR="007758A0" w:rsidRPr="007758A0">
              <w:rPr>
                <w:rStyle w:val="Hyperlink"/>
                <w:noProof/>
                <w:sz w:val="18"/>
                <w:szCs w:val="18"/>
              </w:rPr>
              <w:t>2.5</w:t>
            </w:r>
            <w:r w:rsidR="007758A0" w:rsidRPr="007758A0">
              <w:rPr>
                <w:noProof/>
                <w:sz w:val="18"/>
                <w:szCs w:val="18"/>
                <w:lang w:val="nl-BE" w:eastAsia="nl-BE"/>
              </w:rPr>
              <w:tab/>
            </w:r>
            <w:r w:rsidR="007758A0" w:rsidRPr="007758A0">
              <w:rPr>
                <w:rStyle w:val="Hyperlink"/>
                <w:noProof/>
                <w:sz w:val="18"/>
                <w:szCs w:val="18"/>
                <w:lang w:val="nl-BE"/>
              </w:rPr>
              <w:t>Onderzoek offerte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_Toc86149314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10</w:t>
            </w:r>
            <w:r w:rsidR="007758A0" w:rsidRPr="007758A0">
              <w:rPr>
                <w:noProof/>
                <w:webHidden/>
                <w:sz w:val="18"/>
                <w:szCs w:val="18"/>
              </w:rPr>
              <w:fldChar w:fldCharType="end"/>
            </w:r>
          </w:hyperlink>
        </w:p>
        <w:p w14:paraId="492372AC" w14:textId="3FDB8387" w:rsidR="007758A0" w:rsidRPr="007758A0" w:rsidRDefault="003457ED">
          <w:pPr>
            <w:pStyle w:val="Inhopg3"/>
            <w:tabs>
              <w:tab w:val="left" w:pos="1320"/>
              <w:tab w:val="right" w:leader="dot" w:pos="9017"/>
            </w:tabs>
            <w:rPr>
              <w:noProof/>
              <w:sz w:val="18"/>
              <w:szCs w:val="18"/>
              <w:lang w:val="nl-BE" w:eastAsia="nl-BE"/>
            </w:rPr>
          </w:pPr>
          <w:hyperlink w:anchor="_Toc86149315" w:history="1">
            <w:r w:rsidR="007758A0" w:rsidRPr="007758A0">
              <w:rPr>
                <w:rStyle w:val="Hyperlink"/>
                <w:noProof/>
                <w:sz w:val="18"/>
                <w:szCs w:val="18"/>
                <w:lang w:val="nl-BE"/>
              </w:rPr>
              <w:t>2.5.1</w:t>
            </w:r>
            <w:r w:rsidR="007758A0" w:rsidRPr="007758A0">
              <w:rPr>
                <w:noProof/>
                <w:sz w:val="18"/>
                <w:szCs w:val="18"/>
                <w:lang w:val="nl-BE" w:eastAsia="nl-BE"/>
              </w:rPr>
              <w:tab/>
            </w:r>
            <w:r w:rsidR="007758A0" w:rsidRPr="007758A0">
              <w:rPr>
                <w:rStyle w:val="Hyperlink"/>
                <w:noProof/>
                <w:sz w:val="18"/>
                <w:szCs w:val="18"/>
                <w:lang w:val="nl-BE"/>
              </w:rPr>
              <w:t>Selectie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_Toc86149315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10</w:t>
            </w:r>
            <w:r w:rsidR="007758A0" w:rsidRPr="007758A0">
              <w:rPr>
                <w:noProof/>
                <w:webHidden/>
                <w:sz w:val="18"/>
                <w:szCs w:val="18"/>
              </w:rPr>
              <w:fldChar w:fldCharType="end"/>
            </w:r>
          </w:hyperlink>
        </w:p>
        <w:p w14:paraId="6FF2F963" w14:textId="50C2BD2F" w:rsidR="007758A0" w:rsidRPr="007758A0" w:rsidRDefault="003457ED">
          <w:pPr>
            <w:pStyle w:val="Inhopg2"/>
            <w:tabs>
              <w:tab w:val="left" w:pos="880"/>
              <w:tab w:val="right" w:leader="dot" w:pos="9017"/>
            </w:tabs>
            <w:rPr>
              <w:noProof/>
              <w:sz w:val="18"/>
              <w:szCs w:val="18"/>
              <w:lang w:val="nl-BE" w:eastAsia="nl-BE"/>
            </w:rPr>
          </w:pPr>
          <w:hyperlink w:anchor="_Toc86149316" w:history="1">
            <w:r w:rsidR="007758A0" w:rsidRPr="007758A0">
              <w:rPr>
                <w:rStyle w:val="Hyperlink"/>
                <w:noProof/>
                <w:sz w:val="18"/>
                <w:szCs w:val="18"/>
              </w:rPr>
              <w:t>2.6</w:t>
            </w:r>
            <w:r w:rsidR="007758A0" w:rsidRPr="007758A0">
              <w:rPr>
                <w:noProof/>
                <w:sz w:val="18"/>
                <w:szCs w:val="18"/>
                <w:lang w:val="nl-BE" w:eastAsia="nl-BE"/>
              </w:rPr>
              <w:tab/>
            </w:r>
            <w:r w:rsidR="007758A0" w:rsidRPr="007758A0">
              <w:rPr>
                <w:rStyle w:val="Hyperlink"/>
                <w:noProof/>
                <w:sz w:val="18"/>
                <w:szCs w:val="18"/>
                <w:lang w:val="nl-BE"/>
              </w:rPr>
              <w:t>Regelmatigheid van de offerte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_Toc86149316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11</w:t>
            </w:r>
            <w:r w:rsidR="007758A0" w:rsidRPr="007758A0">
              <w:rPr>
                <w:noProof/>
                <w:webHidden/>
                <w:sz w:val="18"/>
                <w:szCs w:val="18"/>
              </w:rPr>
              <w:fldChar w:fldCharType="end"/>
            </w:r>
          </w:hyperlink>
        </w:p>
        <w:p w14:paraId="5756410D" w14:textId="18DEC298" w:rsidR="007758A0" w:rsidRPr="007758A0" w:rsidRDefault="003457ED">
          <w:pPr>
            <w:pStyle w:val="Inhopg2"/>
            <w:tabs>
              <w:tab w:val="left" w:pos="880"/>
              <w:tab w:val="right" w:leader="dot" w:pos="9017"/>
            </w:tabs>
            <w:rPr>
              <w:noProof/>
              <w:sz w:val="18"/>
              <w:szCs w:val="18"/>
              <w:lang w:val="nl-BE" w:eastAsia="nl-BE"/>
            </w:rPr>
          </w:pPr>
          <w:hyperlink w:anchor="_Toc86149317" w:history="1">
            <w:r w:rsidR="007758A0" w:rsidRPr="007758A0">
              <w:rPr>
                <w:rStyle w:val="Hyperlink"/>
                <w:noProof/>
                <w:sz w:val="18"/>
                <w:szCs w:val="18"/>
              </w:rPr>
              <w:t>2.7</w:t>
            </w:r>
            <w:r w:rsidR="007758A0" w:rsidRPr="007758A0">
              <w:rPr>
                <w:noProof/>
                <w:sz w:val="18"/>
                <w:szCs w:val="18"/>
                <w:lang w:val="nl-BE" w:eastAsia="nl-BE"/>
              </w:rPr>
              <w:tab/>
            </w:r>
            <w:r w:rsidR="007758A0" w:rsidRPr="007758A0">
              <w:rPr>
                <w:rStyle w:val="Hyperlink"/>
                <w:noProof/>
                <w:sz w:val="18"/>
                <w:szCs w:val="18"/>
              </w:rPr>
              <w:t>Gunningscriteria</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_Toc86149317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11</w:t>
            </w:r>
            <w:r w:rsidR="007758A0" w:rsidRPr="007758A0">
              <w:rPr>
                <w:noProof/>
                <w:webHidden/>
                <w:sz w:val="18"/>
                <w:szCs w:val="18"/>
              </w:rPr>
              <w:fldChar w:fldCharType="end"/>
            </w:r>
          </w:hyperlink>
        </w:p>
        <w:p w14:paraId="230A73C1" w14:textId="76219881" w:rsidR="007758A0" w:rsidRPr="007758A0" w:rsidRDefault="003457ED">
          <w:pPr>
            <w:pStyle w:val="Inhopg2"/>
            <w:tabs>
              <w:tab w:val="left" w:pos="880"/>
              <w:tab w:val="right" w:leader="dot" w:pos="9017"/>
            </w:tabs>
            <w:rPr>
              <w:noProof/>
              <w:sz w:val="18"/>
              <w:szCs w:val="18"/>
              <w:lang w:val="nl-BE" w:eastAsia="nl-BE"/>
            </w:rPr>
          </w:pPr>
          <w:hyperlink w:anchor="_Toc86149318" w:history="1">
            <w:r w:rsidR="007758A0" w:rsidRPr="007758A0">
              <w:rPr>
                <w:rStyle w:val="Hyperlink"/>
                <w:noProof/>
                <w:sz w:val="18"/>
                <w:szCs w:val="18"/>
              </w:rPr>
              <w:t>2.8</w:t>
            </w:r>
            <w:r w:rsidR="007758A0" w:rsidRPr="007758A0">
              <w:rPr>
                <w:noProof/>
                <w:sz w:val="18"/>
                <w:szCs w:val="18"/>
                <w:lang w:val="nl-BE" w:eastAsia="nl-BE"/>
              </w:rPr>
              <w:tab/>
            </w:r>
            <w:r w:rsidR="007758A0" w:rsidRPr="007758A0">
              <w:rPr>
                <w:rStyle w:val="Hyperlink"/>
                <w:noProof/>
                <w:sz w:val="18"/>
                <w:szCs w:val="18"/>
                <w:lang w:val="nl-BE"/>
              </w:rPr>
              <w:t>Communicatie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_Toc86149318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12</w:t>
            </w:r>
            <w:r w:rsidR="007758A0" w:rsidRPr="007758A0">
              <w:rPr>
                <w:noProof/>
                <w:webHidden/>
                <w:sz w:val="18"/>
                <w:szCs w:val="18"/>
              </w:rPr>
              <w:fldChar w:fldCharType="end"/>
            </w:r>
          </w:hyperlink>
        </w:p>
        <w:p w14:paraId="63077965" w14:textId="3701E290" w:rsidR="007758A0" w:rsidRPr="007758A0" w:rsidRDefault="003457ED">
          <w:pPr>
            <w:pStyle w:val="Inhopg1"/>
            <w:tabs>
              <w:tab w:val="left" w:pos="440"/>
              <w:tab w:val="right" w:leader="dot" w:pos="9017"/>
            </w:tabs>
            <w:rPr>
              <w:noProof/>
              <w:sz w:val="18"/>
              <w:szCs w:val="18"/>
              <w:lang w:val="nl-BE" w:eastAsia="nl-BE"/>
            </w:rPr>
          </w:pPr>
          <w:hyperlink w:anchor="_Toc86149319" w:history="1">
            <w:r w:rsidR="007758A0" w:rsidRPr="007758A0">
              <w:rPr>
                <w:rStyle w:val="Hyperlink"/>
                <w:noProof/>
                <w:sz w:val="18"/>
                <w:szCs w:val="18"/>
              </w:rPr>
              <w:t>3</w:t>
            </w:r>
            <w:r w:rsidR="007758A0" w:rsidRPr="007758A0">
              <w:rPr>
                <w:noProof/>
                <w:sz w:val="18"/>
                <w:szCs w:val="18"/>
                <w:lang w:val="nl-BE" w:eastAsia="nl-BE"/>
              </w:rPr>
              <w:tab/>
            </w:r>
            <w:r w:rsidR="007758A0" w:rsidRPr="007758A0">
              <w:rPr>
                <w:rStyle w:val="Hyperlink"/>
                <w:noProof/>
                <w:sz w:val="18"/>
                <w:szCs w:val="18"/>
              </w:rPr>
              <w:t>ALGEMENE UITVOERINGSREGELS</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_Toc86149319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13</w:t>
            </w:r>
            <w:r w:rsidR="007758A0" w:rsidRPr="007758A0">
              <w:rPr>
                <w:noProof/>
                <w:webHidden/>
                <w:sz w:val="18"/>
                <w:szCs w:val="18"/>
              </w:rPr>
              <w:fldChar w:fldCharType="end"/>
            </w:r>
          </w:hyperlink>
        </w:p>
        <w:p w14:paraId="30C90011" w14:textId="444E9394" w:rsidR="007758A0" w:rsidRPr="007758A0" w:rsidRDefault="003457ED">
          <w:pPr>
            <w:pStyle w:val="Inhopg1"/>
            <w:tabs>
              <w:tab w:val="left" w:pos="440"/>
              <w:tab w:val="right" w:leader="dot" w:pos="9017"/>
            </w:tabs>
            <w:rPr>
              <w:noProof/>
              <w:sz w:val="18"/>
              <w:szCs w:val="18"/>
              <w:lang w:val="nl-BE" w:eastAsia="nl-BE"/>
            </w:rPr>
          </w:pPr>
          <w:hyperlink w:anchor="_Toc86149320" w:history="1">
            <w:r w:rsidR="007758A0" w:rsidRPr="007758A0">
              <w:rPr>
                <w:rStyle w:val="Hyperlink"/>
                <w:noProof/>
                <w:sz w:val="18"/>
                <w:szCs w:val="18"/>
              </w:rPr>
              <w:t>4</w:t>
            </w:r>
            <w:r w:rsidR="007758A0" w:rsidRPr="007758A0">
              <w:rPr>
                <w:noProof/>
                <w:sz w:val="18"/>
                <w:szCs w:val="18"/>
                <w:lang w:val="nl-BE" w:eastAsia="nl-BE"/>
              </w:rPr>
              <w:tab/>
            </w:r>
            <w:r w:rsidR="007758A0" w:rsidRPr="007758A0">
              <w:rPr>
                <w:rStyle w:val="Hyperlink"/>
                <w:noProof/>
                <w:sz w:val="18"/>
                <w:szCs w:val="18"/>
              </w:rPr>
              <w:t>TECHNISCHE VOORSCHRIFTEN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_Toc86149320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20</w:t>
            </w:r>
            <w:r w:rsidR="007758A0" w:rsidRPr="007758A0">
              <w:rPr>
                <w:noProof/>
                <w:webHidden/>
                <w:sz w:val="18"/>
                <w:szCs w:val="18"/>
              </w:rPr>
              <w:fldChar w:fldCharType="end"/>
            </w:r>
          </w:hyperlink>
        </w:p>
        <w:p w14:paraId="2A1466FE" w14:textId="793757F6" w:rsidR="007758A0" w:rsidRPr="007758A0" w:rsidRDefault="003457ED">
          <w:pPr>
            <w:pStyle w:val="Inhopg2"/>
            <w:tabs>
              <w:tab w:val="left" w:pos="880"/>
              <w:tab w:val="right" w:leader="dot" w:pos="9017"/>
            </w:tabs>
            <w:rPr>
              <w:noProof/>
              <w:sz w:val="18"/>
              <w:szCs w:val="18"/>
              <w:lang w:val="nl-BE" w:eastAsia="nl-BE"/>
            </w:rPr>
          </w:pPr>
          <w:hyperlink w:anchor="_Toc86149321" w:history="1">
            <w:r w:rsidR="007758A0" w:rsidRPr="007758A0">
              <w:rPr>
                <w:rStyle w:val="Hyperlink"/>
                <w:noProof/>
                <w:sz w:val="18"/>
                <w:szCs w:val="18"/>
              </w:rPr>
              <w:t>4.1</w:t>
            </w:r>
            <w:r w:rsidR="007758A0" w:rsidRPr="007758A0">
              <w:rPr>
                <w:noProof/>
                <w:sz w:val="18"/>
                <w:szCs w:val="18"/>
                <w:lang w:val="nl-BE" w:eastAsia="nl-BE"/>
              </w:rPr>
              <w:tab/>
            </w:r>
            <w:r w:rsidR="007758A0" w:rsidRPr="007758A0">
              <w:rPr>
                <w:rStyle w:val="Hyperlink"/>
                <w:noProof/>
                <w:sz w:val="18"/>
                <w:szCs w:val="18"/>
                <w:lang w:val="nl-BE"/>
              </w:rPr>
              <w:t>Inleiding</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_Toc86149321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20</w:t>
            </w:r>
            <w:r w:rsidR="007758A0" w:rsidRPr="007758A0">
              <w:rPr>
                <w:noProof/>
                <w:webHidden/>
                <w:sz w:val="18"/>
                <w:szCs w:val="18"/>
              </w:rPr>
              <w:fldChar w:fldCharType="end"/>
            </w:r>
          </w:hyperlink>
        </w:p>
        <w:p w14:paraId="6BBFD771" w14:textId="552C3A3B" w:rsidR="007758A0" w:rsidRPr="007758A0" w:rsidRDefault="003457ED">
          <w:pPr>
            <w:pStyle w:val="Inhopg2"/>
            <w:tabs>
              <w:tab w:val="left" w:pos="880"/>
              <w:tab w:val="right" w:leader="dot" w:pos="9017"/>
            </w:tabs>
            <w:rPr>
              <w:noProof/>
              <w:sz w:val="18"/>
              <w:szCs w:val="18"/>
              <w:lang w:val="nl-BE" w:eastAsia="nl-BE"/>
            </w:rPr>
          </w:pPr>
          <w:hyperlink w:anchor="_Toc86149322" w:history="1">
            <w:r w:rsidR="007758A0" w:rsidRPr="007758A0">
              <w:rPr>
                <w:rStyle w:val="Hyperlink"/>
                <w:noProof/>
                <w:sz w:val="18"/>
                <w:szCs w:val="18"/>
              </w:rPr>
              <w:t>4.2</w:t>
            </w:r>
            <w:r w:rsidR="007758A0" w:rsidRPr="007758A0">
              <w:rPr>
                <w:noProof/>
                <w:sz w:val="18"/>
                <w:szCs w:val="18"/>
                <w:lang w:val="nl-BE" w:eastAsia="nl-BE"/>
              </w:rPr>
              <w:tab/>
            </w:r>
            <w:r w:rsidR="007758A0" w:rsidRPr="007758A0">
              <w:rPr>
                <w:rStyle w:val="Hyperlink"/>
                <w:noProof/>
                <w:sz w:val="18"/>
                <w:szCs w:val="18"/>
                <w:lang w:val="nl-BE"/>
              </w:rPr>
              <w:t>Methodiek opmaak hemelwater- en droogteplan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_Toc86149322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20</w:t>
            </w:r>
            <w:r w:rsidR="007758A0" w:rsidRPr="007758A0">
              <w:rPr>
                <w:noProof/>
                <w:webHidden/>
                <w:sz w:val="18"/>
                <w:szCs w:val="18"/>
              </w:rPr>
              <w:fldChar w:fldCharType="end"/>
            </w:r>
          </w:hyperlink>
        </w:p>
        <w:p w14:paraId="39B8FA98" w14:textId="79342A4B" w:rsidR="007758A0" w:rsidRPr="007758A0" w:rsidRDefault="003457ED">
          <w:pPr>
            <w:pStyle w:val="Inhopg3"/>
            <w:tabs>
              <w:tab w:val="left" w:pos="1320"/>
              <w:tab w:val="right" w:leader="dot" w:pos="9017"/>
            </w:tabs>
            <w:rPr>
              <w:noProof/>
              <w:sz w:val="18"/>
              <w:szCs w:val="18"/>
              <w:lang w:val="nl-BE" w:eastAsia="nl-BE"/>
            </w:rPr>
          </w:pPr>
          <w:hyperlink w:anchor="_Toc86149323" w:history="1">
            <w:r w:rsidR="007758A0" w:rsidRPr="007758A0">
              <w:rPr>
                <w:rStyle w:val="Hyperlink"/>
                <w:noProof/>
                <w:sz w:val="18"/>
                <w:szCs w:val="18"/>
                <w:lang w:val="nl-BE"/>
              </w:rPr>
              <w:t>4.2.1</w:t>
            </w:r>
            <w:r w:rsidR="007758A0" w:rsidRPr="007758A0">
              <w:rPr>
                <w:noProof/>
                <w:sz w:val="18"/>
                <w:szCs w:val="18"/>
                <w:lang w:val="nl-BE" w:eastAsia="nl-BE"/>
              </w:rPr>
              <w:tab/>
            </w:r>
            <w:r w:rsidR="007758A0" w:rsidRPr="007758A0">
              <w:rPr>
                <w:rStyle w:val="Hyperlink"/>
                <w:noProof/>
                <w:sz w:val="18"/>
                <w:szCs w:val="18"/>
                <w:lang w:val="nl-BE"/>
              </w:rPr>
              <w:t>Algemeen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_Toc86149323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20</w:t>
            </w:r>
            <w:r w:rsidR="007758A0" w:rsidRPr="007758A0">
              <w:rPr>
                <w:noProof/>
                <w:webHidden/>
                <w:sz w:val="18"/>
                <w:szCs w:val="18"/>
              </w:rPr>
              <w:fldChar w:fldCharType="end"/>
            </w:r>
          </w:hyperlink>
        </w:p>
        <w:p w14:paraId="08726C78" w14:textId="0E531791" w:rsidR="007758A0" w:rsidRPr="007758A0" w:rsidRDefault="003457ED">
          <w:pPr>
            <w:pStyle w:val="Inhopg3"/>
            <w:tabs>
              <w:tab w:val="left" w:pos="1320"/>
              <w:tab w:val="right" w:leader="dot" w:pos="9017"/>
            </w:tabs>
            <w:rPr>
              <w:noProof/>
              <w:sz w:val="18"/>
              <w:szCs w:val="18"/>
              <w:lang w:val="nl-BE" w:eastAsia="nl-BE"/>
            </w:rPr>
          </w:pPr>
          <w:hyperlink w:anchor="_Toc86149324" w:history="1">
            <w:r w:rsidR="007758A0" w:rsidRPr="007758A0">
              <w:rPr>
                <w:rStyle w:val="Hyperlink"/>
                <w:noProof/>
                <w:sz w:val="18"/>
                <w:szCs w:val="18"/>
                <w:lang w:val="nl-BE"/>
              </w:rPr>
              <w:t>4.2.2</w:t>
            </w:r>
            <w:r w:rsidR="007758A0" w:rsidRPr="007758A0">
              <w:rPr>
                <w:noProof/>
                <w:sz w:val="18"/>
                <w:szCs w:val="18"/>
                <w:lang w:val="nl-BE" w:eastAsia="nl-BE"/>
              </w:rPr>
              <w:tab/>
            </w:r>
            <w:r w:rsidR="007758A0" w:rsidRPr="007758A0">
              <w:rPr>
                <w:rStyle w:val="Hyperlink"/>
                <w:noProof/>
                <w:sz w:val="18"/>
                <w:szCs w:val="18"/>
                <w:lang w:val="nl-BE"/>
              </w:rPr>
              <w:t>Doelstellingen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_Toc86149324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20</w:t>
            </w:r>
            <w:r w:rsidR="007758A0" w:rsidRPr="007758A0">
              <w:rPr>
                <w:noProof/>
                <w:webHidden/>
                <w:sz w:val="18"/>
                <w:szCs w:val="18"/>
              </w:rPr>
              <w:fldChar w:fldCharType="end"/>
            </w:r>
          </w:hyperlink>
        </w:p>
        <w:p w14:paraId="28B7E381" w14:textId="528855B1" w:rsidR="007758A0" w:rsidRPr="007758A0" w:rsidRDefault="003457ED">
          <w:pPr>
            <w:pStyle w:val="Inhopg3"/>
            <w:tabs>
              <w:tab w:val="left" w:pos="1320"/>
              <w:tab w:val="right" w:leader="dot" w:pos="9017"/>
            </w:tabs>
            <w:rPr>
              <w:noProof/>
              <w:sz w:val="18"/>
              <w:szCs w:val="18"/>
              <w:lang w:val="nl-BE" w:eastAsia="nl-BE"/>
            </w:rPr>
          </w:pPr>
          <w:hyperlink w:anchor="_Toc86149325" w:history="1">
            <w:r w:rsidR="007758A0" w:rsidRPr="007758A0">
              <w:rPr>
                <w:rStyle w:val="Hyperlink"/>
                <w:noProof/>
                <w:sz w:val="18"/>
                <w:szCs w:val="18"/>
                <w:lang w:val="nl-BE"/>
              </w:rPr>
              <w:t>4.2.3</w:t>
            </w:r>
            <w:r w:rsidR="007758A0" w:rsidRPr="007758A0">
              <w:rPr>
                <w:noProof/>
                <w:sz w:val="18"/>
                <w:szCs w:val="18"/>
                <w:lang w:val="nl-BE" w:eastAsia="nl-BE"/>
              </w:rPr>
              <w:tab/>
            </w:r>
            <w:r w:rsidR="007758A0" w:rsidRPr="007758A0">
              <w:rPr>
                <w:rStyle w:val="Hyperlink"/>
                <w:noProof/>
                <w:sz w:val="18"/>
                <w:szCs w:val="18"/>
                <w:lang w:val="nl-BE"/>
              </w:rPr>
              <w:t>Opbouw hemelwater- en droogteplan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_Toc86149325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21</w:t>
            </w:r>
            <w:r w:rsidR="007758A0" w:rsidRPr="007758A0">
              <w:rPr>
                <w:noProof/>
                <w:webHidden/>
                <w:sz w:val="18"/>
                <w:szCs w:val="18"/>
              </w:rPr>
              <w:fldChar w:fldCharType="end"/>
            </w:r>
          </w:hyperlink>
        </w:p>
        <w:p w14:paraId="319F9046" w14:textId="3357069E" w:rsidR="007758A0" w:rsidRPr="007758A0" w:rsidRDefault="003457ED">
          <w:pPr>
            <w:pStyle w:val="Inhopg3"/>
            <w:tabs>
              <w:tab w:val="left" w:pos="1320"/>
              <w:tab w:val="right" w:leader="dot" w:pos="9017"/>
            </w:tabs>
            <w:rPr>
              <w:noProof/>
              <w:sz w:val="18"/>
              <w:szCs w:val="18"/>
              <w:lang w:val="nl-BE" w:eastAsia="nl-BE"/>
            </w:rPr>
          </w:pPr>
          <w:hyperlink w:anchor="_Toc86149326" w:history="1">
            <w:r w:rsidR="007758A0" w:rsidRPr="007758A0">
              <w:rPr>
                <w:rStyle w:val="Hyperlink"/>
                <w:noProof/>
                <w:sz w:val="18"/>
                <w:szCs w:val="18"/>
                <w:lang w:val="nl-BE"/>
              </w:rPr>
              <w:t>4.2.4</w:t>
            </w:r>
            <w:r w:rsidR="007758A0" w:rsidRPr="007758A0">
              <w:rPr>
                <w:noProof/>
                <w:sz w:val="18"/>
                <w:szCs w:val="18"/>
                <w:lang w:val="nl-BE" w:eastAsia="nl-BE"/>
              </w:rPr>
              <w:tab/>
            </w:r>
            <w:r w:rsidR="007758A0" w:rsidRPr="007758A0">
              <w:rPr>
                <w:rStyle w:val="Hyperlink"/>
                <w:noProof/>
                <w:sz w:val="18"/>
                <w:szCs w:val="18"/>
                <w:lang w:val="nl-BE"/>
              </w:rPr>
              <w:t>Overleg</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_Toc86149326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22</w:t>
            </w:r>
            <w:r w:rsidR="007758A0" w:rsidRPr="007758A0">
              <w:rPr>
                <w:noProof/>
                <w:webHidden/>
                <w:sz w:val="18"/>
                <w:szCs w:val="18"/>
              </w:rPr>
              <w:fldChar w:fldCharType="end"/>
            </w:r>
          </w:hyperlink>
        </w:p>
        <w:p w14:paraId="516EA10D" w14:textId="6943F811" w:rsidR="007758A0" w:rsidRPr="007758A0" w:rsidRDefault="003457ED">
          <w:pPr>
            <w:pStyle w:val="Inhopg3"/>
            <w:tabs>
              <w:tab w:val="left" w:pos="1320"/>
              <w:tab w:val="right" w:leader="dot" w:pos="9017"/>
            </w:tabs>
            <w:rPr>
              <w:noProof/>
              <w:sz w:val="18"/>
              <w:szCs w:val="18"/>
              <w:lang w:val="nl-BE" w:eastAsia="nl-BE"/>
            </w:rPr>
          </w:pPr>
          <w:hyperlink w:anchor="_Toc86149327" w:history="1">
            <w:r w:rsidR="007758A0" w:rsidRPr="007758A0">
              <w:rPr>
                <w:rStyle w:val="Hyperlink"/>
                <w:noProof/>
                <w:sz w:val="18"/>
                <w:szCs w:val="18"/>
                <w:lang w:val="nl-BE"/>
              </w:rPr>
              <w:t>4.2.5</w:t>
            </w:r>
            <w:r w:rsidR="007758A0" w:rsidRPr="007758A0">
              <w:rPr>
                <w:noProof/>
                <w:sz w:val="18"/>
                <w:szCs w:val="18"/>
                <w:lang w:val="nl-BE" w:eastAsia="nl-BE"/>
              </w:rPr>
              <w:tab/>
            </w:r>
            <w:r w:rsidR="007758A0" w:rsidRPr="007758A0">
              <w:rPr>
                <w:rStyle w:val="Hyperlink"/>
                <w:noProof/>
                <w:sz w:val="18"/>
                <w:szCs w:val="18"/>
                <w:lang w:val="nl-BE"/>
              </w:rPr>
              <w:t>Beschikbare informatie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_Toc86149327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24</w:t>
            </w:r>
            <w:r w:rsidR="007758A0" w:rsidRPr="007758A0">
              <w:rPr>
                <w:noProof/>
                <w:webHidden/>
                <w:sz w:val="18"/>
                <w:szCs w:val="18"/>
              </w:rPr>
              <w:fldChar w:fldCharType="end"/>
            </w:r>
          </w:hyperlink>
        </w:p>
        <w:p w14:paraId="1C253E7A" w14:textId="18ABE9AF" w:rsidR="007758A0" w:rsidRPr="007758A0" w:rsidRDefault="003457ED">
          <w:pPr>
            <w:pStyle w:val="Inhopg2"/>
            <w:tabs>
              <w:tab w:val="left" w:pos="880"/>
              <w:tab w:val="right" w:leader="dot" w:pos="9017"/>
            </w:tabs>
            <w:rPr>
              <w:noProof/>
              <w:sz w:val="18"/>
              <w:szCs w:val="18"/>
              <w:lang w:val="nl-BE" w:eastAsia="nl-BE"/>
            </w:rPr>
          </w:pPr>
          <w:hyperlink w:anchor="_Toc86149328" w:history="1">
            <w:r w:rsidR="007758A0" w:rsidRPr="007758A0">
              <w:rPr>
                <w:rStyle w:val="Hyperlink"/>
                <w:noProof/>
                <w:sz w:val="18"/>
                <w:szCs w:val="18"/>
              </w:rPr>
              <w:t>4.3</w:t>
            </w:r>
            <w:r w:rsidR="007758A0" w:rsidRPr="007758A0">
              <w:rPr>
                <w:noProof/>
                <w:sz w:val="18"/>
                <w:szCs w:val="18"/>
                <w:lang w:val="nl-BE" w:eastAsia="nl-BE"/>
              </w:rPr>
              <w:tab/>
            </w:r>
            <w:r w:rsidR="007758A0" w:rsidRPr="007758A0">
              <w:rPr>
                <w:rStyle w:val="Hyperlink"/>
                <w:noProof/>
                <w:sz w:val="18"/>
                <w:szCs w:val="18"/>
                <w:lang w:val="nl-BE"/>
              </w:rPr>
              <w:t>Planning/uitvoeringstermijn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_Toc86149328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26</w:t>
            </w:r>
            <w:r w:rsidR="007758A0" w:rsidRPr="007758A0">
              <w:rPr>
                <w:noProof/>
                <w:webHidden/>
                <w:sz w:val="18"/>
                <w:szCs w:val="18"/>
              </w:rPr>
              <w:fldChar w:fldCharType="end"/>
            </w:r>
          </w:hyperlink>
        </w:p>
        <w:p w14:paraId="5BDA7E20" w14:textId="61AD3F64" w:rsidR="007758A0" w:rsidRPr="007758A0" w:rsidRDefault="003457ED">
          <w:pPr>
            <w:pStyle w:val="Inhopg2"/>
            <w:tabs>
              <w:tab w:val="left" w:pos="880"/>
              <w:tab w:val="right" w:leader="dot" w:pos="9017"/>
            </w:tabs>
            <w:rPr>
              <w:noProof/>
              <w:sz w:val="18"/>
              <w:szCs w:val="18"/>
              <w:lang w:val="nl-BE" w:eastAsia="nl-BE"/>
            </w:rPr>
          </w:pPr>
          <w:hyperlink w:anchor="_Toc86149329" w:history="1">
            <w:r w:rsidR="007758A0" w:rsidRPr="007758A0">
              <w:rPr>
                <w:rStyle w:val="Hyperlink"/>
                <w:noProof/>
                <w:sz w:val="18"/>
                <w:szCs w:val="18"/>
              </w:rPr>
              <w:t>4.4</w:t>
            </w:r>
            <w:r w:rsidR="007758A0" w:rsidRPr="007758A0">
              <w:rPr>
                <w:noProof/>
                <w:sz w:val="18"/>
                <w:szCs w:val="18"/>
                <w:lang w:val="nl-BE" w:eastAsia="nl-BE"/>
              </w:rPr>
              <w:tab/>
            </w:r>
            <w:r w:rsidR="007758A0" w:rsidRPr="007758A0">
              <w:rPr>
                <w:rStyle w:val="Hyperlink"/>
                <w:noProof/>
                <w:sz w:val="18"/>
                <w:szCs w:val="18"/>
                <w:lang w:val="nl-BE"/>
              </w:rPr>
              <w:t>Output</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_Toc86149329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27</w:t>
            </w:r>
            <w:r w:rsidR="007758A0" w:rsidRPr="007758A0">
              <w:rPr>
                <w:noProof/>
                <w:webHidden/>
                <w:sz w:val="18"/>
                <w:szCs w:val="18"/>
              </w:rPr>
              <w:fldChar w:fldCharType="end"/>
            </w:r>
          </w:hyperlink>
        </w:p>
        <w:p w14:paraId="6825671E" w14:textId="32859560" w:rsidR="007758A0" w:rsidRPr="007758A0" w:rsidRDefault="003457ED">
          <w:pPr>
            <w:pStyle w:val="Inhopg2"/>
            <w:tabs>
              <w:tab w:val="left" w:pos="880"/>
              <w:tab w:val="right" w:leader="dot" w:pos="9017"/>
            </w:tabs>
            <w:rPr>
              <w:noProof/>
              <w:sz w:val="18"/>
              <w:szCs w:val="18"/>
              <w:lang w:val="nl-BE" w:eastAsia="nl-BE"/>
            </w:rPr>
          </w:pPr>
          <w:hyperlink w:anchor="_Toc86149330" w:history="1">
            <w:r w:rsidR="007758A0" w:rsidRPr="007758A0">
              <w:rPr>
                <w:rStyle w:val="Hyperlink"/>
                <w:noProof/>
                <w:sz w:val="18"/>
                <w:szCs w:val="18"/>
              </w:rPr>
              <w:t>4.5</w:t>
            </w:r>
            <w:r w:rsidR="007758A0" w:rsidRPr="007758A0">
              <w:rPr>
                <w:noProof/>
                <w:sz w:val="18"/>
                <w:szCs w:val="18"/>
                <w:lang w:val="nl-BE" w:eastAsia="nl-BE"/>
              </w:rPr>
              <w:tab/>
            </w:r>
            <w:r w:rsidR="007758A0" w:rsidRPr="007758A0">
              <w:rPr>
                <w:rStyle w:val="Hyperlink"/>
                <w:noProof/>
                <w:sz w:val="18"/>
                <w:szCs w:val="18"/>
                <w:lang w:val="nl-BE"/>
              </w:rPr>
              <w:t>Goedkeuringsprocedure</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_Toc86149330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27</w:t>
            </w:r>
            <w:r w:rsidR="007758A0" w:rsidRPr="007758A0">
              <w:rPr>
                <w:noProof/>
                <w:webHidden/>
                <w:sz w:val="18"/>
                <w:szCs w:val="18"/>
              </w:rPr>
              <w:fldChar w:fldCharType="end"/>
            </w:r>
          </w:hyperlink>
        </w:p>
        <w:p w14:paraId="7DF1CD66" w14:textId="73C1082F" w:rsidR="007758A0" w:rsidRPr="007758A0" w:rsidRDefault="003457ED">
          <w:pPr>
            <w:pStyle w:val="Inhopg1"/>
            <w:tabs>
              <w:tab w:val="left" w:pos="440"/>
              <w:tab w:val="right" w:leader="dot" w:pos="9017"/>
            </w:tabs>
            <w:rPr>
              <w:noProof/>
              <w:sz w:val="18"/>
              <w:szCs w:val="18"/>
              <w:lang w:val="nl-BE" w:eastAsia="nl-BE"/>
            </w:rPr>
          </w:pPr>
          <w:hyperlink w:anchor="_Toc86149331" w:history="1">
            <w:r w:rsidR="007758A0" w:rsidRPr="007758A0">
              <w:rPr>
                <w:rStyle w:val="Hyperlink"/>
                <w:noProof/>
                <w:sz w:val="18"/>
                <w:szCs w:val="18"/>
              </w:rPr>
              <w:t>5</w:t>
            </w:r>
            <w:r w:rsidR="007758A0" w:rsidRPr="007758A0">
              <w:rPr>
                <w:noProof/>
                <w:sz w:val="18"/>
                <w:szCs w:val="18"/>
                <w:lang w:val="nl-BE" w:eastAsia="nl-BE"/>
              </w:rPr>
              <w:tab/>
            </w:r>
            <w:r w:rsidR="007758A0" w:rsidRPr="007758A0">
              <w:rPr>
                <w:rStyle w:val="Hyperlink"/>
                <w:noProof/>
                <w:sz w:val="18"/>
                <w:szCs w:val="18"/>
              </w:rPr>
              <w:t>INSCHRIJVINGSBILJET</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_Toc86149331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29</w:t>
            </w:r>
            <w:r w:rsidR="007758A0" w:rsidRPr="007758A0">
              <w:rPr>
                <w:noProof/>
                <w:webHidden/>
                <w:sz w:val="18"/>
                <w:szCs w:val="18"/>
              </w:rPr>
              <w:fldChar w:fldCharType="end"/>
            </w:r>
          </w:hyperlink>
        </w:p>
        <w:p w14:paraId="4061CAA6" w14:textId="479886A1" w:rsidR="007758A0" w:rsidRPr="007758A0" w:rsidRDefault="003457ED">
          <w:pPr>
            <w:pStyle w:val="Inhopg1"/>
            <w:tabs>
              <w:tab w:val="left" w:pos="440"/>
              <w:tab w:val="right" w:leader="dot" w:pos="9017"/>
            </w:tabs>
            <w:rPr>
              <w:noProof/>
              <w:sz w:val="18"/>
              <w:szCs w:val="18"/>
              <w:lang w:val="nl-BE" w:eastAsia="nl-BE"/>
            </w:rPr>
          </w:pPr>
          <w:hyperlink w:anchor="_Toc86149332" w:history="1">
            <w:r w:rsidR="007758A0" w:rsidRPr="007758A0">
              <w:rPr>
                <w:rStyle w:val="Hyperlink"/>
                <w:noProof/>
                <w:sz w:val="18"/>
                <w:szCs w:val="18"/>
              </w:rPr>
              <w:t>6</w:t>
            </w:r>
            <w:r w:rsidR="007758A0" w:rsidRPr="007758A0">
              <w:rPr>
                <w:noProof/>
                <w:sz w:val="18"/>
                <w:szCs w:val="18"/>
                <w:lang w:val="nl-BE" w:eastAsia="nl-BE"/>
              </w:rPr>
              <w:tab/>
            </w:r>
            <w:r w:rsidR="007758A0" w:rsidRPr="007758A0">
              <w:rPr>
                <w:rStyle w:val="Hyperlink"/>
                <w:noProof/>
                <w:sz w:val="18"/>
                <w:szCs w:val="18"/>
              </w:rPr>
              <w:t>INVENTARIS</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_Toc86149332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32</w:t>
            </w:r>
            <w:r w:rsidR="007758A0" w:rsidRPr="007758A0">
              <w:rPr>
                <w:noProof/>
                <w:webHidden/>
                <w:sz w:val="18"/>
                <w:szCs w:val="18"/>
              </w:rPr>
              <w:fldChar w:fldCharType="end"/>
            </w:r>
          </w:hyperlink>
        </w:p>
        <w:p w14:paraId="02A8213E" w14:textId="3DBB6E10" w:rsidR="007758A0" w:rsidRPr="007758A0" w:rsidRDefault="003457ED">
          <w:pPr>
            <w:pStyle w:val="Inhopg1"/>
            <w:tabs>
              <w:tab w:val="left" w:pos="440"/>
              <w:tab w:val="right" w:leader="dot" w:pos="9017"/>
            </w:tabs>
            <w:rPr>
              <w:noProof/>
              <w:sz w:val="18"/>
              <w:szCs w:val="18"/>
              <w:lang w:val="nl-BE" w:eastAsia="nl-BE"/>
            </w:rPr>
          </w:pPr>
          <w:hyperlink w:anchor="_Toc86149333" w:history="1">
            <w:r w:rsidR="007758A0" w:rsidRPr="007758A0">
              <w:rPr>
                <w:rStyle w:val="Hyperlink"/>
                <w:noProof/>
                <w:sz w:val="18"/>
                <w:szCs w:val="18"/>
              </w:rPr>
              <w:t>7</w:t>
            </w:r>
            <w:r w:rsidR="007758A0" w:rsidRPr="007758A0">
              <w:rPr>
                <w:noProof/>
                <w:sz w:val="18"/>
                <w:szCs w:val="18"/>
                <w:lang w:val="nl-BE" w:eastAsia="nl-BE"/>
              </w:rPr>
              <w:tab/>
            </w:r>
            <w:r w:rsidR="007758A0" w:rsidRPr="007758A0">
              <w:rPr>
                <w:rStyle w:val="Hyperlink"/>
                <w:noProof/>
                <w:sz w:val="18"/>
                <w:szCs w:val="18"/>
              </w:rPr>
              <w:t>BIJLAGEN</w:t>
            </w:r>
            <w:r w:rsidR="007758A0" w:rsidRPr="007758A0">
              <w:rPr>
                <w:noProof/>
                <w:webHidden/>
                <w:sz w:val="18"/>
                <w:szCs w:val="18"/>
              </w:rPr>
              <w:tab/>
            </w:r>
            <w:r w:rsidR="007758A0" w:rsidRPr="007758A0">
              <w:rPr>
                <w:noProof/>
                <w:webHidden/>
                <w:sz w:val="18"/>
                <w:szCs w:val="18"/>
              </w:rPr>
              <w:fldChar w:fldCharType="begin"/>
            </w:r>
            <w:r w:rsidR="007758A0" w:rsidRPr="007758A0">
              <w:rPr>
                <w:noProof/>
                <w:webHidden/>
                <w:sz w:val="18"/>
                <w:szCs w:val="18"/>
              </w:rPr>
              <w:instrText xml:space="preserve"> PAGEREF _Toc86149333 \h </w:instrText>
            </w:r>
            <w:r w:rsidR="007758A0" w:rsidRPr="007758A0">
              <w:rPr>
                <w:noProof/>
                <w:webHidden/>
                <w:sz w:val="18"/>
                <w:szCs w:val="18"/>
              </w:rPr>
            </w:r>
            <w:r w:rsidR="007758A0" w:rsidRPr="007758A0">
              <w:rPr>
                <w:noProof/>
                <w:webHidden/>
                <w:sz w:val="18"/>
                <w:szCs w:val="18"/>
              </w:rPr>
              <w:fldChar w:fldCharType="separate"/>
            </w:r>
            <w:r w:rsidR="007225C8">
              <w:rPr>
                <w:noProof/>
                <w:webHidden/>
                <w:sz w:val="18"/>
                <w:szCs w:val="18"/>
              </w:rPr>
              <w:t>34</w:t>
            </w:r>
            <w:r w:rsidR="007758A0" w:rsidRPr="007758A0">
              <w:rPr>
                <w:noProof/>
                <w:webHidden/>
                <w:sz w:val="18"/>
                <w:szCs w:val="18"/>
              </w:rPr>
              <w:fldChar w:fldCharType="end"/>
            </w:r>
          </w:hyperlink>
        </w:p>
        <w:p w14:paraId="2FFECB92" w14:textId="07100053" w:rsidR="007758A0" w:rsidRDefault="007758A0">
          <w:r w:rsidRPr="007758A0">
            <w:rPr>
              <w:b/>
              <w:bCs/>
              <w:sz w:val="20"/>
              <w:szCs w:val="20"/>
              <w:lang w:val="nl-NL"/>
            </w:rPr>
            <w:fldChar w:fldCharType="end"/>
          </w:r>
        </w:p>
      </w:sdtContent>
    </w:sdt>
    <w:p w14:paraId="7C5E7C35" w14:textId="67E7FB7A" w:rsidR="00317215" w:rsidRPr="00573A8E" w:rsidRDefault="001F2814" w:rsidP="00091CBC">
      <w:pPr>
        <w:pStyle w:val="Kop1"/>
        <w:pBdr>
          <w:top w:val="single" w:sz="4" w:space="1" w:color="auto"/>
          <w:left w:val="single" w:sz="4" w:space="4" w:color="auto"/>
          <w:bottom w:val="single" w:sz="4" w:space="1" w:color="auto"/>
          <w:right w:val="single" w:sz="4" w:space="4" w:color="auto"/>
        </w:pBdr>
        <w:jc w:val="center"/>
      </w:pPr>
      <w:bookmarkStart w:id="5" w:name="_Toc465679410"/>
      <w:bookmarkStart w:id="6" w:name="_Toc86149177"/>
      <w:bookmarkStart w:id="7" w:name="_Toc86149297"/>
      <w:r>
        <w:lastRenderedPageBreak/>
        <w:t>A</w:t>
      </w:r>
      <w:r w:rsidR="00317215" w:rsidRPr="00573A8E">
        <w:t>LGEMENE BEPALINGEN</w:t>
      </w:r>
      <w:bookmarkEnd w:id="4"/>
      <w:bookmarkEnd w:id="3"/>
      <w:bookmarkEnd w:id="2"/>
      <w:bookmarkEnd w:id="1"/>
      <w:bookmarkEnd w:id="0"/>
      <w:bookmarkEnd w:id="5"/>
      <w:bookmarkEnd w:id="6"/>
      <w:bookmarkEnd w:id="7"/>
    </w:p>
    <w:p w14:paraId="35A483C1" w14:textId="77777777" w:rsidR="001F2814" w:rsidRDefault="001F2814" w:rsidP="001F2814">
      <w:pPr>
        <w:pStyle w:val="Kop2"/>
        <w:numPr>
          <w:ilvl w:val="0"/>
          <w:numId w:val="0"/>
        </w:numPr>
        <w:ind w:left="576"/>
        <w:rPr>
          <w:lang w:val="nl-BE"/>
        </w:rPr>
      </w:pPr>
      <w:bookmarkStart w:id="8" w:name="_Toc465679411"/>
    </w:p>
    <w:p w14:paraId="4FD009F8" w14:textId="49A76397" w:rsidR="00317215" w:rsidRPr="00573A8E" w:rsidRDefault="00317215" w:rsidP="00091CBC">
      <w:pPr>
        <w:pStyle w:val="Kop2"/>
        <w:rPr>
          <w:lang w:val="nl-BE"/>
        </w:rPr>
      </w:pPr>
      <w:bookmarkStart w:id="9" w:name="_Toc86149178"/>
      <w:bookmarkStart w:id="10" w:name="_Toc86149298"/>
      <w:r w:rsidRPr="00573A8E">
        <w:rPr>
          <w:lang w:val="nl-BE"/>
        </w:rPr>
        <w:t xml:space="preserve">Afwijkingen van de algemene </w:t>
      </w:r>
      <w:r w:rsidRPr="00091CBC">
        <w:t>uitvoeringsregels</w:t>
      </w:r>
      <w:bookmarkEnd w:id="8"/>
      <w:bookmarkEnd w:id="9"/>
      <w:bookmarkEnd w:id="10"/>
    </w:p>
    <w:p w14:paraId="6181C238" w14:textId="77777777" w:rsidR="00317215" w:rsidRPr="00573A8E" w:rsidRDefault="00317215" w:rsidP="00317215">
      <w:pPr>
        <w:spacing w:before="120"/>
        <w:jc w:val="both"/>
        <w:rPr>
          <w:rFonts w:cs="Tahoma"/>
          <w:sz w:val="24"/>
          <w:szCs w:val="24"/>
          <w:lang w:val="nl-BE"/>
        </w:rPr>
      </w:pPr>
      <w:r w:rsidRPr="00573A8E">
        <w:rPr>
          <w:rFonts w:cs="Tahoma"/>
          <w:sz w:val="24"/>
          <w:szCs w:val="24"/>
          <w:lang w:val="nl-BE"/>
        </w:rPr>
        <w:t>Zoals bepaald door art.9 van het Koninklijk Besluit van 14 januari 2013 tot bepaling van de algemene uitvoeringsregels van de overheidsopdrachten en van de concessies voor openbare werken, dienen de afwijkingen van de artikels 10, 12, 13, 18, 25 tot 30, 44 tot 63, 66, 68, 70 tot 73, 78 tot 81, 84, 86, 96, 121, 123, 151 en 154 van het KB Uitvoering uitdrukkelijk in het bestek gemotiveerd te worden.</w:t>
      </w:r>
    </w:p>
    <w:p w14:paraId="32C72CFD" w14:textId="77777777" w:rsidR="00317215" w:rsidRPr="00573A8E" w:rsidRDefault="00317215" w:rsidP="00317215">
      <w:pPr>
        <w:spacing w:before="120" w:after="0"/>
        <w:jc w:val="both"/>
        <w:rPr>
          <w:rFonts w:cs="Tahoma"/>
          <w:sz w:val="24"/>
          <w:szCs w:val="24"/>
          <w:lang w:val="nl-BE"/>
        </w:rPr>
      </w:pPr>
      <w:r w:rsidRPr="00573A8E">
        <w:rPr>
          <w:rFonts w:cs="Tahoma"/>
          <w:sz w:val="24"/>
          <w:szCs w:val="24"/>
          <w:lang w:val="nl-BE"/>
        </w:rPr>
        <w:t>De artikelen van het KB Uitvoering waarvan dit bestek afwijkt, zijn:</w:t>
      </w:r>
    </w:p>
    <w:p w14:paraId="1E15AE38" w14:textId="1A69BDC2" w:rsidR="00317215" w:rsidRDefault="00317215" w:rsidP="001F2814">
      <w:pPr>
        <w:spacing w:after="0"/>
        <w:ind w:firstLine="708"/>
        <w:rPr>
          <w:rFonts w:cs="Tahoma"/>
          <w:sz w:val="24"/>
          <w:szCs w:val="24"/>
          <w:lang w:val="nl-BE"/>
        </w:rPr>
      </w:pPr>
      <w:r w:rsidRPr="00573A8E">
        <w:rPr>
          <w:rFonts w:cs="Tahoma"/>
          <w:sz w:val="24"/>
          <w:szCs w:val="24"/>
          <w:lang w:val="nl-BE"/>
        </w:rPr>
        <w:t>-</w:t>
      </w:r>
      <w:r w:rsidR="001F2814">
        <w:rPr>
          <w:rFonts w:cs="Tahoma"/>
          <w:sz w:val="24"/>
          <w:szCs w:val="24"/>
          <w:lang w:val="nl-BE"/>
        </w:rPr>
        <w:t xml:space="preserve"> </w:t>
      </w:r>
      <w:r w:rsidRPr="00573A8E">
        <w:rPr>
          <w:rFonts w:cs="Tahoma"/>
          <w:sz w:val="24"/>
          <w:szCs w:val="24"/>
          <w:lang w:val="nl-BE"/>
        </w:rPr>
        <w:t>GEEN</w:t>
      </w:r>
    </w:p>
    <w:p w14:paraId="65A189B3" w14:textId="77777777" w:rsidR="001F2814" w:rsidRPr="00573A8E" w:rsidRDefault="001F2814" w:rsidP="001F2814">
      <w:pPr>
        <w:spacing w:after="0"/>
        <w:ind w:firstLine="708"/>
        <w:rPr>
          <w:rFonts w:cs="Tahoma"/>
          <w:sz w:val="24"/>
          <w:szCs w:val="24"/>
          <w:lang w:val="nl-BE"/>
        </w:rPr>
      </w:pPr>
    </w:p>
    <w:p w14:paraId="40C958AF" w14:textId="77777777" w:rsidR="00317215" w:rsidRPr="00573A8E" w:rsidRDefault="00317215" w:rsidP="00091CBC">
      <w:pPr>
        <w:pStyle w:val="Kop2"/>
        <w:rPr>
          <w:lang w:val="nl-BE"/>
        </w:rPr>
      </w:pPr>
      <w:bookmarkStart w:id="11" w:name="_Toc465679412"/>
      <w:bookmarkStart w:id="12" w:name="_Toc86149179"/>
      <w:bookmarkStart w:id="13" w:name="_Toc86149299"/>
      <w:r w:rsidRPr="00573A8E">
        <w:rPr>
          <w:lang w:val="nl-BE"/>
        </w:rPr>
        <w:t>Aanbestedende overheid</w:t>
      </w:r>
      <w:bookmarkEnd w:id="11"/>
      <w:bookmarkEnd w:id="12"/>
      <w:bookmarkEnd w:id="13"/>
    </w:p>
    <w:p w14:paraId="075C1036" w14:textId="77777777" w:rsidR="00317215" w:rsidRPr="00573A8E" w:rsidRDefault="00317215" w:rsidP="00317215">
      <w:pPr>
        <w:pStyle w:val="Plattetekstinspringen2"/>
        <w:widowControl w:val="0"/>
        <w:suppressAutoHyphens/>
        <w:spacing w:before="120" w:line="276" w:lineRule="auto"/>
        <w:ind w:left="0"/>
        <w:jc w:val="both"/>
        <w:rPr>
          <w:rFonts w:asciiTheme="minorHAnsi" w:hAnsiTheme="minorHAnsi" w:cs="Tahoma"/>
          <w:sz w:val="24"/>
          <w:szCs w:val="24"/>
        </w:rPr>
      </w:pPr>
      <w:bookmarkStart w:id="14" w:name="_Ref90969344"/>
      <w:r w:rsidRPr="00573A8E">
        <w:rPr>
          <w:rFonts w:asciiTheme="minorHAnsi" w:hAnsiTheme="minorHAnsi" w:cs="Tahoma"/>
          <w:sz w:val="24"/>
          <w:szCs w:val="24"/>
        </w:rPr>
        <w:t>Deze opdracht wordt uitgeschreven door:</w:t>
      </w:r>
    </w:p>
    <w:p w14:paraId="71E6AAE6" w14:textId="77777777" w:rsidR="00317215" w:rsidRPr="00573A8E" w:rsidRDefault="00317215" w:rsidP="00B64B4D">
      <w:pPr>
        <w:pStyle w:val="Plattetekstinspringen2"/>
        <w:widowControl w:val="0"/>
        <w:numPr>
          <w:ilvl w:val="0"/>
          <w:numId w:val="18"/>
        </w:numPr>
        <w:suppressAutoHyphens/>
        <w:spacing w:before="120" w:line="276" w:lineRule="auto"/>
        <w:rPr>
          <w:rFonts w:asciiTheme="minorHAnsi" w:hAnsiTheme="minorHAnsi" w:cs="Tahoma"/>
          <w:sz w:val="24"/>
          <w:szCs w:val="24"/>
        </w:rPr>
      </w:pPr>
      <w:r w:rsidRPr="00573A8E">
        <w:rPr>
          <w:rFonts w:asciiTheme="minorHAnsi" w:hAnsiTheme="minorHAnsi" w:cs="Tahoma"/>
          <w:sz w:val="24"/>
          <w:szCs w:val="24"/>
          <w:highlight w:val="yellow"/>
        </w:rPr>
        <w:t>…………………………………………………………………………………………</w:t>
      </w:r>
      <w:r w:rsidRPr="00573A8E">
        <w:rPr>
          <w:rFonts w:asciiTheme="minorHAnsi" w:hAnsiTheme="minorHAnsi" w:cs="Tahoma"/>
          <w:sz w:val="24"/>
          <w:szCs w:val="24"/>
        </w:rPr>
        <w:t xml:space="preserve">, vertegenwoordigd door </w:t>
      </w:r>
      <w:r w:rsidRPr="00573A8E">
        <w:rPr>
          <w:rFonts w:asciiTheme="minorHAnsi" w:hAnsiTheme="minorHAnsi" w:cs="Tahoma"/>
          <w:sz w:val="24"/>
          <w:szCs w:val="24"/>
          <w:highlight w:val="yellow"/>
        </w:rPr>
        <w:t>…………………………………………………..</w:t>
      </w:r>
    </w:p>
    <w:p w14:paraId="39373E1B" w14:textId="77777777" w:rsidR="00317215" w:rsidRPr="00573A8E" w:rsidRDefault="00317215" w:rsidP="00B64B4D">
      <w:pPr>
        <w:pStyle w:val="Lijstalinea"/>
        <w:widowControl w:val="0"/>
        <w:numPr>
          <w:ilvl w:val="0"/>
          <w:numId w:val="24"/>
        </w:numPr>
        <w:suppressAutoHyphens/>
        <w:spacing w:before="120" w:after="0"/>
        <w:contextualSpacing w:val="0"/>
        <w:rPr>
          <w:rFonts w:cs="Tahoma"/>
          <w:sz w:val="24"/>
          <w:szCs w:val="24"/>
          <w:lang w:val="nl-BE"/>
        </w:rPr>
      </w:pPr>
      <w:r w:rsidRPr="00573A8E">
        <w:rPr>
          <w:rFonts w:cs="Tahoma"/>
          <w:sz w:val="24"/>
          <w:szCs w:val="24"/>
          <w:lang w:val="nl-BE"/>
        </w:rPr>
        <w:t xml:space="preserve">De administratieve entiteit, belast met de opvolging van deze opdracht, is de </w:t>
      </w:r>
      <w:r w:rsidRPr="009806BD">
        <w:rPr>
          <w:rFonts w:cs="Tahoma"/>
          <w:bCs/>
          <w:sz w:val="24"/>
          <w:szCs w:val="24"/>
          <w:highlight w:val="yellow"/>
          <w:lang w:val="nl-BE"/>
        </w:rPr>
        <w:t>…………………………………</w:t>
      </w:r>
      <w:r w:rsidRPr="00573A8E">
        <w:rPr>
          <w:rFonts w:cs="Tahoma"/>
          <w:sz w:val="24"/>
          <w:szCs w:val="24"/>
          <w:lang w:val="nl-BE"/>
        </w:rPr>
        <w:t>.</w:t>
      </w:r>
    </w:p>
    <w:bookmarkEnd w:id="14"/>
    <w:p w14:paraId="175651BA" w14:textId="77777777" w:rsidR="00317215" w:rsidRPr="00573A8E" w:rsidRDefault="00317215" w:rsidP="00B64B4D">
      <w:pPr>
        <w:pStyle w:val="Lijstalinea"/>
        <w:widowControl w:val="0"/>
        <w:numPr>
          <w:ilvl w:val="0"/>
          <w:numId w:val="24"/>
        </w:numPr>
        <w:suppressAutoHyphens/>
        <w:spacing w:before="120" w:after="0"/>
        <w:contextualSpacing w:val="0"/>
        <w:rPr>
          <w:rFonts w:cs="Tahoma"/>
          <w:sz w:val="24"/>
          <w:szCs w:val="24"/>
          <w:lang w:val="nl-BE"/>
        </w:rPr>
      </w:pPr>
      <w:r w:rsidRPr="00573A8E">
        <w:rPr>
          <w:rFonts w:cs="Tahoma"/>
          <w:sz w:val="24"/>
          <w:szCs w:val="24"/>
          <w:lang w:val="nl-BE"/>
        </w:rPr>
        <w:t xml:space="preserve">Inlichtingen van </w:t>
      </w:r>
      <w:r w:rsidRPr="00573A8E">
        <w:rPr>
          <w:rFonts w:cs="Tahoma"/>
          <w:b/>
          <w:sz w:val="24"/>
          <w:szCs w:val="24"/>
          <w:lang w:val="nl-BE"/>
        </w:rPr>
        <w:t>technische aard</w:t>
      </w:r>
      <w:r w:rsidRPr="00573A8E">
        <w:rPr>
          <w:rFonts w:cs="Tahoma"/>
          <w:sz w:val="24"/>
          <w:szCs w:val="24"/>
          <w:lang w:val="nl-BE"/>
        </w:rPr>
        <w:t xml:space="preserve"> zijn te bekomen bij </w:t>
      </w:r>
      <w:r w:rsidRPr="00573A8E">
        <w:rPr>
          <w:rFonts w:cs="Tahoma"/>
          <w:sz w:val="24"/>
          <w:szCs w:val="24"/>
          <w:highlight w:val="yellow"/>
          <w:lang w:val="nl-BE"/>
        </w:rPr>
        <w:t>……………………………………………….</w:t>
      </w:r>
      <w:r w:rsidRPr="00573A8E">
        <w:rPr>
          <w:rFonts w:cs="Tahoma"/>
          <w:sz w:val="24"/>
          <w:szCs w:val="24"/>
          <w:lang w:val="nl-BE"/>
        </w:rPr>
        <w:t>.</w:t>
      </w:r>
    </w:p>
    <w:p w14:paraId="6589FDB9" w14:textId="77777777" w:rsidR="00317215" w:rsidRPr="00573A8E" w:rsidRDefault="00317215" w:rsidP="00B64B4D">
      <w:pPr>
        <w:pStyle w:val="Lijstalinea"/>
        <w:widowControl w:val="0"/>
        <w:numPr>
          <w:ilvl w:val="0"/>
          <w:numId w:val="24"/>
        </w:numPr>
        <w:suppressAutoHyphens/>
        <w:spacing w:before="120" w:after="0"/>
        <w:contextualSpacing w:val="0"/>
        <w:rPr>
          <w:rFonts w:cs="Tahoma"/>
          <w:sz w:val="24"/>
          <w:szCs w:val="24"/>
          <w:lang w:val="nl-BE"/>
        </w:rPr>
      </w:pPr>
      <w:r w:rsidRPr="00573A8E">
        <w:rPr>
          <w:rFonts w:cs="Tahoma"/>
          <w:sz w:val="24"/>
          <w:szCs w:val="24"/>
          <w:lang w:val="nl-BE"/>
        </w:rPr>
        <w:t xml:space="preserve">Voor inlichtingen van </w:t>
      </w:r>
      <w:r w:rsidRPr="00573A8E">
        <w:rPr>
          <w:rFonts w:cs="Tahoma"/>
          <w:b/>
          <w:sz w:val="24"/>
          <w:szCs w:val="24"/>
          <w:lang w:val="nl-BE"/>
        </w:rPr>
        <w:t>administratieve aard</w:t>
      </w:r>
      <w:r w:rsidRPr="00573A8E">
        <w:rPr>
          <w:rFonts w:cs="Tahoma"/>
          <w:sz w:val="24"/>
          <w:szCs w:val="24"/>
          <w:lang w:val="nl-BE"/>
        </w:rPr>
        <w:t xml:space="preserve"> kunnen de inschrijvers terecht bij</w:t>
      </w:r>
      <w:r w:rsidRPr="00573A8E">
        <w:rPr>
          <w:rFonts w:cs="Tahoma"/>
          <w:sz w:val="24"/>
          <w:szCs w:val="24"/>
          <w:lang w:val="nl-BE"/>
        </w:rPr>
        <w:br/>
      </w:r>
      <w:r w:rsidRPr="00573A8E">
        <w:rPr>
          <w:rFonts w:cs="Tahoma"/>
          <w:sz w:val="24"/>
          <w:szCs w:val="24"/>
          <w:highlight w:val="yellow"/>
          <w:lang w:val="nl-BE"/>
        </w:rPr>
        <w:t>…………………………………………………..</w:t>
      </w:r>
    </w:p>
    <w:p w14:paraId="79D7820A" w14:textId="77777777" w:rsidR="00317215" w:rsidRPr="00573A8E" w:rsidRDefault="00317215" w:rsidP="00B64B4D">
      <w:pPr>
        <w:pStyle w:val="Lijstalinea"/>
        <w:widowControl w:val="0"/>
        <w:numPr>
          <w:ilvl w:val="0"/>
          <w:numId w:val="24"/>
        </w:numPr>
        <w:suppressAutoHyphens/>
        <w:spacing w:before="120" w:after="0"/>
        <w:contextualSpacing w:val="0"/>
        <w:rPr>
          <w:rFonts w:cs="Tahoma"/>
          <w:sz w:val="24"/>
          <w:szCs w:val="24"/>
          <w:lang w:val="nl-BE"/>
        </w:rPr>
      </w:pPr>
      <w:r w:rsidRPr="00573A8E">
        <w:rPr>
          <w:rFonts w:cs="Tahoma"/>
          <w:sz w:val="24"/>
          <w:szCs w:val="24"/>
          <w:lang w:val="nl-BE"/>
        </w:rPr>
        <w:t>Eventuele vragen i.v.m. deze opdracht, kunnen schriftelijk gesteld worden</w:t>
      </w:r>
      <w:r w:rsidRPr="00573A8E">
        <w:rPr>
          <w:rFonts w:cs="Tahoma"/>
          <w:sz w:val="24"/>
          <w:szCs w:val="24"/>
          <w:lang w:val="nl-BE"/>
        </w:rPr>
        <w:br/>
        <w:t xml:space="preserve">aan </w:t>
      </w:r>
      <w:r w:rsidRPr="00573A8E">
        <w:rPr>
          <w:rFonts w:cs="Tahoma"/>
          <w:sz w:val="24"/>
          <w:szCs w:val="24"/>
          <w:highlight w:val="yellow"/>
          <w:lang w:val="nl-BE"/>
        </w:rPr>
        <w:t>………………………………………………………..</w:t>
      </w:r>
    </w:p>
    <w:p w14:paraId="5BA49FAF" w14:textId="77777777" w:rsidR="00317215" w:rsidRPr="00573A8E"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De opdrachtgever behoudt zich het recht voor om alleen die vragen te beantwoorden die relevant zijn voor het bestek.</w:t>
      </w:r>
    </w:p>
    <w:p w14:paraId="558EE5B3" w14:textId="77777777" w:rsidR="00317215" w:rsidRPr="00573A8E"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Relevante informatie zal aan alle aangeschreven firma’s worden medegedeeld.</w:t>
      </w:r>
    </w:p>
    <w:p w14:paraId="077E3BA8" w14:textId="24BC796C" w:rsidR="00091CBC" w:rsidRDefault="00317215" w:rsidP="00317215">
      <w:pPr>
        <w:spacing w:before="120" w:after="0"/>
        <w:jc w:val="both"/>
        <w:rPr>
          <w:rFonts w:cs="Tahoma"/>
          <w:sz w:val="24"/>
          <w:szCs w:val="24"/>
          <w:lang w:val="nl-BE"/>
        </w:rPr>
      </w:pPr>
      <w:r w:rsidRPr="00573A8E">
        <w:rPr>
          <w:rFonts w:cs="Tahoma"/>
          <w:sz w:val="24"/>
          <w:szCs w:val="24"/>
          <w:lang w:val="nl-BE"/>
        </w:rPr>
        <w:t>Gedurende de onderhandelingsfase is communicatie tussen medewerkers van de dienstverlener en medewerkers van de opdrachtgever(s) over dit bestek verboden tenzij het via de wederzijds aangegeven contactpersonen verloopt. Overtreding van deze regel kan leiden tot uitsluiting van de verdere procedure.</w:t>
      </w:r>
    </w:p>
    <w:p w14:paraId="6D8ADEC1" w14:textId="77777777" w:rsidR="001F2814" w:rsidRPr="00573A8E" w:rsidRDefault="001F2814" w:rsidP="00317215">
      <w:pPr>
        <w:spacing w:before="120" w:after="0"/>
        <w:jc w:val="both"/>
        <w:rPr>
          <w:rFonts w:cs="Tahoma"/>
          <w:sz w:val="24"/>
          <w:szCs w:val="24"/>
          <w:lang w:val="nl-BE"/>
        </w:rPr>
      </w:pPr>
    </w:p>
    <w:p w14:paraId="627989CB" w14:textId="77777777" w:rsidR="00317215" w:rsidRPr="00573A8E" w:rsidRDefault="00317215" w:rsidP="00091CBC">
      <w:pPr>
        <w:pStyle w:val="Kop2"/>
        <w:rPr>
          <w:lang w:val="nl-BE"/>
        </w:rPr>
      </w:pPr>
      <w:bookmarkStart w:id="15" w:name="_Toc465679413"/>
      <w:bookmarkStart w:id="16" w:name="_Toc86149180"/>
      <w:bookmarkStart w:id="17" w:name="_Toc86149300"/>
      <w:r w:rsidRPr="00573A8E">
        <w:rPr>
          <w:lang w:val="nl-BE"/>
        </w:rPr>
        <w:t>Voorwerp en aard van de opdracht</w:t>
      </w:r>
      <w:bookmarkEnd w:id="15"/>
      <w:bookmarkEnd w:id="16"/>
      <w:bookmarkEnd w:id="17"/>
    </w:p>
    <w:p w14:paraId="6BA82508" w14:textId="0FA53C28" w:rsidR="00317215"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 xml:space="preserve">De opdracht omvat de opmaak van een </w:t>
      </w:r>
      <w:r>
        <w:rPr>
          <w:rFonts w:cs="Tahoma"/>
          <w:sz w:val="24"/>
          <w:szCs w:val="24"/>
          <w:lang w:val="nl-BE"/>
        </w:rPr>
        <w:t>hemelwater- en droogteplan</w:t>
      </w:r>
      <w:r w:rsidRPr="00573A8E">
        <w:rPr>
          <w:rFonts w:cs="Tahoma"/>
          <w:sz w:val="24"/>
          <w:szCs w:val="24"/>
          <w:lang w:val="nl-BE"/>
        </w:rPr>
        <w:t xml:space="preserve"> voor het volledige grondgebied van de gemeente </w:t>
      </w:r>
      <w:r w:rsidRPr="00573A8E">
        <w:rPr>
          <w:rFonts w:cs="Tahoma"/>
          <w:sz w:val="24"/>
          <w:szCs w:val="24"/>
          <w:highlight w:val="yellow"/>
          <w:lang w:val="nl-BE"/>
        </w:rPr>
        <w:t>………………………….</w:t>
      </w:r>
      <w:r w:rsidRPr="00573A8E">
        <w:rPr>
          <w:rFonts w:cs="Tahoma"/>
          <w:sz w:val="24"/>
          <w:szCs w:val="24"/>
          <w:lang w:val="nl-BE"/>
        </w:rPr>
        <w:t xml:space="preserve"> </w:t>
      </w:r>
      <w:r w:rsidRPr="004B7163">
        <w:rPr>
          <w:rFonts w:cs="Tahoma"/>
          <w:sz w:val="24"/>
          <w:szCs w:val="24"/>
          <w:lang w:val="nl-BE"/>
        </w:rPr>
        <w:t xml:space="preserve">of de opmaak van </w:t>
      </w:r>
      <w:r w:rsidRPr="009806BD">
        <w:rPr>
          <w:rFonts w:cs="Tahoma"/>
          <w:sz w:val="24"/>
          <w:szCs w:val="24"/>
          <w:highlight w:val="green"/>
          <w:lang w:val="nl-BE"/>
        </w:rPr>
        <w:t xml:space="preserve">een intergemeentelijk </w:t>
      </w:r>
      <w:r w:rsidRPr="004B7163">
        <w:rPr>
          <w:rFonts w:cs="Tahoma"/>
          <w:sz w:val="24"/>
          <w:szCs w:val="24"/>
          <w:lang w:val="nl-BE"/>
        </w:rPr>
        <w:t xml:space="preserve">hemelwater- en droogteplan van de </w:t>
      </w:r>
      <w:r w:rsidRPr="009806BD">
        <w:rPr>
          <w:rFonts w:cs="Tahoma"/>
          <w:sz w:val="24"/>
          <w:szCs w:val="24"/>
          <w:highlight w:val="green"/>
          <w:lang w:val="nl-BE"/>
        </w:rPr>
        <w:t>gemeentes</w:t>
      </w:r>
      <w:r w:rsidR="009806BD">
        <w:rPr>
          <w:rFonts w:cs="Tahoma"/>
          <w:sz w:val="24"/>
          <w:szCs w:val="24"/>
          <w:highlight w:val="green"/>
          <w:lang w:val="nl-BE"/>
        </w:rPr>
        <w:t xml:space="preserve"> </w:t>
      </w:r>
      <w:r w:rsidRPr="00573A8E">
        <w:rPr>
          <w:rFonts w:cs="Tahoma"/>
          <w:sz w:val="24"/>
          <w:szCs w:val="24"/>
          <w:highlight w:val="yellow"/>
          <w:lang w:val="nl-BE"/>
        </w:rPr>
        <w:t>…………………………..</w:t>
      </w:r>
      <w:r w:rsidRPr="00573A8E">
        <w:rPr>
          <w:rFonts w:cs="Tahoma"/>
          <w:sz w:val="24"/>
          <w:szCs w:val="24"/>
          <w:lang w:val="nl-BE"/>
        </w:rPr>
        <w:t xml:space="preserve">, conform de </w:t>
      </w:r>
      <w:hyperlink r:id="rId14" w:history="1">
        <w:r w:rsidRPr="002509A4">
          <w:rPr>
            <w:rStyle w:val="Hyperlink"/>
            <w:rFonts w:cs="Tahoma"/>
            <w:sz w:val="24"/>
            <w:szCs w:val="24"/>
            <w:lang w:val="nl-BE"/>
          </w:rPr>
          <w:t>CIW-methodiek ‘opmaak hemelwater- en droogteplan’</w:t>
        </w:r>
      </w:hyperlink>
      <w:r w:rsidRPr="00573A8E">
        <w:rPr>
          <w:rFonts w:cs="Tahoma"/>
          <w:sz w:val="24"/>
          <w:szCs w:val="24"/>
          <w:lang w:val="nl-BE"/>
        </w:rPr>
        <w:t xml:space="preserve">. </w:t>
      </w:r>
    </w:p>
    <w:p w14:paraId="2CA1A083" w14:textId="2FAD0BD8" w:rsidR="00317215" w:rsidRDefault="00317215" w:rsidP="00317215">
      <w:pPr>
        <w:widowControl w:val="0"/>
        <w:suppressAutoHyphens/>
        <w:spacing w:before="120" w:after="0"/>
        <w:jc w:val="both"/>
        <w:rPr>
          <w:rFonts w:cs="Tahoma"/>
          <w:iCs/>
          <w:sz w:val="24"/>
          <w:szCs w:val="24"/>
          <w:lang w:val="nl-BE"/>
        </w:rPr>
      </w:pPr>
    </w:p>
    <w:p w14:paraId="06B82A4E" w14:textId="77777777" w:rsidR="007758A0" w:rsidRDefault="007758A0" w:rsidP="00317215">
      <w:pPr>
        <w:widowControl w:val="0"/>
        <w:suppressAutoHyphens/>
        <w:spacing w:before="120" w:after="0"/>
        <w:jc w:val="both"/>
        <w:rPr>
          <w:rFonts w:cs="Tahoma"/>
          <w:iCs/>
          <w:sz w:val="24"/>
          <w:szCs w:val="24"/>
          <w:lang w:val="nl-BE"/>
        </w:rPr>
      </w:pPr>
    </w:p>
    <w:p w14:paraId="280E2FC8" w14:textId="3B375CE1" w:rsidR="00317215" w:rsidRPr="009806BD" w:rsidRDefault="00317215" w:rsidP="00F41CF5">
      <w:pPr>
        <w:jc w:val="both"/>
        <w:rPr>
          <w:sz w:val="24"/>
          <w:szCs w:val="24"/>
          <w:lang w:val="nl-BE"/>
        </w:rPr>
      </w:pPr>
      <w:r w:rsidRPr="009806BD">
        <w:rPr>
          <w:sz w:val="24"/>
          <w:szCs w:val="24"/>
          <w:lang w:val="nl-BE"/>
        </w:rPr>
        <w:t>Teneinde een gedragen hemelwater</w:t>
      </w:r>
      <w:r w:rsidR="00331C8B">
        <w:rPr>
          <w:sz w:val="24"/>
          <w:szCs w:val="24"/>
          <w:lang w:val="nl-BE"/>
        </w:rPr>
        <w:t>- en droogte</w:t>
      </w:r>
      <w:r w:rsidRPr="009806BD">
        <w:rPr>
          <w:sz w:val="24"/>
          <w:szCs w:val="24"/>
          <w:lang w:val="nl-BE"/>
        </w:rPr>
        <w:t>plan te krijgen, zullen in de nodige overleggen de krachtlijnen bepaald worden. Verder wordt de visie van verschillende belanghebbende actoren geconsulteerd. Einddoelstelling van dergelijke overlegstructuur moet zijn een gedragen hemelwater</w:t>
      </w:r>
      <w:r w:rsidR="00331C8B">
        <w:rPr>
          <w:sz w:val="24"/>
          <w:szCs w:val="24"/>
          <w:lang w:val="nl-BE"/>
        </w:rPr>
        <w:t>- en droogte</w:t>
      </w:r>
      <w:r w:rsidRPr="009806BD">
        <w:rPr>
          <w:sz w:val="24"/>
          <w:szCs w:val="24"/>
          <w:lang w:val="nl-BE"/>
        </w:rPr>
        <w:t>plan te verkrijgen, dat goedgekeurd kan worden door alle belanghebbende actoren.</w:t>
      </w:r>
    </w:p>
    <w:p w14:paraId="4FC1A10D" w14:textId="23D9D406" w:rsidR="00317215" w:rsidRPr="009806BD" w:rsidRDefault="00317215" w:rsidP="00F41CF5">
      <w:pPr>
        <w:jc w:val="both"/>
        <w:rPr>
          <w:sz w:val="24"/>
          <w:szCs w:val="24"/>
          <w:lang w:val="nl-BE"/>
        </w:rPr>
      </w:pPr>
      <w:r w:rsidRPr="009806BD">
        <w:rPr>
          <w:sz w:val="24"/>
          <w:szCs w:val="24"/>
          <w:lang w:val="nl-BE"/>
        </w:rPr>
        <w:t>Daarom is het cruciaal prior aan de uitwerking van het</w:t>
      </w:r>
      <w:r w:rsidR="003A0D01" w:rsidRPr="009806BD">
        <w:rPr>
          <w:sz w:val="24"/>
          <w:szCs w:val="24"/>
          <w:lang w:val="nl-BE"/>
        </w:rPr>
        <w:t xml:space="preserve"> </w:t>
      </w:r>
      <w:r w:rsidRPr="009806BD">
        <w:rPr>
          <w:sz w:val="24"/>
          <w:szCs w:val="24"/>
          <w:lang w:val="nl-BE"/>
        </w:rPr>
        <w:t>hemelwater</w:t>
      </w:r>
      <w:r w:rsidR="003A0D01" w:rsidRPr="009806BD">
        <w:rPr>
          <w:sz w:val="24"/>
          <w:szCs w:val="24"/>
          <w:lang w:val="nl-BE"/>
        </w:rPr>
        <w:t>- en droogte</w:t>
      </w:r>
      <w:r w:rsidRPr="009806BD">
        <w:rPr>
          <w:sz w:val="24"/>
          <w:szCs w:val="24"/>
          <w:lang w:val="nl-BE"/>
        </w:rPr>
        <w:t>plan alle partijen</w:t>
      </w:r>
      <w:r w:rsidR="002509A4">
        <w:rPr>
          <w:sz w:val="24"/>
          <w:szCs w:val="24"/>
          <w:lang w:val="nl-BE"/>
        </w:rPr>
        <w:t xml:space="preserve"> (cfr. H4 van de blauwdruk opmaak hemelwater- en droogteplan)</w:t>
      </w:r>
      <w:r w:rsidRPr="009806BD">
        <w:rPr>
          <w:sz w:val="24"/>
          <w:szCs w:val="24"/>
          <w:lang w:val="nl-BE"/>
        </w:rPr>
        <w:t xml:space="preserve"> in een startoverleg samen te brengen om:</w:t>
      </w:r>
    </w:p>
    <w:p w14:paraId="565B0C34" w14:textId="77777777" w:rsidR="00317215" w:rsidRPr="002509A4" w:rsidRDefault="00317215" w:rsidP="00F41CF5">
      <w:pPr>
        <w:numPr>
          <w:ilvl w:val="0"/>
          <w:numId w:val="45"/>
        </w:numPr>
        <w:spacing w:after="0" w:line="240" w:lineRule="auto"/>
        <w:jc w:val="both"/>
        <w:rPr>
          <w:sz w:val="24"/>
          <w:szCs w:val="24"/>
          <w:lang w:val="nl-BE"/>
        </w:rPr>
      </w:pPr>
      <w:r w:rsidRPr="002509A4">
        <w:rPr>
          <w:sz w:val="24"/>
          <w:szCs w:val="24"/>
          <w:lang w:val="nl-BE"/>
        </w:rPr>
        <w:t xml:space="preserve">draagvlak te creëren en kennisgeving te doen van de te volgen stappen in het proces. </w:t>
      </w:r>
    </w:p>
    <w:p w14:paraId="7DC5BBAB" w14:textId="44D57C4C" w:rsidR="00317215" w:rsidRPr="002509A4" w:rsidRDefault="00317215" w:rsidP="00F41CF5">
      <w:pPr>
        <w:numPr>
          <w:ilvl w:val="0"/>
          <w:numId w:val="45"/>
        </w:numPr>
        <w:spacing w:after="0" w:line="240" w:lineRule="auto"/>
        <w:jc w:val="both"/>
        <w:rPr>
          <w:sz w:val="24"/>
          <w:szCs w:val="24"/>
          <w:lang w:val="nl-BE"/>
        </w:rPr>
      </w:pPr>
      <w:r w:rsidRPr="002509A4">
        <w:rPr>
          <w:sz w:val="24"/>
          <w:szCs w:val="24"/>
          <w:lang w:val="nl-BE"/>
        </w:rPr>
        <w:t>bepaalde bezorgdheden</w:t>
      </w:r>
      <w:r w:rsidR="00CE7B85">
        <w:rPr>
          <w:sz w:val="24"/>
          <w:szCs w:val="24"/>
          <w:lang w:val="nl-BE"/>
        </w:rPr>
        <w:t>/</w:t>
      </w:r>
      <w:r w:rsidR="00A21660">
        <w:rPr>
          <w:sz w:val="24"/>
          <w:szCs w:val="24"/>
          <w:lang w:val="nl-BE"/>
        </w:rPr>
        <w:t>kansen/</w:t>
      </w:r>
      <w:r w:rsidR="00CE7B85">
        <w:rPr>
          <w:sz w:val="24"/>
          <w:szCs w:val="24"/>
          <w:lang w:val="nl-BE"/>
        </w:rPr>
        <w:t>knelpunten</w:t>
      </w:r>
      <w:r w:rsidRPr="002509A4">
        <w:rPr>
          <w:sz w:val="24"/>
          <w:szCs w:val="24"/>
          <w:lang w:val="nl-BE"/>
        </w:rPr>
        <w:t xml:space="preserve"> m.b.t. het gebied naar voor te brengen</w:t>
      </w:r>
      <w:r w:rsidR="00CE7B85">
        <w:rPr>
          <w:sz w:val="24"/>
          <w:szCs w:val="24"/>
          <w:lang w:val="nl-BE"/>
        </w:rPr>
        <w:t>, zowel m.b.t. wateroverlast als droogte</w:t>
      </w:r>
      <w:r w:rsidRPr="002509A4">
        <w:rPr>
          <w:sz w:val="24"/>
          <w:szCs w:val="24"/>
          <w:lang w:val="nl-BE"/>
        </w:rPr>
        <w:t>.</w:t>
      </w:r>
    </w:p>
    <w:p w14:paraId="63717238" w14:textId="56191D39" w:rsidR="00CE7B85" w:rsidRPr="00A21660" w:rsidRDefault="00317215" w:rsidP="00F41CF5">
      <w:pPr>
        <w:numPr>
          <w:ilvl w:val="0"/>
          <w:numId w:val="45"/>
        </w:numPr>
        <w:spacing w:after="0" w:line="240" w:lineRule="auto"/>
        <w:jc w:val="both"/>
        <w:rPr>
          <w:sz w:val="24"/>
          <w:szCs w:val="24"/>
          <w:lang w:val="nl-BE"/>
        </w:rPr>
      </w:pPr>
      <w:r w:rsidRPr="00A21660">
        <w:rPr>
          <w:sz w:val="24"/>
          <w:szCs w:val="24"/>
          <w:lang w:val="nl-BE"/>
        </w:rPr>
        <w:t xml:space="preserve">Te wijzen op de relevantie voor en het effect van ingrepen op stroomop- of afwaarts gevoelige waterlopen. Het belang van dit grensoverschrijdend karakter van een dergelijk plan is navenant. </w:t>
      </w:r>
    </w:p>
    <w:p w14:paraId="72B58FB8" w14:textId="77777777" w:rsidR="00317215" w:rsidRPr="009806BD" w:rsidRDefault="00317215" w:rsidP="00F41CF5">
      <w:pPr>
        <w:pStyle w:val="Lijstalinea"/>
        <w:jc w:val="both"/>
        <w:rPr>
          <w:sz w:val="24"/>
          <w:szCs w:val="24"/>
          <w:highlight w:val="green"/>
          <w:lang w:val="nl-BE"/>
        </w:rPr>
      </w:pPr>
    </w:p>
    <w:p w14:paraId="3A57745D" w14:textId="346FB30A" w:rsidR="00317215" w:rsidRPr="009806BD" w:rsidRDefault="00317215" w:rsidP="00F41CF5">
      <w:pPr>
        <w:jc w:val="both"/>
        <w:rPr>
          <w:sz w:val="24"/>
          <w:szCs w:val="24"/>
          <w:lang w:val="nl-BE"/>
        </w:rPr>
      </w:pPr>
      <w:r w:rsidRPr="009806BD">
        <w:rPr>
          <w:sz w:val="24"/>
          <w:szCs w:val="24"/>
          <w:lang w:val="nl-BE"/>
        </w:rPr>
        <w:t>De opmaak van het hemelwater-</w:t>
      </w:r>
      <w:r w:rsidR="00331C8B">
        <w:rPr>
          <w:sz w:val="24"/>
          <w:szCs w:val="24"/>
          <w:lang w:val="nl-BE"/>
        </w:rPr>
        <w:t xml:space="preserve"> </w:t>
      </w:r>
      <w:r w:rsidRPr="009806BD">
        <w:rPr>
          <w:sz w:val="24"/>
          <w:szCs w:val="24"/>
          <w:lang w:val="nl-BE"/>
        </w:rPr>
        <w:t xml:space="preserve">en droogteplan zal in nauw overleg moeten gebeuren met alle betrokken stakeholders (binnen en buiten de gemeente). Een aantal overlegmomenten wordt voorzien in de totaalprijs. In de inventaris zijn posten voorzien voor extra overlegmomenten (zie verder). </w:t>
      </w:r>
    </w:p>
    <w:p w14:paraId="069A17FB" w14:textId="77777777" w:rsidR="00317215" w:rsidRPr="009806BD" w:rsidRDefault="00317215" w:rsidP="00F41CF5">
      <w:pPr>
        <w:widowControl w:val="0"/>
        <w:suppressAutoHyphens/>
        <w:spacing w:before="120" w:after="0"/>
        <w:jc w:val="both"/>
        <w:rPr>
          <w:rFonts w:cs="Tahoma"/>
          <w:sz w:val="24"/>
          <w:szCs w:val="24"/>
          <w:lang w:val="nl-BE"/>
        </w:rPr>
      </w:pPr>
      <w:r w:rsidRPr="009806BD">
        <w:rPr>
          <w:rFonts w:cs="Tahoma"/>
          <w:sz w:val="24"/>
          <w:szCs w:val="24"/>
          <w:lang w:val="nl-BE"/>
        </w:rPr>
        <w:t>Voor de gedetailleerde beschrijving m.b.t. voorwerp en aard wordt verwezen naar DEEL 4 TECHNISCHE VOORSCHRIFTEN.</w:t>
      </w:r>
    </w:p>
    <w:p w14:paraId="0FF67C0D" w14:textId="77777777" w:rsidR="00317215" w:rsidRPr="00573A8E" w:rsidRDefault="00317215" w:rsidP="00317215">
      <w:pPr>
        <w:widowControl w:val="0"/>
        <w:suppressAutoHyphens/>
        <w:spacing w:before="120" w:after="0"/>
        <w:jc w:val="both"/>
        <w:rPr>
          <w:rFonts w:cs="Tahoma"/>
          <w:sz w:val="24"/>
          <w:szCs w:val="24"/>
          <w:lang w:val="nl-BE"/>
        </w:rPr>
      </w:pPr>
    </w:p>
    <w:p w14:paraId="7E01BEC8" w14:textId="77777777" w:rsidR="00317215" w:rsidRPr="00573A8E" w:rsidRDefault="00317215" w:rsidP="00091CBC">
      <w:pPr>
        <w:pStyle w:val="Kop2"/>
        <w:rPr>
          <w:rFonts w:asciiTheme="minorHAnsi" w:hAnsiTheme="minorHAnsi"/>
          <w:lang w:val="nl-BE"/>
        </w:rPr>
      </w:pPr>
      <w:bookmarkStart w:id="18" w:name="_Toc86149181"/>
      <w:bookmarkStart w:id="19" w:name="_Toc86149301"/>
      <w:r w:rsidRPr="00573A8E">
        <w:rPr>
          <w:lang w:val="nl-BE"/>
        </w:rPr>
        <w:t>Gunningswijze</w:t>
      </w:r>
      <w:bookmarkEnd w:id="18"/>
      <w:bookmarkEnd w:id="19"/>
      <w:r w:rsidRPr="00573A8E">
        <w:rPr>
          <w:rFonts w:asciiTheme="minorHAnsi" w:hAnsiTheme="minorHAnsi"/>
          <w:lang w:val="nl-BE"/>
        </w:rPr>
        <w:t xml:space="preserve"> </w:t>
      </w:r>
    </w:p>
    <w:p w14:paraId="24010A79" w14:textId="34B4AA50" w:rsidR="00317215"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 xml:space="preserve">Voor de toepassing van de reglementering op overheidsopdrachten dient deze opdracht te worden beschouwd als een </w:t>
      </w:r>
      <w:r w:rsidRPr="00573A8E">
        <w:rPr>
          <w:rFonts w:cs="Tahoma"/>
          <w:b/>
          <w:sz w:val="24"/>
          <w:szCs w:val="24"/>
          <w:lang w:val="nl-BE"/>
        </w:rPr>
        <w:t>opdracht van diensten</w:t>
      </w:r>
      <w:r w:rsidRPr="00573A8E">
        <w:rPr>
          <w:rFonts w:cs="Tahoma"/>
          <w:sz w:val="24"/>
          <w:szCs w:val="24"/>
          <w:lang w:val="nl-BE"/>
        </w:rPr>
        <w:t xml:space="preserve">. </w:t>
      </w:r>
      <w:r w:rsidRPr="009806BD">
        <w:rPr>
          <w:rFonts w:cs="Tahoma"/>
          <w:sz w:val="24"/>
          <w:szCs w:val="24"/>
          <w:lang w:val="nl-BE"/>
        </w:rPr>
        <w:t xml:space="preserve">Als procedure wordt geopteerd voor een </w:t>
      </w:r>
      <w:r w:rsidRPr="009806BD">
        <w:rPr>
          <w:rFonts w:cs="Tahoma"/>
          <w:b/>
          <w:sz w:val="24"/>
          <w:szCs w:val="24"/>
          <w:lang w:val="nl-BE"/>
        </w:rPr>
        <w:t>onderhandelingsprocedure zonder bekendmaking</w:t>
      </w:r>
      <w:r w:rsidRPr="009806BD">
        <w:rPr>
          <w:rFonts w:cs="Tahoma"/>
          <w:sz w:val="24"/>
          <w:szCs w:val="24"/>
          <w:lang w:val="nl-BE"/>
        </w:rPr>
        <w:t>.</w:t>
      </w:r>
    </w:p>
    <w:p w14:paraId="11F67BD5" w14:textId="77777777" w:rsidR="00091CBC" w:rsidRPr="00573A8E" w:rsidRDefault="00091CBC" w:rsidP="00317215">
      <w:pPr>
        <w:widowControl w:val="0"/>
        <w:suppressAutoHyphens/>
        <w:spacing w:before="120" w:after="0"/>
        <w:jc w:val="both"/>
        <w:rPr>
          <w:rFonts w:cs="Tahoma"/>
          <w:color w:val="FF0000"/>
          <w:sz w:val="24"/>
          <w:szCs w:val="24"/>
          <w:lang w:val="nl-BE"/>
        </w:rPr>
      </w:pPr>
    </w:p>
    <w:p w14:paraId="56FB9BB2" w14:textId="121BAB74" w:rsidR="00317215" w:rsidRPr="00573A8E" w:rsidRDefault="00317215" w:rsidP="00091CBC">
      <w:pPr>
        <w:pStyle w:val="Kop2"/>
        <w:rPr>
          <w:lang w:val="nl-BE"/>
        </w:rPr>
      </w:pPr>
      <w:bookmarkStart w:id="20" w:name="_Toc465679414"/>
      <w:bookmarkStart w:id="21" w:name="_Toc86149182"/>
      <w:bookmarkStart w:id="22" w:name="_Toc86149302"/>
      <w:r w:rsidRPr="00573A8E">
        <w:rPr>
          <w:lang w:val="nl-BE"/>
        </w:rPr>
        <w:t>Toepasselijke wetgeving</w:t>
      </w:r>
      <w:r w:rsidR="001F2814">
        <w:rPr>
          <w:lang w:val="nl-BE"/>
        </w:rPr>
        <w:t xml:space="preserve"> en </w:t>
      </w:r>
      <w:r w:rsidRPr="00573A8E">
        <w:rPr>
          <w:lang w:val="nl-BE"/>
        </w:rPr>
        <w:t>documenten</w:t>
      </w:r>
      <w:bookmarkEnd w:id="20"/>
      <w:bookmarkEnd w:id="21"/>
      <w:bookmarkEnd w:id="22"/>
      <w:r w:rsidRPr="00573A8E">
        <w:rPr>
          <w:lang w:val="nl-BE"/>
        </w:rPr>
        <w:t xml:space="preserve"> </w:t>
      </w:r>
    </w:p>
    <w:p w14:paraId="0D90F068" w14:textId="77777777" w:rsidR="00317215" w:rsidRPr="00573A8E" w:rsidRDefault="00317215" w:rsidP="00317215">
      <w:pPr>
        <w:widowControl w:val="0"/>
        <w:tabs>
          <w:tab w:val="num" w:pos="426"/>
        </w:tabs>
        <w:spacing w:before="40" w:after="0"/>
        <w:ind w:left="567"/>
        <w:jc w:val="both"/>
        <w:rPr>
          <w:rFonts w:cs="Tahoma"/>
          <w:sz w:val="24"/>
          <w:szCs w:val="24"/>
          <w:lang w:val="nl"/>
        </w:rPr>
      </w:pPr>
    </w:p>
    <w:p w14:paraId="0C63791C" w14:textId="77777777" w:rsidR="00317215" w:rsidRPr="00573A8E" w:rsidRDefault="00317215" w:rsidP="00317215">
      <w:pPr>
        <w:rPr>
          <w:rFonts w:cs="Tahoma"/>
          <w:sz w:val="24"/>
          <w:szCs w:val="24"/>
          <w:lang w:val="nl-BE"/>
        </w:rPr>
      </w:pPr>
      <w:r w:rsidRPr="00573A8E">
        <w:rPr>
          <w:rFonts w:cs="Tahoma"/>
          <w:sz w:val="24"/>
          <w:szCs w:val="24"/>
          <w:lang w:val="nl-BE"/>
        </w:rPr>
        <w:t>Op deze opdracht zijn onder meer toepasselijk:</w:t>
      </w:r>
    </w:p>
    <w:p w14:paraId="5F29EAE8" w14:textId="77777777" w:rsidR="00317215" w:rsidRPr="00573A8E" w:rsidRDefault="003457ED" w:rsidP="00B64B4D">
      <w:pPr>
        <w:numPr>
          <w:ilvl w:val="0"/>
          <w:numId w:val="7"/>
        </w:numPr>
        <w:spacing w:beforeAutospacing="1" w:after="0" w:afterAutospacing="1" w:line="240" w:lineRule="auto"/>
        <w:textAlignment w:val="baseline"/>
        <w:rPr>
          <w:rFonts w:cs="Tahoma"/>
          <w:sz w:val="24"/>
          <w:szCs w:val="24"/>
          <w:lang w:val="nl-BE"/>
        </w:rPr>
      </w:pPr>
      <w:hyperlink r:id="rId15" w:tgtFrame="_blank" w:history="1">
        <w:r w:rsidR="00317215" w:rsidRPr="00573A8E">
          <w:rPr>
            <w:rStyle w:val="Hyperlink"/>
            <w:rFonts w:cs="Tahoma"/>
            <w:sz w:val="24"/>
            <w:szCs w:val="24"/>
            <w:bdr w:val="none" w:sz="0" w:space="0" w:color="auto" w:frame="1"/>
            <w:lang w:val="nl-BE"/>
          </w:rPr>
          <w:t>Wet overheidsopdrachten en bepaalde opdrachten voor werken, leveringen en diensten van 15 juni 2006</w:t>
        </w:r>
      </w:hyperlink>
      <w:r w:rsidR="00317215" w:rsidRPr="00573A8E">
        <w:rPr>
          <w:rFonts w:cs="Tahoma"/>
          <w:sz w:val="24"/>
          <w:szCs w:val="24"/>
          <w:lang w:val="nl-BE"/>
        </w:rPr>
        <w:t xml:space="preserve"> met</w:t>
      </w:r>
      <w:hyperlink r:id="rId16" w:tgtFrame="_blank" w:history="1">
        <w:r w:rsidR="00317215" w:rsidRPr="00573A8E">
          <w:rPr>
            <w:rStyle w:val="apple-converted-space"/>
            <w:rFonts w:cs="Tahoma"/>
            <w:sz w:val="24"/>
            <w:szCs w:val="24"/>
            <w:bdr w:val="none" w:sz="0" w:space="0" w:color="auto" w:frame="1"/>
            <w:lang w:val="nl-BE"/>
          </w:rPr>
          <w:t> </w:t>
        </w:r>
        <w:r w:rsidR="00317215" w:rsidRPr="00573A8E">
          <w:rPr>
            <w:rStyle w:val="Hyperlink"/>
            <w:rFonts w:cs="Tahoma"/>
            <w:sz w:val="24"/>
            <w:szCs w:val="24"/>
            <w:bdr w:val="none" w:sz="0" w:space="0" w:color="auto" w:frame="1"/>
            <w:lang w:val="nl-BE"/>
          </w:rPr>
          <w:t>bijlage I</w:t>
        </w:r>
      </w:hyperlink>
      <w:r w:rsidR="00317215" w:rsidRPr="00573A8E">
        <w:rPr>
          <w:rFonts w:cs="Tahoma"/>
          <w:sz w:val="24"/>
          <w:szCs w:val="24"/>
          <w:lang w:val="nl-BE"/>
        </w:rPr>
        <w:t>,</w:t>
      </w:r>
      <w:r w:rsidR="00317215" w:rsidRPr="00573A8E">
        <w:rPr>
          <w:rStyle w:val="apple-converted-space"/>
          <w:rFonts w:cs="Tahoma"/>
          <w:sz w:val="24"/>
          <w:szCs w:val="24"/>
          <w:lang w:val="nl-BE"/>
        </w:rPr>
        <w:t> </w:t>
      </w:r>
      <w:hyperlink r:id="rId17" w:tgtFrame="_blank" w:history="1">
        <w:r w:rsidR="00317215" w:rsidRPr="00573A8E">
          <w:rPr>
            <w:rStyle w:val="Hyperlink"/>
            <w:rFonts w:cs="Tahoma"/>
            <w:sz w:val="24"/>
            <w:szCs w:val="24"/>
            <w:bdr w:val="none" w:sz="0" w:space="0" w:color="auto" w:frame="1"/>
            <w:lang w:val="nl-BE"/>
          </w:rPr>
          <w:t>bijlage IIA</w:t>
        </w:r>
      </w:hyperlink>
      <w:r w:rsidR="00317215" w:rsidRPr="00573A8E">
        <w:rPr>
          <w:rStyle w:val="apple-converted-space"/>
          <w:rFonts w:cs="Tahoma"/>
          <w:sz w:val="24"/>
          <w:szCs w:val="24"/>
          <w:lang w:val="nl-BE"/>
        </w:rPr>
        <w:t> </w:t>
      </w:r>
      <w:r w:rsidR="00317215" w:rsidRPr="00573A8E">
        <w:rPr>
          <w:rFonts w:cs="Tahoma"/>
          <w:sz w:val="24"/>
          <w:szCs w:val="24"/>
          <w:lang w:val="nl-BE"/>
        </w:rPr>
        <w:t>en</w:t>
      </w:r>
      <w:r w:rsidR="00317215" w:rsidRPr="00573A8E">
        <w:rPr>
          <w:rStyle w:val="apple-converted-space"/>
          <w:rFonts w:cs="Tahoma"/>
          <w:sz w:val="24"/>
          <w:szCs w:val="24"/>
          <w:lang w:val="nl-BE"/>
        </w:rPr>
        <w:t> </w:t>
      </w:r>
      <w:hyperlink r:id="rId18" w:tgtFrame="_blank" w:history="1">
        <w:r w:rsidR="00317215" w:rsidRPr="00573A8E">
          <w:rPr>
            <w:rStyle w:val="Hyperlink"/>
            <w:rFonts w:cs="Tahoma"/>
            <w:sz w:val="24"/>
            <w:szCs w:val="24"/>
            <w:bdr w:val="none" w:sz="0" w:space="0" w:color="auto" w:frame="1"/>
            <w:lang w:val="nl-BE"/>
          </w:rPr>
          <w:t>bijlage IIB</w:t>
        </w:r>
      </w:hyperlink>
    </w:p>
    <w:p w14:paraId="6625A7E9" w14:textId="77777777" w:rsidR="00317215" w:rsidRPr="00573A8E" w:rsidRDefault="003457ED" w:rsidP="00B64B4D">
      <w:pPr>
        <w:numPr>
          <w:ilvl w:val="0"/>
          <w:numId w:val="7"/>
        </w:numPr>
        <w:spacing w:beforeAutospacing="1" w:after="0" w:afterAutospacing="1" w:line="240" w:lineRule="auto"/>
        <w:textAlignment w:val="baseline"/>
        <w:rPr>
          <w:rFonts w:cs="Tahoma"/>
          <w:sz w:val="24"/>
          <w:szCs w:val="24"/>
          <w:lang w:val="nl-BE"/>
        </w:rPr>
      </w:pPr>
      <w:hyperlink r:id="rId19" w:tgtFrame="_blank" w:history="1">
        <w:r w:rsidR="00317215" w:rsidRPr="00573A8E">
          <w:rPr>
            <w:rStyle w:val="Hyperlink"/>
            <w:rFonts w:cs="Tahoma"/>
            <w:sz w:val="24"/>
            <w:szCs w:val="24"/>
            <w:bdr w:val="none" w:sz="0" w:space="0" w:color="auto" w:frame="1"/>
            <w:lang w:val="nl-BE"/>
          </w:rPr>
          <w:t>Wet betreffende de motivering, de informatie en de rechtsmiddelen inzake overheidsopdrachten en bepaalde opdrachten voor werken, leveringen en diensten van 17 juni 2013</w:t>
        </w:r>
      </w:hyperlink>
    </w:p>
    <w:p w14:paraId="4DA7897C" w14:textId="77777777" w:rsidR="00317215" w:rsidRPr="00573A8E" w:rsidRDefault="003457ED" w:rsidP="00B64B4D">
      <w:pPr>
        <w:numPr>
          <w:ilvl w:val="0"/>
          <w:numId w:val="7"/>
        </w:numPr>
        <w:spacing w:beforeAutospacing="1" w:after="0" w:afterAutospacing="1" w:line="240" w:lineRule="auto"/>
        <w:textAlignment w:val="baseline"/>
        <w:rPr>
          <w:rFonts w:cs="Tahoma"/>
          <w:sz w:val="24"/>
          <w:szCs w:val="24"/>
          <w:lang w:val="nl-BE"/>
        </w:rPr>
      </w:pPr>
      <w:hyperlink r:id="rId20" w:tgtFrame="_blank" w:history="1">
        <w:r w:rsidR="00317215" w:rsidRPr="00573A8E">
          <w:rPr>
            <w:rStyle w:val="Hyperlink"/>
            <w:rFonts w:cs="Tahoma"/>
            <w:sz w:val="24"/>
            <w:szCs w:val="24"/>
            <w:bdr w:val="none" w:sz="0" w:space="0" w:color="auto" w:frame="1"/>
            <w:lang w:val="nl-BE"/>
          </w:rPr>
          <w:t>Koninklijk besluit plaatsing overheidsopdrachten klassieke sectoren van 15 juli 2011</w:t>
        </w:r>
      </w:hyperlink>
      <w:r w:rsidR="00317215" w:rsidRPr="00573A8E">
        <w:rPr>
          <w:rFonts w:cs="Tahoma"/>
          <w:sz w:val="24"/>
          <w:szCs w:val="24"/>
          <w:lang w:val="nl-BE"/>
        </w:rPr>
        <w:t xml:space="preserve"> met </w:t>
      </w:r>
      <w:hyperlink r:id="rId21" w:tgtFrame="_blank" w:history="1">
        <w:r w:rsidR="00317215" w:rsidRPr="00573A8E">
          <w:rPr>
            <w:rStyle w:val="Hyperlink"/>
            <w:rFonts w:cs="Tahoma"/>
            <w:sz w:val="24"/>
            <w:szCs w:val="24"/>
            <w:bdr w:val="none" w:sz="0" w:space="0" w:color="auto" w:frame="1"/>
            <w:lang w:val="nl-BE"/>
          </w:rPr>
          <w:t xml:space="preserve">bijlagen </w:t>
        </w:r>
      </w:hyperlink>
    </w:p>
    <w:p w14:paraId="0758C9DB" w14:textId="77777777" w:rsidR="00827658" w:rsidRPr="00827658" w:rsidRDefault="003457ED" w:rsidP="00827658">
      <w:pPr>
        <w:numPr>
          <w:ilvl w:val="0"/>
          <w:numId w:val="7"/>
        </w:numPr>
        <w:spacing w:beforeAutospacing="1" w:after="0" w:afterAutospacing="1" w:line="240" w:lineRule="auto"/>
        <w:textAlignment w:val="baseline"/>
        <w:rPr>
          <w:rStyle w:val="Hyperlink"/>
          <w:rFonts w:cs="Tahoma"/>
          <w:color w:val="auto"/>
          <w:sz w:val="24"/>
          <w:szCs w:val="24"/>
          <w:u w:val="none"/>
          <w:lang w:val="nl-BE"/>
        </w:rPr>
      </w:pPr>
      <w:hyperlink r:id="rId22" w:tgtFrame="_blank" w:history="1">
        <w:r w:rsidR="00317215" w:rsidRPr="00573A8E">
          <w:rPr>
            <w:rStyle w:val="Hyperlink"/>
            <w:rFonts w:cs="Tahoma"/>
            <w:sz w:val="24"/>
            <w:szCs w:val="24"/>
            <w:bdr w:val="none" w:sz="0" w:space="0" w:color="auto" w:frame="1"/>
            <w:lang w:val="nl-BE"/>
          </w:rPr>
          <w:t xml:space="preserve">Koninklijk besluit plaatsing overheidsopdrachten speciale sectoren van 16 juli 2012 </w:t>
        </w:r>
      </w:hyperlink>
    </w:p>
    <w:p w14:paraId="09639257" w14:textId="35D0220E" w:rsidR="002509A4" w:rsidRPr="00827658" w:rsidRDefault="003457ED" w:rsidP="00827658">
      <w:pPr>
        <w:numPr>
          <w:ilvl w:val="0"/>
          <w:numId w:val="7"/>
        </w:numPr>
        <w:spacing w:beforeAutospacing="1" w:after="0" w:afterAutospacing="1" w:line="240" w:lineRule="auto"/>
        <w:textAlignment w:val="baseline"/>
        <w:rPr>
          <w:rFonts w:cs="Tahoma"/>
          <w:sz w:val="24"/>
          <w:szCs w:val="24"/>
          <w:lang w:val="nl-BE"/>
        </w:rPr>
      </w:pPr>
      <w:hyperlink r:id="rId23" w:history="1">
        <w:r w:rsidR="002509A4" w:rsidRPr="00827658">
          <w:rPr>
            <w:rStyle w:val="Hyperlink"/>
            <w:rFonts w:cs="Tahoma"/>
            <w:sz w:val="24"/>
            <w:szCs w:val="24"/>
            <w:lang w:val="nl-BE"/>
          </w:rPr>
          <w:t>Koninklijk besluit 14 januari 2013 tot bepaling van de algemene uitvoeringsregels van de overheidsopdrachten en van de concessies voor openbare werken</w:t>
        </w:r>
      </w:hyperlink>
      <w:r w:rsidR="002509A4" w:rsidRPr="00827658">
        <w:rPr>
          <w:rFonts w:cs="Tahoma"/>
          <w:sz w:val="24"/>
          <w:szCs w:val="24"/>
          <w:lang w:val="nl-BE"/>
        </w:rPr>
        <w:t xml:space="preserve"> </w:t>
      </w:r>
    </w:p>
    <w:p w14:paraId="552FFF62" w14:textId="77777777" w:rsidR="00317215" w:rsidRPr="00573A8E" w:rsidRDefault="00317215" w:rsidP="00B64B4D">
      <w:pPr>
        <w:widowControl w:val="0"/>
        <w:numPr>
          <w:ilvl w:val="0"/>
          <w:numId w:val="8"/>
        </w:numPr>
        <w:tabs>
          <w:tab w:val="clear" w:pos="360"/>
          <w:tab w:val="num" w:pos="426"/>
        </w:tabs>
        <w:spacing w:before="40" w:after="0"/>
        <w:ind w:left="426" w:hanging="426"/>
        <w:jc w:val="both"/>
        <w:rPr>
          <w:rFonts w:cs="Tahoma"/>
          <w:sz w:val="24"/>
          <w:szCs w:val="24"/>
          <w:lang w:val="nl-BE"/>
        </w:rPr>
      </w:pPr>
      <w:r w:rsidRPr="00573A8E">
        <w:rPr>
          <w:rFonts w:cs="Tahoma"/>
          <w:sz w:val="24"/>
          <w:szCs w:val="24"/>
          <w:lang w:val="nl-BE"/>
        </w:rPr>
        <w:t xml:space="preserve">De meest recente versie van vigerende regelgeving m.b.t. de </w:t>
      </w:r>
      <w:r w:rsidRPr="00573A8E">
        <w:rPr>
          <w:rFonts w:cs="Tahoma"/>
          <w:sz w:val="24"/>
          <w:szCs w:val="24"/>
          <w:u w:val="single"/>
          <w:lang w:val="nl-BE"/>
        </w:rPr>
        <w:t>veiligheid</w:t>
      </w:r>
      <w:r w:rsidRPr="00573A8E">
        <w:rPr>
          <w:rFonts w:cs="Tahoma"/>
          <w:sz w:val="24"/>
          <w:szCs w:val="24"/>
          <w:lang w:val="nl-BE"/>
        </w:rPr>
        <w:t xml:space="preserve"> en gezondheid dient ten allen tijde te worden nageleefd (zonder limiterend te zijn):</w:t>
      </w:r>
    </w:p>
    <w:p w14:paraId="2D65240D" w14:textId="77777777" w:rsidR="00317215" w:rsidRPr="00573A8E" w:rsidRDefault="00317215" w:rsidP="00B64B4D">
      <w:pPr>
        <w:widowControl w:val="0"/>
        <w:numPr>
          <w:ilvl w:val="0"/>
          <w:numId w:val="16"/>
        </w:numPr>
        <w:tabs>
          <w:tab w:val="clear" w:pos="360"/>
          <w:tab w:val="num" w:pos="-1843"/>
        </w:tabs>
        <w:spacing w:before="40" w:after="0"/>
        <w:ind w:left="851" w:hanging="425"/>
        <w:jc w:val="both"/>
        <w:rPr>
          <w:rFonts w:cs="Tahoma"/>
          <w:sz w:val="24"/>
          <w:szCs w:val="24"/>
          <w:lang w:val="nl"/>
        </w:rPr>
      </w:pPr>
      <w:r w:rsidRPr="00573A8E">
        <w:rPr>
          <w:rFonts w:cs="Tahoma"/>
          <w:sz w:val="24"/>
          <w:szCs w:val="24"/>
          <w:lang w:val="nl"/>
        </w:rPr>
        <w:t>de “Wet van 4 augustus 1996 betreffende het welzijn van de werknemers bij de uitvoering van hun werk” en de uitvoeringsbesluiten;</w:t>
      </w:r>
    </w:p>
    <w:p w14:paraId="1C24CB36" w14:textId="77777777" w:rsidR="00317215" w:rsidRPr="00573A8E" w:rsidRDefault="00317215" w:rsidP="00B64B4D">
      <w:pPr>
        <w:widowControl w:val="0"/>
        <w:numPr>
          <w:ilvl w:val="0"/>
          <w:numId w:val="16"/>
        </w:numPr>
        <w:tabs>
          <w:tab w:val="clear" w:pos="360"/>
          <w:tab w:val="num" w:pos="-1843"/>
        </w:tabs>
        <w:spacing w:before="40" w:after="0"/>
        <w:ind w:left="851" w:hanging="425"/>
        <w:jc w:val="both"/>
        <w:rPr>
          <w:rFonts w:cs="Tahoma"/>
          <w:sz w:val="24"/>
          <w:szCs w:val="24"/>
          <w:lang w:val="nl"/>
        </w:rPr>
      </w:pPr>
      <w:r w:rsidRPr="00573A8E">
        <w:rPr>
          <w:rFonts w:cs="Tahoma"/>
          <w:sz w:val="24"/>
          <w:szCs w:val="24"/>
          <w:lang w:val="nl"/>
        </w:rPr>
        <w:t>de Codex en meer in het bijzonder:</w:t>
      </w:r>
    </w:p>
    <w:p w14:paraId="4A948AD8" w14:textId="77777777" w:rsidR="00317215" w:rsidRPr="00573A8E" w:rsidRDefault="00317215" w:rsidP="00B64B4D">
      <w:pPr>
        <w:widowControl w:val="0"/>
        <w:numPr>
          <w:ilvl w:val="1"/>
          <w:numId w:val="17"/>
        </w:numPr>
        <w:tabs>
          <w:tab w:val="clear" w:pos="2716"/>
        </w:tabs>
        <w:spacing w:before="40" w:after="0"/>
        <w:ind w:left="1276" w:hanging="425"/>
        <w:jc w:val="both"/>
        <w:rPr>
          <w:rFonts w:cs="Tahoma"/>
          <w:sz w:val="24"/>
          <w:szCs w:val="24"/>
          <w:lang w:val="nl-BE"/>
        </w:rPr>
      </w:pPr>
      <w:r w:rsidRPr="00573A8E">
        <w:rPr>
          <w:rFonts w:cs="Tahoma"/>
          <w:sz w:val="24"/>
          <w:szCs w:val="24"/>
          <w:lang w:val="nl-BE"/>
        </w:rPr>
        <w:t>het “K.B. van 27 maart 1998 betreffende het beleid inzake het welzijn van de werknemers bij de uitvoering van hun werk”;</w:t>
      </w:r>
    </w:p>
    <w:p w14:paraId="3F9F4B19" w14:textId="77777777" w:rsidR="00317215" w:rsidRPr="00573A8E" w:rsidRDefault="00317215" w:rsidP="00B64B4D">
      <w:pPr>
        <w:widowControl w:val="0"/>
        <w:numPr>
          <w:ilvl w:val="1"/>
          <w:numId w:val="17"/>
        </w:numPr>
        <w:tabs>
          <w:tab w:val="clear" w:pos="2716"/>
        </w:tabs>
        <w:spacing w:before="40" w:after="0"/>
        <w:ind w:left="1276" w:hanging="425"/>
        <w:jc w:val="both"/>
        <w:rPr>
          <w:rFonts w:cs="Tahoma"/>
          <w:sz w:val="24"/>
          <w:szCs w:val="24"/>
          <w:lang w:val="nl-BE"/>
        </w:rPr>
      </w:pPr>
      <w:r w:rsidRPr="00573A8E">
        <w:rPr>
          <w:rFonts w:cs="Tahoma"/>
          <w:sz w:val="24"/>
          <w:szCs w:val="24"/>
          <w:lang w:val="nl-BE"/>
        </w:rPr>
        <w:t>het “K.B. van 25 januari 2001 betreffende de tijdelijke of mobiele bouwplaatsen”;</w:t>
      </w:r>
    </w:p>
    <w:p w14:paraId="69B9D018" w14:textId="77777777" w:rsidR="00317215" w:rsidRPr="00573A8E" w:rsidRDefault="00317215" w:rsidP="00B64B4D">
      <w:pPr>
        <w:widowControl w:val="0"/>
        <w:numPr>
          <w:ilvl w:val="0"/>
          <w:numId w:val="9"/>
        </w:numPr>
        <w:tabs>
          <w:tab w:val="clear" w:pos="1749"/>
          <w:tab w:val="num" w:pos="426"/>
        </w:tabs>
        <w:spacing w:before="40" w:after="0"/>
        <w:ind w:left="426" w:hanging="426"/>
        <w:jc w:val="both"/>
        <w:rPr>
          <w:rFonts w:cs="Tahoma"/>
          <w:sz w:val="24"/>
          <w:szCs w:val="24"/>
          <w:lang w:val="nl-BE"/>
        </w:rPr>
      </w:pPr>
      <w:r w:rsidRPr="00573A8E">
        <w:rPr>
          <w:rFonts w:cs="Tahoma"/>
          <w:sz w:val="24"/>
          <w:szCs w:val="24"/>
          <w:lang w:val="nl-BE"/>
        </w:rPr>
        <w:t xml:space="preserve">De krachtlijnen voor een geïntegreerd rioleringsbeleid in Vlaanderen, Code van goede praktijk voor de aanleg van openbare riolen, individuele voor-behandelingsinstallaties en kleinschalige rioolwaterzuiveringsinstallaties (uitgave december </w:t>
      </w:r>
      <w:r w:rsidRPr="00DC6E62">
        <w:rPr>
          <w:rFonts w:cs="Tahoma"/>
          <w:strike/>
          <w:sz w:val="24"/>
          <w:szCs w:val="24"/>
          <w:lang w:val="nl-BE"/>
        </w:rPr>
        <w:t xml:space="preserve"> </w:t>
      </w:r>
      <w:r>
        <w:rPr>
          <w:rFonts w:cs="Tahoma"/>
          <w:strike/>
          <w:sz w:val="24"/>
          <w:szCs w:val="24"/>
          <w:lang w:val="nl-BE"/>
        </w:rPr>
        <w:t xml:space="preserve"> </w:t>
      </w:r>
      <w:r w:rsidRPr="00DC6E62">
        <w:rPr>
          <w:rFonts w:cs="Tahoma"/>
          <w:sz w:val="24"/>
          <w:szCs w:val="24"/>
          <w:lang w:val="nl-BE"/>
        </w:rPr>
        <w:t>2012)</w:t>
      </w:r>
      <w:r w:rsidRPr="00573A8E">
        <w:rPr>
          <w:rFonts w:cs="Tahoma"/>
          <w:sz w:val="24"/>
          <w:szCs w:val="24"/>
          <w:lang w:val="nl-BE"/>
        </w:rPr>
        <w:t xml:space="preserve"> </w:t>
      </w:r>
    </w:p>
    <w:p w14:paraId="18711DFC" w14:textId="77777777" w:rsidR="00317215" w:rsidRPr="00573A8E" w:rsidRDefault="00317215" w:rsidP="00B64B4D">
      <w:pPr>
        <w:widowControl w:val="0"/>
        <w:numPr>
          <w:ilvl w:val="0"/>
          <w:numId w:val="9"/>
        </w:numPr>
        <w:tabs>
          <w:tab w:val="clear" w:pos="1749"/>
          <w:tab w:val="num" w:pos="426"/>
        </w:tabs>
        <w:spacing w:before="40" w:after="0"/>
        <w:ind w:left="426" w:hanging="426"/>
        <w:jc w:val="both"/>
        <w:rPr>
          <w:rFonts w:cs="Tahoma"/>
          <w:sz w:val="24"/>
          <w:szCs w:val="24"/>
        </w:rPr>
      </w:pPr>
      <w:r w:rsidRPr="00573A8E">
        <w:rPr>
          <w:rFonts w:cs="Tahoma"/>
          <w:sz w:val="24"/>
          <w:szCs w:val="24"/>
        </w:rPr>
        <w:t>Worden eveneens van toepassing:</w:t>
      </w:r>
    </w:p>
    <w:p w14:paraId="46980A4A" w14:textId="2153899C" w:rsidR="00317215" w:rsidRPr="00573A8E" w:rsidRDefault="00317215" w:rsidP="00B64B4D">
      <w:pPr>
        <w:widowControl w:val="0"/>
        <w:numPr>
          <w:ilvl w:val="0"/>
          <w:numId w:val="10"/>
        </w:numPr>
        <w:tabs>
          <w:tab w:val="clear" w:pos="720"/>
          <w:tab w:val="num" w:pos="-3402"/>
        </w:tabs>
        <w:spacing w:before="60" w:after="0"/>
        <w:ind w:left="851" w:hanging="425"/>
        <w:jc w:val="both"/>
        <w:rPr>
          <w:rFonts w:cs="Tahoma"/>
          <w:sz w:val="24"/>
          <w:szCs w:val="24"/>
          <w:lang w:val="nl"/>
        </w:rPr>
      </w:pPr>
      <w:r w:rsidRPr="00573A8E">
        <w:rPr>
          <w:rFonts w:cs="Tahoma"/>
          <w:sz w:val="24"/>
          <w:szCs w:val="24"/>
          <w:lang w:val="nl"/>
        </w:rPr>
        <w:t>de aanvullingen, wijzigingen en vervangingen van de supra vermelde wetten, en andere bescheiden op datum van hun inwerkingtreding met inachtname van de eventuele overgangsbepalingen</w:t>
      </w:r>
      <w:r w:rsidR="00827658">
        <w:rPr>
          <w:rFonts w:cs="Tahoma"/>
          <w:sz w:val="24"/>
          <w:szCs w:val="24"/>
          <w:lang w:val="nl"/>
        </w:rPr>
        <w:t xml:space="preserve"> (Zie</w:t>
      </w:r>
      <w:r w:rsidR="00CE7B85">
        <w:rPr>
          <w:rFonts w:cs="Tahoma"/>
          <w:sz w:val="24"/>
          <w:szCs w:val="24"/>
          <w:lang w:val="nl"/>
        </w:rPr>
        <w:t xml:space="preserve"> o.a. </w:t>
      </w:r>
      <w:r w:rsidR="00827658">
        <w:rPr>
          <w:rFonts w:cs="Tahoma"/>
          <w:sz w:val="24"/>
          <w:szCs w:val="24"/>
          <w:lang w:val="nl"/>
        </w:rPr>
        <w:t xml:space="preserve"> </w:t>
      </w:r>
      <w:hyperlink r:id="rId24" w:history="1">
        <w:r w:rsidR="00827658" w:rsidRPr="00827658">
          <w:rPr>
            <w:rStyle w:val="Hyperlink"/>
            <w:rFonts w:cs="Tahoma"/>
            <w:sz w:val="24"/>
            <w:szCs w:val="24"/>
            <w:lang w:val="nl"/>
          </w:rPr>
          <w:t>Code goede praktijk riolering – Deel 3</w:t>
        </w:r>
      </w:hyperlink>
      <w:r w:rsidR="00827658">
        <w:rPr>
          <w:rFonts w:cs="Tahoma"/>
          <w:sz w:val="24"/>
          <w:szCs w:val="24"/>
          <w:lang w:val="nl"/>
        </w:rPr>
        <w:t>)</w:t>
      </w:r>
      <w:r w:rsidRPr="00573A8E">
        <w:rPr>
          <w:rFonts w:cs="Tahoma"/>
          <w:sz w:val="24"/>
          <w:szCs w:val="24"/>
          <w:lang w:val="nl"/>
        </w:rPr>
        <w:t>;</w:t>
      </w:r>
    </w:p>
    <w:p w14:paraId="51CF8622" w14:textId="77777777" w:rsidR="00317215" w:rsidRPr="00573A8E" w:rsidRDefault="00317215" w:rsidP="00B64B4D">
      <w:pPr>
        <w:widowControl w:val="0"/>
        <w:numPr>
          <w:ilvl w:val="0"/>
          <w:numId w:val="10"/>
        </w:numPr>
        <w:tabs>
          <w:tab w:val="clear" w:pos="720"/>
          <w:tab w:val="num" w:pos="-3402"/>
        </w:tabs>
        <w:spacing w:before="60" w:after="0"/>
        <w:ind w:left="851" w:hanging="425"/>
        <w:jc w:val="both"/>
        <w:rPr>
          <w:rFonts w:cs="Tahoma"/>
          <w:sz w:val="24"/>
          <w:szCs w:val="24"/>
          <w:lang w:val="nl"/>
        </w:rPr>
      </w:pPr>
      <w:r w:rsidRPr="00573A8E">
        <w:rPr>
          <w:rFonts w:cs="Tahoma"/>
          <w:sz w:val="24"/>
          <w:szCs w:val="24"/>
          <w:lang w:val="nl"/>
        </w:rPr>
        <w:t>onderhavig bijzonder bestek en alle documenten waarnaar het verwijst.</w:t>
      </w:r>
    </w:p>
    <w:p w14:paraId="2159AA9C" w14:textId="77777777" w:rsidR="00317215" w:rsidRPr="00573A8E" w:rsidRDefault="00317215" w:rsidP="00317215">
      <w:pPr>
        <w:widowControl w:val="0"/>
        <w:spacing w:before="120" w:after="0"/>
        <w:jc w:val="both"/>
        <w:rPr>
          <w:rFonts w:cs="Tahoma"/>
          <w:sz w:val="24"/>
          <w:szCs w:val="24"/>
          <w:lang w:val="nl"/>
        </w:rPr>
      </w:pPr>
      <w:r w:rsidRPr="00573A8E">
        <w:rPr>
          <w:rFonts w:cs="Tahoma"/>
          <w:sz w:val="24"/>
          <w:szCs w:val="24"/>
          <w:lang w:val="nl"/>
        </w:rPr>
        <w:t>Ingeval van tegenstrijdigheid van bovenvermelde documenten dient de dienstverlener de meest strenge en veilige interpretatie te volgen, zonder dat dit aanleiding kan geven tot het eisen van prijswijziging of vergoeding. De verschillende documenten moeten geïnterpreteerd worden de ene in functie van de andere, in die zin dat de strengste voorschriften van toepassing zijn.</w:t>
      </w:r>
    </w:p>
    <w:p w14:paraId="07F2D780" w14:textId="77777777" w:rsidR="00317215" w:rsidRPr="00573A8E" w:rsidRDefault="00317215" w:rsidP="00317215">
      <w:pPr>
        <w:widowControl w:val="0"/>
        <w:spacing w:before="120" w:after="0"/>
        <w:jc w:val="both"/>
        <w:rPr>
          <w:rFonts w:cs="Tahoma"/>
          <w:sz w:val="24"/>
          <w:szCs w:val="24"/>
          <w:lang w:val="nl"/>
        </w:rPr>
      </w:pPr>
      <w:r w:rsidRPr="00573A8E">
        <w:rPr>
          <w:rFonts w:cs="Tahoma"/>
          <w:sz w:val="24"/>
          <w:szCs w:val="24"/>
          <w:lang w:val="nl"/>
        </w:rPr>
        <w:t>De berichten en terechtwijzingen die minstens zeven dagen voor de datum, bepaald voor de ontvangst van de offertes, zijn verschenen, maken integraal deel uit van de contractuele bepalingen.</w:t>
      </w:r>
    </w:p>
    <w:p w14:paraId="0A41FF27" w14:textId="74410A3D" w:rsidR="00317215" w:rsidRDefault="00317215" w:rsidP="00317215">
      <w:pPr>
        <w:widowControl w:val="0"/>
        <w:spacing w:before="120" w:after="0"/>
        <w:jc w:val="both"/>
        <w:rPr>
          <w:rFonts w:cs="Tahoma"/>
          <w:sz w:val="24"/>
          <w:szCs w:val="24"/>
          <w:lang w:val="nl"/>
        </w:rPr>
      </w:pPr>
      <w:r w:rsidRPr="00573A8E">
        <w:rPr>
          <w:rFonts w:cs="Tahoma"/>
          <w:sz w:val="24"/>
          <w:szCs w:val="24"/>
          <w:lang w:val="nl"/>
        </w:rPr>
        <w:t>De inschrijver wordt geacht hiervan kennis te hebben genomen en ermee rekening te hebben gehouden bij het opstellen van zijn offerte.</w:t>
      </w:r>
    </w:p>
    <w:p w14:paraId="7E32CB61" w14:textId="77777777" w:rsidR="001F2814" w:rsidRPr="00573A8E" w:rsidRDefault="001F2814" w:rsidP="00317215">
      <w:pPr>
        <w:widowControl w:val="0"/>
        <w:spacing w:before="120" w:after="0"/>
        <w:jc w:val="both"/>
        <w:rPr>
          <w:rFonts w:cs="Tahoma"/>
          <w:sz w:val="24"/>
          <w:szCs w:val="24"/>
          <w:lang w:val="nl"/>
        </w:rPr>
      </w:pPr>
    </w:p>
    <w:p w14:paraId="20E630BE" w14:textId="77777777" w:rsidR="00317215" w:rsidRPr="001F2814" w:rsidRDefault="00317215" w:rsidP="00091CBC">
      <w:pPr>
        <w:widowControl w:val="0"/>
        <w:pBdr>
          <w:top w:val="single" w:sz="4" w:space="1" w:color="auto"/>
        </w:pBdr>
        <w:suppressAutoHyphens/>
        <w:overflowPunct w:val="0"/>
        <w:autoSpaceDE w:val="0"/>
        <w:autoSpaceDN w:val="0"/>
        <w:adjustRightInd w:val="0"/>
        <w:spacing w:before="120" w:after="0"/>
        <w:jc w:val="both"/>
        <w:textAlignment w:val="baseline"/>
        <w:rPr>
          <w:rFonts w:cs="Tahoma"/>
          <w:lang w:val="nl-BE"/>
        </w:rPr>
      </w:pPr>
      <w:r w:rsidRPr="001F2814">
        <w:rPr>
          <w:rFonts w:cs="Tahoma"/>
          <w:b/>
          <w:u w:val="single"/>
          <w:lang w:val="nl-BE"/>
        </w:rPr>
        <w:t>Opgelet</w:t>
      </w:r>
      <w:r w:rsidRPr="001F2814">
        <w:rPr>
          <w:rFonts w:cs="Tahoma"/>
          <w:lang w:val="nl-BE"/>
        </w:rPr>
        <w:t>: Indien deze opdrachtdocumenten bepalingen bevatten die afwijken, tegenstrijdig zijn met of aanvullend zijn op:</w:t>
      </w:r>
    </w:p>
    <w:p w14:paraId="39E8BDFE" w14:textId="77777777" w:rsidR="00317215" w:rsidRPr="001F2814" w:rsidRDefault="00317215" w:rsidP="00091CBC">
      <w:pPr>
        <w:pStyle w:val="Lijstalinea"/>
        <w:widowControl w:val="0"/>
        <w:numPr>
          <w:ilvl w:val="0"/>
          <w:numId w:val="4"/>
        </w:numPr>
        <w:pBdr>
          <w:top w:val="single" w:sz="4" w:space="1" w:color="auto"/>
        </w:pBdr>
        <w:suppressAutoHyphens/>
        <w:overflowPunct w:val="0"/>
        <w:autoSpaceDE w:val="0"/>
        <w:autoSpaceDN w:val="0"/>
        <w:adjustRightInd w:val="0"/>
        <w:spacing w:before="60" w:after="0"/>
        <w:ind w:left="357" w:hanging="357"/>
        <w:contextualSpacing w:val="0"/>
        <w:jc w:val="both"/>
        <w:textAlignment w:val="baseline"/>
        <w:rPr>
          <w:rFonts w:cs="Tahoma"/>
          <w:lang w:val="nl-BE"/>
        </w:rPr>
      </w:pPr>
      <w:r w:rsidRPr="001F2814">
        <w:rPr>
          <w:rFonts w:cs="Tahoma"/>
          <w:lang w:val="nl-BE"/>
        </w:rPr>
        <w:t>bovenstaande wetgeving, regelgevingen, e.d., dan hebben de bepalingen van de opdrachtdocumenten voorrang voor zover de afwijking, tegenstrijdigheid of aanvulling door deze wetgeving, regelgeving, e.d., toegelaten is;</w:t>
      </w:r>
    </w:p>
    <w:p w14:paraId="4122DD10" w14:textId="4A8D42B4" w:rsidR="00091CBC" w:rsidRPr="001F2814" w:rsidRDefault="00317215" w:rsidP="00091CBC">
      <w:pPr>
        <w:pStyle w:val="Lijstalinea"/>
        <w:widowControl w:val="0"/>
        <w:numPr>
          <w:ilvl w:val="0"/>
          <w:numId w:val="4"/>
        </w:numPr>
        <w:pBdr>
          <w:top w:val="single" w:sz="4" w:space="1" w:color="auto"/>
        </w:pBdr>
        <w:suppressAutoHyphens/>
        <w:overflowPunct w:val="0"/>
        <w:autoSpaceDE w:val="0"/>
        <w:autoSpaceDN w:val="0"/>
        <w:adjustRightInd w:val="0"/>
        <w:spacing w:before="60" w:after="0"/>
        <w:ind w:left="357" w:hanging="357"/>
        <w:contextualSpacing w:val="0"/>
        <w:jc w:val="both"/>
        <w:textAlignment w:val="baseline"/>
        <w:rPr>
          <w:rFonts w:cs="Tahoma"/>
          <w:lang w:val="nl-BE"/>
        </w:rPr>
      </w:pPr>
      <w:r w:rsidRPr="001F2814">
        <w:rPr>
          <w:rFonts w:cs="Tahoma"/>
          <w:lang w:val="nl-BE"/>
        </w:rPr>
        <w:t>typebestekken, e.d., dan hebben de bepalingen van de opdrachtdocumenten voorrang.</w:t>
      </w:r>
      <w:bookmarkStart w:id="23" w:name="_Toc465679415"/>
    </w:p>
    <w:p w14:paraId="2844CAC2" w14:textId="77777777" w:rsidR="001F2814" w:rsidRPr="001F2814" w:rsidRDefault="001F2814" w:rsidP="001F2814">
      <w:pPr>
        <w:widowControl w:val="0"/>
        <w:pBdr>
          <w:top w:val="single" w:sz="4" w:space="1" w:color="auto"/>
        </w:pBdr>
        <w:suppressAutoHyphens/>
        <w:overflowPunct w:val="0"/>
        <w:autoSpaceDE w:val="0"/>
        <w:autoSpaceDN w:val="0"/>
        <w:adjustRightInd w:val="0"/>
        <w:spacing w:before="60" w:after="0"/>
        <w:jc w:val="both"/>
        <w:textAlignment w:val="baseline"/>
        <w:rPr>
          <w:rFonts w:cs="Tahoma"/>
          <w:sz w:val="20"/>
          <w:szCs w:val="20"/>
          <w:lang w:val="nl-BE"/>
        </w:rPr>
      </w:pPr>
    </w:p>
    <w:p w14:paraId="5974D280" w14:textId="142095E3" w:rsidR="00317215" w:rsidRPr="00573A8E" w:rsidRDefault="00317215" w:rsidP="00091CBC">
      <w:pPr>
        <w:pStyle w:val="Kop1"/>
        <w:pBdr>
          <w:top w:val="single" w:sz="4" w:space="1" w:color="auto"/>
          <w:left w:val="single" w:sz="4" w:space="4" w:color="auto"/>
          <w:bottom w:val="single" w:sz="4" w:space="1" w:color="auto"/>
          <w:right w:val="single" w:sz="4" w:space="4" w:color="auto"/>
        </w:pBdr>
      </w:pPr>
      <w:bookmarkStart w:id="24" w:name="_Toc86149183"/>
      <w:bookmarkStart w:id="25" w:name="_Toc86149303"/>
      <w:r w:rsidRPr="00573A8E">
        <w:lastRenderedPageBreak/>
        <w:t>ADMINISTRATIEVE VOORSCHRIFTEN</w:t>
      </w:r>
      <w:bookmarkEnd w:id="23"/>
      <w:bookmarkEnd w:id="24"/>
      <w:bookmarkEnd w:id="25"/>
    </w:p>
    <w:p w14:paraId="71BC54BC" w14:textId="77777777" w:rsidR="00317215" w:rsidRPr="00573A8E" w:rsidRDefault="00317215" w:rsidP="00317215">
      <w:pPr>
        <w:rPr>
          <w:rFonts w:cs="Tahoma"/>
          <w:sz w:val="24"/>
          <w:szCs w:val="24"/>
          <w:lang w:val="nl-BE"/>
        </w:rPr>
      </w:pPr>
    </w:p>
    <w:p w14:paraId="610BA123" w14:textId="77777777" w:rsidR="00317215" w:rsidRPr="00573A8E" w:rsidRDefault="00317215" w:rsidP="00091CBC">
      <w:pPr>
        <w:pStyle w:val="Kop2"/>
        <w:rPr>
          <w:lang w:val="nl-BE"/>
        </w:rPr>
      </w:pPr>
      <w:bookmarkStart w:id="26" w:name="_Toc465679416"/>
      <w:bookmarkStart w:id="27" w:name="_Toc86149184"/>
      <w:bookmarkStart w:id="28" w:name="_Toc86149304"/>
      <w:r w:rsidRPr="00573A8E">
        <w:rPr>
          <w:lang w:val="nl-BE"/>
        </w:rPr>
        <w:t>Varianten</w:t>
      </w:r>
      <w:bookmarkEnd w:id="26"/>
      <w:bookmarkEnd w:id="27"/>
      <w:bookmarkEnd w:id="28"/>
    </w:p>
    <w:p w14:paraId="1631AAD6" w14:textId="3E907611" w:rsidR="00317215" w:rsidRDefault="00317215" w:rsidP="00317215">
      <w:pPr>
        <w:widowControl w:val="0"/>
        <w:suppressAutoHyphens/>
        <w:spacing w:before="120" w:after="0"/>
        <w:jc w:val="both"/>
        <w:rPr>
          <w:rFonts w:cs="Tahoma"/>
          <w:sz w:val="24"/>
          <w:szCs w:val="24"/>
          <w:lang w:val="nl-BE"/>
        </w:rPr>
      </w:pPr>
      <w:bookmarkStart w:id="29" w:name="_Toc359481351"/>
      <w:bookmarkStart w:id="30" w:name="_Toc359481828"/>
      <w:bookmarkStart w:id="31" w:name="_Toc359506037"/>
      <w:bookmarkStart w:id="32" w:name="_Toc359506064"/>
      <w:bookmarkStart w:id="33" w:name="_Toc359506276"/>
      <w:bookmarkStart w:id="34" w:name="_Toc363625744"/>
      <w:bookmarkStart w:id="35" w:name="_Toc363636317"/>
      <w:bookmarkStart w:id="36" w:name="_Toc365986111"/>
      <w:bookmarkStart w:id="37" w:name="_Toc365986139"/>
      <w:bookmarkStart w:id="38" w:name="_Toc366841118"/>
      <w:bookmarkStart w:id="39" w:name="_Toc367954895"/>
      <w:bookmarkStart w:id="40" w:name="_Toc368405026"/>
      <w:bookmarkEnd w:id="29"/>
      <w:bookmarkEnd w:id="30"/>
      <w:bookmarkEnd w:id="31"/>
      <w:bookmarkEnd w:id="32"/>
      <w:bookmarkEnd w:id="33"/>
      <w:bookmarkEnd w:id="34"/>
      <w:bookmarkEnd w:id="35"/>
      <w:bookmarkEnd w:id="36"/>
      <w:bookmarkEnd w:id="37"/>
      <w:bookmarkEnd w:id="38"/>
      <w:bookmarkEnd w:id="39"/>
      <w:bookmarkEnd w:id="40"/>
      <w:r w:rsidRPr="00573A8E">
        <w:rPr>
          <w:rFonts w:cs="Tahoma"/>
          <w:sz w:val="24"/>
          <w:szCs w:val="24"/>
          <w:lang w:val="nl-BE"/>
        </w:rPr>
        <w:t>Niet van toepassing.</w:t>
      </w:r>
    </w:p>
    <w:p w14:paraId="470E4DE8" w14:textId="77777777" w:rsidR="00091CBC" w:rsidRPr="00573A8E" w:rsidRDefault="00091CBC" w:rsidP="00317215">
      <w:pPr>
        <w:widowControl w:val="0"/>
        <w:suppressAutoHyphens/>
        <w:spacing w:before="120" w:after="0"/>
        <w:jc w:val="both"/>
        <w:rPr>
          <w:rFonts w:cs="Tahoma"/>
          <w:sz w:val="24"/>
          <w:szCs w:val="24"/>
          <w:lang w:val="nl-BE"/>
        </w:rPr>
      </w:pPr>
    </w:p>
    <w:p w14:paraId="0A739588" w14:textId="77777777" w:rsidR="00317215" w:rsidRPr="00573A8E" w:rsidRDefault="00317215" w:rsidP="00091CBC">
      <w:pPr>
        <w:pStyle w:val="Kop2"/>
        <w:rPr>
          <w:lang w:val="nl-BE"/>
        </w:rPr>
      </w:pPr>
      <w:bookmarkStart w:id="41" w:name="_Toc465679417"/>
      <w:bookmarkStart w:id="42" w:name="_Toc86149185"/>
      <w:bookmarkStart w:id="43" w:name="_Toc86149305"/>
      <w:r w:rsidRPr="00573A8E">
        <w:rPr>
          <w:lang w:val="nl-BE"/>
        </w:rPr>
        <w:t>Opties</w:t>
      </w:r>
      <w:bookmarkEnd w:id="41"/>
      <w:bookmarkEnd w:id="42"/>
      <w:bookmarkEnd w:id="43"/>
    </w:p>
    <w:p w14:paraId="0F3C4851" w14:textId="0ACF8E0F" w:rsidR="00317215" w:rsidRDefault="00317215" w:rsidP="00317215">
      <w:pPr>
        <w:widowControl w:val="0"/>
        <w:suppressAutoHyphens/>
        <w:spacing w:before="120" w:after="0"/>
        <w:jc w:val="both"/>
        <w:rPr>
          <w:rFonts w:cs="Tahoma"/>
          <w:sz w:val="24"/>
          <w:szCs w:val="24"/>
          <w:lang w:val="nl-BE"/>
        </w:rPr>
      </w:pPr>
      <w:bookmarkStart w:id="44" w:name="_Toc359481830"/>
      <w:bookmarkStart w:id="45" w:name="_Toc359506039"/>
      <w:bookmarkStart w:id="46" w:name="_Toc359506066"/>
      <w:bookmarkStart w:id="47" w:name="_Toc359506278"/>
      <w:bookmarkStart w:id="48" w:name="_Toc363625746"/>
      <w:bookmarkStart w:id="49" w:name="_Toc363636319"/>
      <w:bookmarkStart w:id="50" w:name="_Toc365986113"/>
      <w:bookmarkStart w:id="51" w:name="_Toc365986141"/>
      <w:bookmarkStart w:id="52" w:name="_Toc366841120"/>
      <w:bookmarkStart w:id="53" w:name="_Toc367954897"/>
      <w:bookmarkStart w:id="54" w:name="_Toc368405028"/>
      <w:bookmarkEnd w:id="44"/>
      <w:bookmarkEnd w:id="45"/>
      <w:bookmarkEnd w:id="46"/>
      <w:bookmarkEnd w:id="47"/>
      <w:bookmarkEnd w:id="48"/>
      <w:bookmarkEnd w:id="49"/>
      <w:bookmarkEnd w:id="50"/>
      <w:bookmarkEnd w:id="51"/>
      <w:bookmarkEnd w:id="52"/>
      <w:bookmarkEnd w:id="53"/>
      <w:bookmarkEnd w:id="54"/>
      <w:r w:rsidRPr="00573A8E">
        <w:rPr>
          <w:rFonts w:cs="Tahoma"/>
          <w:sz w:val="24"/>
          <w:szCs w:val="24"/>
          <w:lang w:val="nl-BE"/>
        </w:rPr>
        <w:t xml:space="preserve">Vrije opties zijn niet toegelaten. </w:t>
      </w:r>
    </w:p>
    <w:p w14:paraId="57898195" w14:textId="77777777" w:rsidR="00091CBC" w:rsidRPr="00573A8E" w:rsidRDefault="00091CBC" w:rsidP="00317215">
      <w:pPr>
        <w:widowControl w:val="0"/>
        <w:suppressAutoHyphens/>
        <w:spacing w:before="120" w:after="0"/>
        <w:jc w:val="both"/>
        <w:rPr>
          <w:rFonts w:cs="Tahoma"/>
          <w:sz w:val="24"/>
          <w:szCs w:val="24"/>
          <w:lang w:val="nl-BE"/>
        </w:rPr>
      </w:pPr>
    </w:p>
    <w:p w14:paraId="16AF10F6" w14:textId="77777777" w:rsidR="00317215" w:rsidRPr="00573A8E" w:rsidRDefault="00317215" w:rsidP="00091CBC">
      <w:pPr>
        <w:pStyle w:val="Kop2"/>
        <w:rPr>
          <w:lang w:val="nl-BE"/>
        </w:rPr>
      </w:pPr>
      <w:bookmarkStart w:id="55" w:name="_Toc465679418"/>
      <w:bookmarkStart w:id="56" w:name="_Toc86149186"/>
      <w:bookmarkStart w:id="57" w:name="_Toc86149306"/>
      <w:r w:rsidRPr="00573A8E">
        <w:rPr>
          <w:lang w:val="nl-BE"/>
        </w:rPr>
        <w:t>Offerte</w:t>
      </w:r>
      <w:bookmarkEnd w:id="55"/>
      <w:bookmarkEnd w:id="56"/>
      <w:bookmarkEnd w:id="57"/>
    </w:p>
    <w:p w14:paraId="552A766C" w14:textId="77777777" w:rsidR="00317215" w:rsidRPr="00573A8E" w:rsidRDefault="00317215" w:rsidP="00317215">
      <w:pPr>
        <w:rPr>
          <w:rFonts w:cs="Tahoma"/>
          <w:sz w:val="24"/>
          <w:szCs w:val="24"/>
          <w:lang w:val="nl-BE"/>
        </w:rPr>
      </w:pPr>
    </w:p>
    <w:p w14:paraId="590DEAE5" w14:textId="77777777" w:rsidR="00317215" w:rsidRPr="00573A8E" w:rsidRDefault="00317215" w:rsidP="00091CBC">
      <w:pPr>
        <w:pStyle w:val="Kop3"/>
        <w:rPr>
          <w:lang w:val="nl-BE"/>
        </w:rPr>
      </w:pPr>
      <w:bookmarkStart w:id="58" w:name="_Toc465679419"/>
      <w:bookmarkStart w:id="59" w:name="_Toc86149187"/>
      <w:bookmarkStart w:id="60" w:name="_Toc86149307"/>
      <w:r w:rsidRPr="00573A8E">
        <w:rPr>
          <w:lang w:val="nl-BE"/>
        </w:rPr>
        <w:t>Opmaak offerte</w:t>
      </w:r>
      <w:bookmarkEnd w:id="58"/>
      <w:bookmarkEnd w:id="59"/>
      <w:bookmarkEnd w:id="60"/>
    </w:p>
    <w:p w14:paraId="05F92EFC" w14:textId="77777777" w:rsidR="00317215" w:rsidRPr="00573A8E" w:rsidRDefault="00317215" w:rsidP="00317215">
      <w:pPr>
        <w:widowControl w:val="0"/>
        <w:suppressAutoHyphens/>
        <w:spacing w:before="60" w:after="0"/>
        <w:jc w:val="both"/>
        <w:rPr>
          <w:rFonts w:cs="Tahoma"/>
          <w:sz w:val="24"/>
          <w:szCs w:val="24"/>
          <w:lang w:val="nl-BE"/>
        </w:rPr>
      </w:pPr>
      <w:r w:rsidRPr="00573A8E">
        <w:rPr>
          <w:rFonts w:cs="Tahoma"/>
          <w:sz w:val="24"/>
          <w:szCs w:val="24"/>
          <w:lang w:val="nl-BE"/>
        </w:rPr>
        <w:t>De offerte, inclusief bijlagen, dient te worden opgemaakt in het Nederlands. Alle verdere communicatie in de loop van de procedure dient eveneens in het Nederlands te gebeuren.</w:t>
      </w:r>
    </w:p>
    <w:p w14:paraId="438C1A37" w14:textId="77777777" w:rsidR="00317215" w:rsidRPr="00573A8E" w:rsidRDefault="00317215" w:rsidP="00317215">
      <w:pPr>
        <w:widowControl w:val="0"/>
        <w:pBdr>
          <w:top w:val="single" w:sz="4" w:space="1" w:color="auto"/>
          <w:left w:val="single" w:sz="4" w:space="0" w:color="auto"/>
          <w:bottom w:val="single" w:sz="4" w:space="1" w:color="auto"/>
          <w:right w:val="single" w:sz="4" w:space="4" w:color="auto"/>
        </w:pBdr>
        <w:suppressAutoHyphens/>
        <w:spacing w:before="120" w:after="0"/>
        <w:jc w:val="both"/>
        <w:rPr>
          <w:rFonts w:cs="Tahoma"/>
          <w:iCs/>
          <w:sz w:val="24"/>
          <w:szCs w:val="24"/>
          <w:lang w:val="nl-BE"/>
        </w:rPr>
      </w:pPr>
      <w:r w:rsidRPr="00573A8E">
        <w:rPr>
          <w:rFonts w:cs="Tahoma"/>
          <w:b/>
          <w:i/>
          <w:sz w:val="24"/>
          <w:szCs w:val="24"/>
          <w:lang w:val="nl-BE"/>
        </w:rPr>
        <w:t>Opmerking!</w:t>
      </w:r>
      <w:r w:rsidRPr="00573A8E">
        <w:rPr>
          <w:rFonts w:cs="Tahoma"/>
          <w:sz w:val="24"/>
          <w:szCs w:val="24"/>
          <w:lang w:val="nl-BE"/>
        </w:rPr>
        <w:t xml:space="preserve"> </w:t>
      </w:r>
      <w:r w:rsidRPr="00573A8E">
        <w:rPr>
          <w:rFonts w:cs="Tahoma"/>
          <w:iCs/>
          <w:sz w:val="24"/>
          <w:szCs w:val="24"/>
          <w:lang w:val="nl-BE"/>
        </w:rPr>
        <w:t>Om het overzicht op het ingediende dossier te behouden, dient de offerte volgens de hieronder opgegeven volgorde te worden aangeleverd.</w:t>
      </w:r>
    </w:p>
    <w:p w14:paraId="70D6914F" w14:textId="77777777" w:rsidR="00317215" w:rsidRPr="00573A8E" w:rsidRDefault="00317215" w:rsidP="00B64B4D">
      <w:pPr>
        <w:widowControl w:val="0"/>
        <w:numPr>
          <w:ilvl w:val="0"/>
          <w:numId w:val="2"/>
        </w:numPr>
        <w:pBdr>
          <w:top w:val="single" w:sz="4" w:space="1" w:color="auto"/>
          <w:left w:val="single" w:sz="4" w:space="0" w:color="auto"/>
          <w:bottom w:val="single" w:sz="4" w:space="1" w:color="auto"/>
          <w:right w:val="single" w:sz="4" w:space="4" w:color="auto"/>
        </w:pBdr>
        <w:suppressAutoHyphens/>
        <w:spacing w:before="80" w:after="0"/>
        <w:ind w:left="360"/>
        <w:jc w:val="both"/>
        <w:rPr>
          <w:rFonts w:cs="Tahoma"/>
          <w:sz w:val="24"/>
          <w:szCs w:val="24"/>
          <w:lang w:val="nl-BE"/>
        </w:rPr>
      </w:pPr>
      <w:r w:rsidRPr="00573A8E">
        <w:rPr>
          <w:rFonts w:cs="Tahoma"/>
          <w:sz w:val="24"/>
          <w:szCs w:val="24"/>
          <w:lang w:val="nl-BE"/>
        </w:rPr>
        <w:t xml:space="preserve">Volledig </w:t>
      </w:r>
      <w:r w:rsidRPr="00573A8E">
        <w:rPr>
          <w:rFonts w:cs="Tahoma"/>
          <w:iCs/>
          <w:sz w:val="24"/>
          <w:szCs w:val="24"/>
          <w:lang w:val="nl-BE"/>
        </w:rPr>
        <w:t>ingevuld en ondertekend inschrijvingsbiljet (Deel 4 van onderhavig bestek);</w:t>
      </w:r>
      <w:r w:rsidRPr="00573A8E">
        <w:rPr>
          <w:rFonts w:cs="Tahoma"/>
          <w:sz w:val="24"/>
          <w:szCs w:val="24"/>
          <w:lang w:val="nl-BE"/>
        </w:rPr>
        <w:t xml:space="preserve"> </w:t>
      </w:r>
    </w:p>
    <w:p w14:paraId="72918207" w14:textId="77777777" w:rsidR="00317215" w:rsidRPr="00573A8E" w:rsidRDefault="00317215" w:rsidP="00B64B4D">
      <w:pPr>
        <w:widowControl w:val="0"/>
        <w:numPr>
          <w:ilvl w:val="0"/>
          <w:numId w:val="2"/>
        </w:numPr>
        <w:pBdr>
          <w:top w:val="single" w:sz="4" w:space="1" w:color="auto"/>
          <w:left w:val="single" w:sz="4" w:space="0" w:color="auto"/>
          <w:bottom w:val="single" w:sz="4" w:space="1" w:color="auto"/>
          <w:right w:val="single" w:sz="4" w:space="4" w:color="auto"/>
        </w:pBdr>
        <w:suppressAutoHyphens/>
        <w:spacing w:before="80" w:after="0"/>
        <w:ind w:left="360"/>
        <w:jc w:val="both"/>
        <w:rPr>
          <w:rFonts w:cs="Tahoma"/>
          <w:sz w:val="24"/>
          <w:szCs w:val="24"/>
          <w:lang w:val="nl-BE"/>
        </w:rPr>
      </w:pPr>
      <w:r w:rsidRPr="00573A8E">
        <w:rPr>
          <w:rFonts w:cs="Tahoma"/>
          <w:sz w:val="24"/>
          <w:szCs w:val="24"/>
          <w:lang w:val="nl-BE"/>
        </w:rPr>
        <w:t>Bewijs van ondertekeningsbevoegdheid;</w:t>
      </w:r>
    </w:p>
    <w:p w14:paraId="533629F9" w14:textId="77777777" w:rsidR="00317215" w:rsidRPr="00573A8E" w:rsidRDefault="00317215" w:rsidP="00B64B4D">
      <w:pPr>
        <w:widowControl w:val="0"/>
        <w:numPr>
          <w:ilvl w:val="0"/>
          <w:numId w:val="2"/>
        </w:numPr>
        <w:pBdr>
          <w:top w:val="single" w:sz="4" w:space="1" w:color="auto"/>
          <w:left w:val="single" w:sz="4" w:space="0" w:color="auto"/>
          <w:bottom w:val="single" w:sz="4" w:space="1" w:color="auto"/>
          <w:right w:val="single" w:sz="4" w:space="4" w:color="auto"/>
        </w:pBdr>
        <w:suppressAutoHyphens/>
        <w:spacing w:before="80" w:after="0"/>
        <w:ind w:left="360"/>
        <w:jc w:val="both"/>
        <w:rPr>
          <w:rFonts w:cs="Tahoma"/>
          <w:sz w:val="24"/>
          <w:szCs w:val="24"/>
          <w:lang w:val="nl-BE"/>
        </w:rPr>
      </w:pPr>
      <w:r w:rsidRPr="00573A8E">
        <w:rPr>
          <w:rFonts w:cs="Tahoma"/>
          <w:sz w:val="24"/>
          <w:szCs w:val="24"/>
          <w:lang w:val="nl-BE"/>
        </w:rPr>
        <w:t>Volledig ingevulde en ondertekende inventaris (Deel 5 van onderhavig bestek);</w:t>
      </w:r>
    </w:p>
    <w:p w14:paraId="5FF510CB" w14:textId="77777777" w:rsidR="00317215" w:rsidRPr="00573A8E" w:rsidRDefault="00317215" w:rsidP="00B64B4D">
      <w:pPr>
        <w:widowControl w:val="0"/>
        <w:numPr>
          <w:ilvl w:val="0"/>
          <w:numId w:val="2"/>
        </w:numPr>
        <w:pBdr>
          <w:top w:val="single" w:sz="4" w:space="1" w:color="auto"/>
          <w:left w:val="single" w:sz="4" w:space="0" w:color="auto"/>
          <w:bottom w:val="single" w:sz="4" w:space="1" w:color="auto"/>
          <w:right w:val="single" w:sz="4" w:space="4" w:color="auto"/>
        </w:pBdr>
        <w:suppressAutoHyphens/>
        <w:spacing w:before="80" w:after="0"/>
        <w:ind w:left="360"/>
        <w:jc w:val="both"/>
        <w:rPr>
          <w:rFonts w:cs="Tahoma"/>
          <w:sz w:val="24"/>
          <w:szCs w:val="24"/>
          <w:lang w:val="nl-BE"/>
        </w:rPr>
      </w:pPr>
      <w:r w:rsidRPr="00573A8E">
        <w:rPr>
          <w:rFonts w:cs="Tahoma"/>
          <w:sz w:val="24"/>
          <w:szCs w:val="24"/>
          <w:lang w:val="nl-BE"/>
        </w:rPr>
        <w:t>Documenten m.b.t. het toegangsrecht en de kwalitatieve selectie:</w:t>
      </w:r>
    </w:p>
    <w:p w14:paraId="579225B2" w14:textId="77777777" w:rsidR="00317215" w:rsidRPr="00573A8E" w:rsidRDefault="00317215" w:rsidP="00317215">
      <w:pPr>
        <w:widowControl w:val="0"/>
        <w:pBdr>
          <w:top w:val="single" w:sz="4" w:space="1" w:color="auto"/>
          <w:left w:val="single" w:sz="4" w:space="0" w:color="auto"/>
          <w:bottom w:val="single" w:sz="4" w:space="1" w:color="auto"/>
          <w:right w:val="single" w:sz="4" w:space="4" w:color="auto"/>
        </w:pBdr>
        <w:suppressAutoHyphens/>
        <w:spacing w:before="80" w:after="0"/>
        <w:jc w:val="both"/>
        <w:rPr>
          <w:rFonts w:cs="Tahoma"/>
          <w:sz w:val="24"/>
          <w:szCs w:val="24"/>
          <w:lang w:val="nl-BE"/>
        </w:rPr>
      </w:pPr>
      <w:r w:rsidRPr="00573A8E">
        <w:rPr>
          <w:rFonts w:cs="Tahoma"/>
          <w:sz w:val="24"/>
          <w:szCs w:val="24"/>
          <w:lang w:val="nl-BE"/>
        </w:rPr>
        <w:tab/>
        <w:t>- uittreksel strafregister afgevaardigd bestuurder, zaakvoerder of ondertekenaar;</w:t>
      </w:r>
    </w:p>
    <w:p w14:paraId="1CBCF15D" w14:textId="77777777" w:rsidR="00317215" w:rsidRPr="00573A8E" w:rsidRDefault="00317215" w:rsidP="00317215">
      <w:pPr>
        <w:widowControl w:val="0"/>
        <w:pBdr>
          <w:top w:val="single" w:sz="4" w:space="1" w:color="auto"/>
          <w:left w:val="single" w:sz="4" w:space="0" w:color="auto"/>
          <w:bottom w:val="single" w:sz="4" w:space="1" w:color="auto"/>
          <w:right w:val="single" w:sz="4" w:space="4" w:color="auto"/>
        </w:pBdr>
        <w:suppressAutoHyphens/>
        <w:spacing w:before="80" w:after="0"/>
        <w:jc w:val="both"/>
        <w:rPr>
          <w:rFonts w:cs="Tahoma"/>
          <w:sz w:val="24"/>
          <w:szCs w:val="24"/>
          <w:lang w:val="nl-BE"/>
        </w:rPr>
      </w:pPr>
      <w:r w:rsidRPr="00573A8E">
        <w:rPr>
          <w:rFonts w:cs="Tahoma"/>
          <w:sz w:val="24"/>
          <w:szCs w:val="24"/>
          <w:lang w:val="nl-BE"/>
        </w:rPr>
        <w:tab/>
        <w:t>- uittreksel strafregister rechtspersoon;</w:t>
      </w:r>
    </w:p>
    <w:p w14:paraId="17842C25" w14:textId="77777777" w:rsidR="00317215" w:rsidRPr="00573A8E" w:rsidRDefault="00317215" w:rsidP="00B64B4D">
      <w:pPr>
        <w:widowControl w:val="0"/>
        <w:numPr>
          <w:ilvl w:val="0"/>
          <w:numId w:val="2"/>
        </w:numPr>
        <w:pBdr>
          <w:top w:val="single" w:sz="4" w:space="1" w:color="auto"/>
          <w:left w:val="single" w:sz="4" w:space="0" w:color="auto"/>
          <w:bottom w:val="single" w:sz="4" w:space="1" w:color="auto"/>
          <w:right w:val="single" w:sz="4" w:space="4" w:color="auto"/>
        </w:pBdr>
        <w:suppressAutoHyphens/>
        <w:spacing w:before="80" w:after="0"/>
        <w:ind w:left="360"/>
        <w:jc w:val="both"/>
        <w:rPr>
          <w:rFonts w:cs="Tahoma"/>
          <w:sz w:val="24"/>
          <w:szCs w:val="24"/>
          <w:lang w:val="nl-BE"/>
        </w:rPr>
      </w:pPr>
      <w:r w:rsidRPr="00573A8E">
        <w:rPr>
          <w:rFonts w:cs="Tahoma"/>
          <w:sz w:val="24"/>
          <w:szCs w:val="24"/>
          <w:lang w:val="nl-BE"/>
        </w:rPr>
        <w:t>Documenten m.b.t. de gunningscriteria (zie verder voor details):</w:t>
      </w:r>
    </w:p>
    <w:p w14:paraId="449E3320" w14:textId="77777777" w:rsidR="00317215" w:rsidRPr="00573A8E" w:rsidRDefault="00317215" w:rsidP="00317215">
      <w:pPr>
        <w:widowControl w:val="0"/>
        <w:pBdr>
          <w:top w:val="single" w:sz="4" w:space="1" w:color="auto"/>
          <w:left w:val="single" w:sz="4" w:space="0" w:color="auto"/>
          <w:bottom w:val="single" w:sz="4" w:space="1" w:color="auto"/>
          <w:right w:val="single" w:sz="4" w:space="4" w:color="auto"/>
        </w:pBdr>
        <w:suppressAutoHyphens/>
        <w:spacing w:before="80" w:after="0"/>
        <w:jc w:val="both"/>
        <w:rPr>
          <w:rFonts w:cs="Tahoma"/>
          <w:sz w:val="24"/>
          <w:szCs w:val="24"/>
          <w:lang w:val="nl-BE"/>
        </w:rPr>
      </w:pPr>
      <w:r w:rsidRPr="00573A8E">
        <w:rPr>
          <w:rFonts w:cs="Tahoma"/>
          <w:sz w:val="24"/>
          <w:szCs w:val="24"/>
          <w:lang w:val="nl-BE"/>
        </w:rPr>
        <w:tab/>
        <w:t>- plan van aanpak - visienota;</w:t>
      </w:r>
    </w:p>
    <w:p w14:paraId="041C287F" w14:textId="0C5374BB" w:rsidR="00317215" w:rsidRDefault="00317215" w:rsidP="00317215">
      <w:pPr>
        <w:widowControl w:val="0"/>
        <w:suppressAutoHyphens/>
        <w:spacing w:before="100" w:after="0"/>
        <w:jc w:val="both"/>
        <w:rPr>
          <w:rFonts w:cs="Tahoma"/>
          <w:sz w:val="24"/>
          <w:szCs w:val="24"/>
          <w:lang w:val="nl-BE"/>
        </w:rPr>
      </w:pPr>
      <w:r w:rsidRPr="00573A8E">
        <w:rPr>
          <w:rFonts w:cs="Tahoma"/>
          <w:sz w:val="24"/>
          <w:szCs w:val="24"/>
          <w:lang w:val="nl-BE"/>
        </w:rPr>
        <w:t>De aandacht van de inschrijver wordt erop gevestigd dat indien er andere formulieren gebruikt worden bij het indienen van de offerte dan deze voorzien in dit bestek, hij de volle verantwoordelijkheid draagt voor de volledige overeenstemming van de door hem aangewende documenten met het betreffende formulier.</w:t>
      </w:r>
    </w:p>
    <w:p w14:paraId="78B1F383" w14:textId="77777777" w:rsidR="001F2814" w:rsidRPr="00573A8E" w:rsidRDefault="001F2814" w:rsidP="00317215">
      <w:pPr>
        <w:widowControl w:val="0"/>
        <w:suppressAutoHyphens/>
        <w:spacing w:before="100" w:after="0"/>
        <w:jc w:val="both"/>
        <w:rPr>
          <w:rFonts w:cs="Tahoma"/>
          <w:sz w:val="24"/>
          <w:szCs w:val="24"/>
          <w:lang w:val="nl-BE"/>
        </w:rPr>
      </w:pPr>
    </w:p>
    <w:p w14:paraId="474A49C2" w14:textId="77777777" w:rsidR="00317215" w:rsidRPr="00573A8E" w:rsidRDefault="00317215" w:rsidP="00091CBC">
      <w:pPr>
        <w:pStyle w:val="Kop3"/>
        <w:rPr>
          <w:lang w:val="nl-BE"/>
        </w:rPr>
      </w:pPr>
      <w:bookmarkStart w:id="61" w:name="_Toc465679420"/>
      <w:bookmarkStart w:id="62" w:name="_Toc86149188"/>
      <w:bookmarkStart w:id="63" w:name="_Toc86149308"/>
      <w:r w:rsidRPr="00573A8E">
        <w:rPr>
          <w:noProof/>
          <w:lang w:val="nl-BE" w:eastAsia="nl-BE"/>
        </w:rPr>
        <mc:AlternateContent>
          <mc:Choice Requires="wps">
            <w:drawing>
              <wp:anchor distT="0" distB="0" distL="114300" distR="114300" simplePos="0" relativeHeight="251659264" behindDoc="0" locked="0" layoutInCell="1" allowOverlap="1" wp14:anchorId="7B83F2DF" wp14:editId="2FBCCC67">
                <wp:simplePos x="0" y="0"/>
                <wp:positionH relativeFrom="margin">
                  <wp:align>center</wp:align>
                </wp:positionH>
                <wp:positionV relativeFrom="paragraph">
                  <wp:posOffset>297180</wp:posOffset>
                </wp:positionV>
                <wp:extent cx="5438775" cy="838200"/>
                <wp:effectExtent l="0" t="0" r="28575"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838200"/>
                        </a:xfrm>
                        <a:prstGeom prst="rect">
                          <a:avLst/>
                        </a:prstGeom>
                        <a:solidFill>
                          <a:srgbClr val="FFFFFF"/>
                        </a:solidFill>
                        <a:ln w="9525">
                          <a:solidFill>
                            <a:srgbClr val="000000"/>
                          </a:solidFill>
                          <a:miter lim="800000"/>
                          <a:headEnd/>
                          <a:tailEnd/>
                        </a:ln>
                      </wps:spPr>
                      <wps:txbx>
                        <w:txbxContent>
                          <w:p w14:paraId="568C2058" w14:textId="77777777" w:rsidR="00A21660" w:rsidRPr="00F40942" w:rsidRDefault="00A21660" w:rsidP="00317215">
                            <w:pPr>
                              <w:spacing w:after="0"/>
                              <w:rPr>
                                <w:rFonts w:ascii="Verdana" w:hAnsi="Verdana"/>
                                <w:b/>
                                <w:sz w:val="20"/>
                                <w:lang w:val="nl-BE"/>
                              </w:rPr>
                            </w:pPr>
                            <w:r w:rsidRPr="00F40942">
                              <w:rPr>
                                <w:rFonts w:ascii="Verdana" w:hAnsi="Verdana"/>
                                <w:b/>
                                <w:sz w:val="20"/>
                                <w:lang w:val="nl-BE"/>
                              </w:rPr>
                              <w:t>OFFERTE</w:t>
                            </w:r>
                          </w:p>
                          <w:p w14:paraId="58C1C634" w14:textId="77777777" w:rsidR="00A21660" w:rsidRPr="009806BD" w:rsidRDefault="00A21660" w:rsidP="00317215">
                            <w:pPr>
                              <w:spacing w:after="0"/>
                              <w:rPr>
                                <w:rFonts w:cstheme="minorHAnsi"/>
                                <w:b/>
                                <w:sz w:val="24"/>
                                <w:szCs w:val="24"/>
                                <w:lang w:val="nl-BE"/>
                              </w:rPr>
                            </w:pPr>
                            <w:r w:rsidRPr="009806BD">
                              <w:rPr>
                                <w:rFonts w:cstheme="minorHAnsi"/>
                                <w:sz w:val="24"/>
                                <w:szCs w:val="24"/>
                                <w:lang w:val="nl-BE"/>
                              </w:rPr>
                              <w:t xml:space="preserve">Uiterste datum indiening offerte: </w:t>
                            </w:r>
                            <w:r w:rsidRPr="009806BD">
                              <w:rPr>
                                <w:rFonts w:cstheme="minorHAnsi"/>
                                <w:b/>
                                <w:sz w:val="24"/>
                                <w:szCs w:val="24"/>
                                <w:highlight w:val="yellow"/>
                                <w:lang w:val="nl-BE"/>
                              </w:rPr>
                              <w:t>………………………… om ……………… uur</w:t>
                            </w:r>
                          </w:p>
                          <w:p w14:paraId="1CDDAADC" w14:textId="77777777" w:rsidR="00A21660" w:rsidRPr="009806BD" w:rsidRDefault="00A21660" w:rsidP="00317215">
                            <w:pPr>
                              <w:spacing w:after="0"/>
                              <w:rPr>
                                <w:rFonts w:cstheme="minorHAnsi"/>
                                <w:sz w:val="24"/>
                                <w:szCs w:val="24"/>
                                <w:lang w:val="nl-BE"/>
                              </w:rPr>
                            </w:pPr>
                            <w:r w:rsidRPr="009806BD">
                              <w:rPr>
                                <w:rFonts w:cstheme="minorHAnsi"/>
                                <w:sz w:val="24"/>
                                <w:szCs w:val="24"/>
                                <w:lang w:val="nl-BE"/>
                              </w:rPr>
                              <w:t>Besteknummer:</w:t>
                            </w:r>
                            <w:r w:rsidRPr="009806BD">
                              <w:rPr>
                                <w:rFonts w:cstheme="minorHAnsi"/>
                                <w:b/>
                                <w:sz w:val="24"/>
                                <w:szCs w:val="24"/>
                                <w:highlight w:val="yellow"/>
                                <w:lang w:val="nl-BE"/>
                              </w:rPr>
                              <w:t>………………………….</w:t>
                            </w:r>
                          </w:p>
                          <w:p w14:paraId="7EF077F6" w14:textId="77777777" w:rsidR="00A21660" w:rsidRPr="009806BD" w:rsidRDefault="00A21660" w:rsidP="00317215">
                            <w:pPr>
                              <w:rPr>
                                <w:rFonts w:cstheme="minorHAnsi"/>
                                <w:sz w:val="24"/>
                                <w:szCs w:val="24"/>
                                <w:lang w:val="nl-BE"/>
                              </w:rPr>
                            </w:pPr>
                            <w:r w:rsidRPr="009806BD">
                              <w:rPr>
                                <w:rFonts w:cstheme="minorHAnsi"/>
                                <w:sz w:val="24"/>
                                <w:szCs w:val="24"/>
                                <w:lang w:val="nl-BE"/>
                              </w:rPr>
                              <w:t xml:space="preserve">Contactpersoon: </w:t>
                            </w:r>
                            <w:r w:rsidRPr="009806BD">
                              <w:rPr>
                                <w:rFonts w:cstheme="minorHAnsi"/>
                                <w:b/>
                                <w:sz w:val="24"/>
                                <w:szCs w:val="24"/>
                                <w:highlight w:val="yellow"/>
                                <w:lang w:val="nl-B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3F2DF" id="_x0000_t202" coordsize="21600,21600" o:spt="202" path="m,l,21600r21600,l21600,xe">
                <v:stroke joinstyle="miter"/>
                <v:path gradientshapeok="t" o:connecttype="rect"/>
              </v:shapetype>
              <v:shape id="Text Box 2" o:spid="_x0000_s1026" type="#_x0000_t202" style="position:absolute;left:0;text-align:left;margin-left:0;margin-top:23.4pt;width:428.2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">
                <v:textbox>
                  <w:txbxContent>
                    <w:p w14:paraId="568C2058" w14:textId="77777777" w:rsidR="00A21660" w:rsidRPr="00F40942" w:rsidRDefault="00A21660" w:rsidP="00317215">
                      <w:pPr>
                        <w:spacing w:after="0"/>
                        <w:rPr>
                          <w:rFonts w:ascii="Verdana" w:hAnsi="Verdana"/>
                          <w:b/>
                          <w:sz w:val="20"/>
                          <w:lang w:val="nl-BE"/>
                        </w:rPr>
                      </w:pPr>
                      <w:r w:rsidRPr="00F40942">
                        <w:rPr>
                          <w:rFonts w:ascii="Verdana" w:hAnsi="Verdana"/>
                          <w:b/>
                          <w:sz w:val="20"/>
                          <w:lang w:val="nl-BE"/>
                        </w:rPr>
                        <w:t>OFFERTE</w:t>
                      </w:r>
                    </w:p>
                    <w:p w14:paraId="58C1C634" w14:textId="77777777" w:rsidR="00A21660" w:rsidRPr="009806BD" w:rsidRDefault="00A21660" w:rsidP="00317215">
                      <w:pPr>
                        <w:spacing w:after="0"/>
                        <w:rPr>
                          <w:rFonts w:cstheme="minorHAnsi"/>
                          <w:b/>
                          <w:sz w:val="24"/>
                          <w:szCs w:val="24"/>
                          <w:lang w:val="nl-BE"/>
                        </w:rPr>
                      </w:pPr>
                      <w:r w:rsidRPr="009806BD">
                        <w:rPr>
                          <w:rFonts w:cstheme="minorHAnsi"/>
                          <w:sz w:val="24"/>
                          <w:szCs w:val="24"/>
                          <w:lang w:val="nl-BE"/>
                        </w:rPr>
                        <w:t xml:space="preserve">Uiterste datum indiening offerte: </w:t>
                      </w:r>
                      <w:r w:rsidRPr="009806BD">
                        <w:rPr>
                          <w:rFonts w:cstheme="minorHAnsi"/>
                          <w:b/>
                          <w:sz w:val="24"/>
                          <w:szCs w:val="24"/>
                          <w:highlight w:val="yellow"/>
                          <w:lang w:val="nl-BE"/>
                        </w:rPr>
                        <w:t>………………………… om ……………… uur</w:t>
                      </w:r>
                    </w:p>
                    <w:p w14:paraId="1CDDAADC" w14:textId="77777777" w:rsidR="00A21660" w:rsidRPr="009806BD" w:rsidRDefault="00A21660" w:rsidP="00317215">
                      <w:pPr>
                        <w:spacing w:after="0"/>
                        <w:rPr>
                          <w:rFonts w:cstheme="minorHAnsi"/>
                          <w:sz w:val="24"/>
                          <w:szCs w:val="24"/>
                          <w:lang w:val="nl-BE"/>
                        </w:rPr>
                      </w:pPr>
                      <w:r w:rsidRPr="009806BD">
                        <w:rPr>
                          <w:rFonts w:cstheme="minorHAnsi"/>
                          <w:sz w:val="24"/>
                          <w:szCs w:val="24"/>
                          <w:lang w:val="nl-BE"/>
                        </w:rPr>
                        <w:t>Besteknummer:</w:t>
                      </w:r>
                      <w:r w:rsidRPr="009806BD">
                        <w:rPr>
                          <w:rFonts w:cstheme="minorHAnsi"/>
                          <w:b/>
                          <w:sz w:val="24"/>
                          <w:szCs w:val="24"/>
                          <w:highlight w:val="yellow"/>
                          <w:lang w:val="nl-BE"/>
                        </w:rPr>
                        <w:t>………………………….</w:t>
                      </w:r>
                    </w:p>
                    <w:p w14:paraId="7EF077F6" w14:textId="77777777" w:rsidR="00A21660" w:rsidRPr="009806BD" w:rsidRDefault="00A21660" w:rsidP="00317215">
                      <w:pPr>
                        <w:rPr>
                          <w:rFonts w:cstheme="minorHAnsi"/>
                          <w:sz w:val="24"/>
                          <w:szCs w:val="24"/>
                          <w:lang w:val="nl-BE"/>
                        </w:rPr>
                      </w:pPr>
                      <w:r w:rsidRPr="009806BD">
                        <w:rPr>
                          <w:rFonts w:cstheme="minorHAnsi"/>
                          <w:sz w:val="24"/>
                          <w:szCs w:val="24"/>
                          <w:lang w:val="nl-BE"/>
                        </w:rPr>
                        <w:t xml:space="preserve">Contactpersoon: </w:t>
                      </w:r>
                      <w:r w:rsidRPr="009806BD">
                        <w:rPr>
                          <w:rFonts w:cstheme="minorHAnsi"/>
                          <w:b/>
                          <w:sz w:val="24"/>
                          <w:szCs w:val="24"/>
                          <w:highlight w:val="yellow"/>
                          <w:lang w:val="nl-BE"/>
                        </w:rPr>
                        <w:t>…………………………..</w:t>
                      </w:r>
                    </w:p>
                  </w:txbxContent>
                </v:textbox>
                <w10:wrap type="topAndBottom" anchorx="margin"/>
              </v:shape>
            </w:pict>
          </mc:Fallback>
        </mc:AlternateContent>
      </w:r>
      <w:r w:rsidRPr="00573A8E">
        <w:rPr>
          <w:lang w:val="nl-BE"/>
        </w:rPr>
        <w:t>Indienen offerte</w:t>
      </w:r>
      <w:bookmarkEnd w:id="61"/>
      <w:bookmarkEnd w:id="62"/>
      <w:bookmarkEnd w:id="63"/>
    </w:p>
    <w:p w14:paraId="07FC651B" w14:textId="77777777" w:rsidR="00317215" w:rsidRPr="00573A8E" w:rsidRDefault="00317215" w:rsidP="00317215">
      <w:pPr>
        <w:widowControl w:val="0"/>
        <w:suppressAutoHyphens/>
        <w:spacing w:before="100" w:after="0"/>
        <w:jc w:val="both"/>
        <w:rPr>
          <w:rFonts w:cs="Tahoma"/>
          <w:sz w:val="24"/>
          <w:szCs w:val="24"/>
          <w:lang w:val="nl-BE"/>
        </w:rPr>
      </w:pPr>
      <w:r w:rsidRPr="00573A8E">
        <w:rPr>
          <w:rFonts w:cs="Tahoma"/>
          <w:sz w:val="24"/>
          <w:szCs w:val="24"/>
          <w:lang w:val="nl-BE"/>
        </w:rPr>
        <w:t>De offerte dient in een definitief gesloten envelop te worden gestoken waarop de uiterste datum voor de indiening van de offerte en het besteknummer dienen te worden vermeld, namelijk:</w:t>
      </w:r>
    </w:p>
    <w:p w14:paraId="78BF772D" w14:textId="77777777" w:rsidR="00317215" w:rsidRPr="00573A8E" w:rsidRDefault="00317215" w:rsidP="00F41CF5">
      <w:pPr>
        <w:widowControl w:val="0"/>
        <w:suppressAutoHyphens/>
        <w:spacing w:before="100" w:after="0"/>
        <w:jc w:val="both"/>
        <w:rPr>
          <w:rFonts w:cs="Tahoma"/>
          <w:bCs/>
          <w:iCs/>
          <w:sz w:val="24"/>
          <w:szCs w:val="24"/>
          <w:lang w:val="nl-BE"/>
        </w:rPr>
      </w:pPr>
      <w:r w:rsidRPr="00573A8E">
        <w:rPr>
          <w:rFonts w:cs="Tahoma"/>
          <w:bCs/>
          <w:iCs/>
          <w:sz w:val="24"/>
          <w:szCs w:val="24"/>
          <w:lang w:val="nl-BE"/>
        </w:rPr>
        <w:lastRenderedPageBreak/>
        <w:t xml:space="preserve">De inschrijving bestaat uit </w:t>
      </w:r>
      <w:r w:rsidRPr="00573A8E">
        <w:rPr>
          <w:rFonts w:cs="Tahoma"/>
          <w:bCs/>
          <w:iCs/>
          <w:sz w:val="24"/>
          <w:szCs w:val="24"/>
          <w:u w:val="single"/>
          <w:lang w:val="nl-BE"/>
        </w:rPr>
        <w:t>één schriftelijke offerte</w:t>
      </w:r>
      <w:r w:rsidRPr="00573A8E">
        <w:rPr>
          <w:rFonts w:cs="Tahoma"/>
          <w:bCs/>
          <w:iCs/>
          <w:sz w:val="24"/>
          <w:szCs w:val="24"/>
          <w:lang w:val="nl-BE"/>
        </w:rPr>
        <w:t xml:space="preserve">, alsook een </w:t>
      </w:r>
      <w:r w:rsidRPr="00573A8E">
        <w:rPr>
          <w:rFonts w:cs="Tahoma"/>
          <w:b/>
          <w:bCs/>
          <w:iCs/>
          <w:sz w:val="24"/>
          <w:szCs w:val="24"/>
          <w:u w:val="single"/>
          <w:lang w:val="nl-BE"/>
        </w:rPr>
        <w:t>volledige</w:t>
      </w:r>
      <w:r w:rsidRPr="00573A8E">
        <w:rPr>
          <w:rFonts w:cs="Tahoma"/>
          <w:bCs/>
          <w:iCs/>
          <w:sz w:val="24"/>
          <w:szCs w:val="24"/>
          <w:u w:val="single"/>
          <w:lang w:val="nl-BE"/>
        </w:rPr>
        <w:t xml:space="preserve"> kopie van de offerte op digitale drager</w:t>
      </w:r>
      <w:r w:rsidRPr="00573A8E">
        <w:rPr>
          <w:rFonts w:cs="Tahoma"/>
          <w:bCs/>
          <w:iCs/>
          <w:sz w:val="24"/>
          <w:szCs w:val="24"/>
          <w:lang w:val="nl-BE"/>
        </w:rPr>
        <w:t xml:space="preserve"> (</w:t>
      </w:r>
      <w:r>
        <w:rPr>
          <w:rFonts w:cs="Tahoma"/>
          <w:bCs/>
          <w:iCs/>
          <w:sz w:val="24"/>
          <w:szCs w:val="24"/>
          <w:lang w:val="nl-BE"/>
        </w:rPr>
        <w:t>USB-</w:t>
      </w:r>
      <w:r w:rsidRPr="00573A8E">
        <w:rPr>
          <w:rFonts w:cs="Tahoma"/>
          <w:bCs/>
          <w:iCs/>
          <w:sz w:val="24"/>
          <w:szCs w:val="24"/>
          <w:lang w:val="nl-BE"/>
        </w:rPr>
        <w:t>geheugenstick).</w:t>
      </w:r>
    </w:p>
    <w:p w14:paraId="644BE64B" w14:textId="77777777" w:rsidR="00317215" w:rsidRPr="00573A8E" w:rsidRDefault="00317215" w:rsidP="00F41CF5">
      <w:pPr>
        <w:widowControl w:val="0"/>
        <w:suppressAutoHyphens/>
        <w:spacing w:before="100" w:after="0"/>
        <w:jc w:val="both"/>
        <w:rPr>
          <w:rFonts w:cs="Tahoma"/>
          <w:bCs/>
          <w:iCs/>
          <w:sz w:val="24"/>
          <w:szCs w:val="24"/>
          <w:lang w:val="nl-BE"/>
        </w:rPr>
      </w:pPr>
      <w:r w:rsidRPr="00573A8E">
        <w:rPr>
          <w:rFonts w:cs="Tahoma"/>
          <w:bCs/>
          <w:iCs/>
          <w:sz w:val="24"/>
          <w:szCs w:val="24"/>
          <w:lang w:val="nl-BE"/>
        </w:rPr>
        <w:t>De bestanden op digitale drager dienen in volgend formaat te worden aangeleverd:</w:t>
      </w:r>
    </w:p>
    <w:p w14:paraId="4ECEA948" w14:textId="77777777" w:rsidR="00317215" w:rsidRPr="00573A8E" w:rsidRDefault="00317215" w:rsidP="00F41CF5">
      <w:pPr>
        <w:pStyle w:val="Lijstalinea"/>
        <w:widowControl w:val="0"/>
        <w:numPr>
          <w:ilvl w:val="0"/>
          <w:numId w:val="5"/>
        </w:numPr>
        <w:suppressAutoHyphens/>
        <w:spacing w:before="60" w:after="0"/>
        <w:ind w:left="425" w:hanging="425"/>
        <w:contextualSpacing w:val="0"/>
        <w:jc w:val="both"/>
        <w:rPr>
          <w:rFonts w:cs="Tahoma"/>
          <w:bCs/>
          <w:iCs/>
          <w:sz w:val="24"/>
          <w:szCs w:val="24"/>
          <w:lang w:val="nl-BE"/>
        </w:rPr>
      </w:pPr>
      <w:r w:rsidRPr="00573A8E">
        <w:rPr>
          <w:rFonts w:cs="Tahoma"/>
          <w:bCs/>
          <w:iCs/>
          <w:sz w:val="24"/>
          <w:szCs w:val="24"/>
          <w:lang w:val="nl-BE"/>
        </w:rPr>
        <w:t xml:space="preserve">inventaris: </w:t>
      </w:r>
      <w:r>
        <w:rPr>
          <w:rFonts w:cs="Tahoma"/>
          <w:bCs/>
          <w:iCs/>
          <w:sz w:val="24"/>
          <w:szCs w:val="24"/>
          <w:lang w:val="nl-BE"/>
        </w:rPr>
        <w:t>PDF</w:t>
      </w:r>
      <w:r w:rsidRPr="00573A8E">
        <w:rPr>
          <w:rFonts w:cs="Tahoma"/>
          <w:bCs/>
          <w:iCs/>
          <w:sz w:val="24"/>
          <w:szCs w:val="24"/>
          <w:lang w:val="nl-BE"/>
        </w:rPr>
        <w:t>;</w:t>
      </w:r>
    </w:p>
    <w:p w14:paraId="6941076B" w14:textId="77777777" w:rsidR="00317215" w:rsidRPr="00573A8E" w:rsidRDefault="00317215" w:rsidP="00F41CF5">
      <w:pPr>
        <w:pStyle w:val="Lijstalinea"/>
        <w:widowControl w:val="0"/>
        <w:numPr>
          <w:ilvl w:val="0"/>
          <w:numId w:val="5"/>
        </w:numPr>
        <w:suppressAutoHyphens/>
        <w:spacing w:before="60" w:after="0"/>
        <w:ind w:left="425" w:hanging="425"/>
        <w:contextualSpacing w:val="0"/>
        <w:jc w:val="both"/>
        <w:rPr>
          <w:rFonts w:cs="Tahoma"/>
          <w:bCs/>
          <w:iCs/>
          <w:sz w:val="24"/>
          <w:szCs w:val="24"/>
          <w:lang w:val="nl-BE"/>
        </w:rPr>
      </w:pPr>
      <w:r w:rsidRPr="00573A8E">
        <w:rPr>
          <w:rFonts w:cs="Tahoma"/>
          <w:bCs/>
          <w:iCs/>
          <w:sz w:val="24"/>
          <w:szCs w:val="24"/>
          <w:lang w:val="nl-BE"/>
        </w:rPr>
        <w:t>tekeningen:</w:t>
      </w:r>
      <w:r>
        <w:rPr>
          <w:rFonts w:cs="Tahoma"/>
          <w:bCs/>
          <w:iCs/>
          <w:sz w:val="24"/>
          <w:szCs w:val="24"/>
          <w:lang w:val="nl-BE"/>
        </w:rPr>
        <w:t xml:space="preserve"> PDF</w:t>
      </w:r>
      <w:r w:rsidRPr="00573A8E">
        <w:rPr>
          <w:rFonts w:cs="Tahoma"/>
          <w:bCs/>
          <w:iCs/>
          <w:sz w:val="24"/>
          <w:szCs w:val="24"/>
          <w:lang w:val="nl-BE"/>
        </w:rPr>
        <w:t>;</w:t>
      </w:r>
    </w:p>
    <w:p w14:paraId="7EC69305" w14:textId="77777777" w:rsidR="00317215" w:rsidRPr="00573A8E" w:rsidRDefault="00317215" w:rsidP="00F41CF5">
      <w:pPr>
        <w:pStyle w:val="Lijstalinea"/>
        <w:widowControl w:val="0"/>
        <w:numPr>
          <w:ilvl w:val="0"/>
          <w:numId w:val="5"/>
        </w:numPr>
        <w:suppressAutoHyphens/>
        <w:spacing w:before="60" w:after="0"/>
        <w:ind w:left="425" w:hanging="425"/>
        <w:contextualSpacing w:val="0"/>
        <w:jc w:val="both"/>
        <w:rPr>
          <w:rFonts w:cs="Tahoma"/>
          <w:bCs/>
          <w:iCs/>
          <w:sz w:val="24"/>
          <w:szCs w:val="24"/>
          <w:lang w:val="nl-BE"/>
        </w:rPr>
      </w:pPr>
      <w:r w:rsidRPr="00573A8E">
        <w:rPr>
          <w:rFonts w:cs="Tahoma"/>
          <w:bCs/>
          <w:iCs/>
          <w:sz w:val="24"/>
          <w:szCs w:val="24"/>
          <w:lang w:val="nl-BE"/>
        </w:rPr>
        <w:t>andere documenten (inschrijvingsbiljet, bewijs ondertekeningsbevoegdheid, e.d.):</w:t>
      </w:r>
      <w:r w:rsidRPr="00573A8E">
        <w:rPr>
          <w:rFonts w:cs="Tahoma"/>
          <w:bCs/>
          <w:iCs/>
          <w:sz w:val="24"/>
          <w:szCs w:val="24"/>
          <w:lang w:val="nl-BE"/>
        </w:rPr>
        <w:br/>
        <w:t>PDF.</w:t>
      </w:r>
    </w:p>
    <w:p w14:paraId="23033063" w14:textId="77777777" w:rsidR="00317215" w:rsidRPr="00573A8E" w:rsidRDefault="00317215" w:rsidP="00F41CF5">
      <w:pPr>
        <w:widowControl w:val="0"/>
        <w:suppressAutoHyphens/>
        <w:spacing w:before="100" w:after="0"/>
        <w:jc w:val="both"/>
        <w:rPr>
          <w:rFonts w:cs="Tahoma"/>
          <w:sz w:val="24"/>
          <w:szCs w:val="24"/>
          <w:lang w:val="nl-BE"/>
        </w:rPr>
      </w:pPr>
      <w:r w:rsidRPr="00573A8E">
        <w:rPr>
          <w:rFonts w:cs="Tahoma"/>
          <w:sz w:val="24"/>
          <w:szCs w:val="24"/>
          <w:lang w:val="nl-BE"/>
        </w:rPr>
        <w:t xml:space="preserve">De offerte wordt bezorgd aan </w:t>
      </w:r>
      <w:r w:rsidRPr="00573A8E">
        <w:rPr>
          <w:rFonts w:cs="Tahoma"/>
          <w:sz w:val="24"/>
          <w:szCs w:val="24"/>
          <w:highlight w:val="yellow"/>
          <w:lang w:val="nl-BE"/>
        </w:rPr>
        <w:t>…………………………………………………….</w:t>
      </w:r>
    </w:p>
    <w:p w14:paraId="4C640C52" w14:textId="77777777" w:rsidR="00317215" w:rsidRPr="00573A8E" w:rsidRDefault="00317215" w:rsidP="00F41CF5">
      <w:pPr>
        <w:widowControl w:val="0"/>
        <w:suppressAutoHyphens/>
        <w:spacing w:before="100" w:after="0"/>
        <w:jc w:val="both"/>
        <w:rPr>
          <w:rFonts w:cs="Tahoma"/>
          <w:sz w:val="24"/>
          <w:szCs w:val="24"/>
          <w:lang w:val="nl-BE"/>
        </w:rPr>
      </w:pPr>
      <w:r w:rsidRPr="00573A8E">
        <w:rPr>
          <w:rFonts w:cs="Tahoma"/>
          <w:sz w:val="24"/>
          <w:szCs w:val="24"/>
          <w:lang w:val="nl-BE"/>
        </w:rPr>
        <w:t xml:space="preserve">De offerte dient te worden overhandigd aan de bediende van het onthaal (openingsuren van </w:t>
      </w:r>
      <w:r>
        <w:rPr>
          <w:rFonts w:cs="Tahoma"/>
          <w:sz w:val="24"/>
          <w:szCs w:val="24"/>
          <w:highlight w:val="yellow"/>
          <w:lang w:val="nl-BE"/>
        </w:rPr>
        <w:t>…</w:t>
      </w:r>
      <w:r w:rsidRPr="00183E59">
        <w:rPr>
          <w:rFonts w:cs="Tahoma"/>
          <w:sz w:val="24"/>
          <w:szCs w:val="24"/>
          <w:highlight w:val="yellow"/>
          <w:lang w:val="nl-BE"/>
        </w:rPr>
        <w:t>u tot</w:t>
      </w:r>
      <w:r>
        <w:rPr>
          <w:rFonts w:cs="Tahoma"/>
          <w:sz w:val="24"/>
          <w:szCs w:val="24"/>
          <w:highlight w:val="yellow"/>
          <w:lang w:val="nl-BE"/>
        </w:rPr>
        <w:t>…</w:t>
      </w:r>
      <w:r w:rsidRPr="00183E59">
        <w:rPr>
          <w:rFonts w:cs="Tahoma"/>
          <w:sz w:val="24"/>
          <w:szCs w:val="24"/>
          <w:highlight w:val="yellow"/>
          <w:lang w:val="nl-BE"/>
        </w:rPr>
        <w:t>u</w:t>
      </w:r>
      <w:r w:rsidRPr="00573A8E">
        <w:rPr>
          <w:rFonts w:cs="Tahoma"/>
          <w:sz w:val="24"/>
          <w:szCs w:val="24"/>
          <w:lang w:val="nl-BE"/>
        </w:rPr>
        <w:t>) of dient te worden verzonden via een postdienst.</w:t>
      </w:r>
    </w:p>
    <w:p w14:paraId="35399522" w14:textId="56D69C07" w:rsidR="00317215" w:rsidRDefault="00317215" w:rsidP="00F41CF5">
      <w:pPr>
        <w:widowControl w:val="0"/>
        <w:suppressAutoHyphens/>
        <w:spacing w:before="100" w:after="0"/>
        <w:jc w:val="both"/>
        <w:rPr>
          <w:rFonts w:cs="Tahoma"/>
          <w:sz w:val="24"/>
          <w:szCs w:val="24"/>
          <w:lang w:val="nl-BE"/>
        </w:rPr>
      </w:pPr>
      <w:r w:rsidRPr="00573A8E">
        <w:rPr>
          <w:rFonts w:cs="Tahoma"/>
          <w:sz w:val="24"/>
          <w:szCs w:val="24"/>
          <w:lang w:val="nl-BE"/>
        </w:rPr>
        <w:t>Bij verzending via een postdienst wordt de definitief gesloten envelop in een tweede envelop gestoken waarop duidelijk “</w:t>
      </w:r>
      <w:r w:rsidRPr="00573A8E">
        <w:rPr>
          <w:rFonts w:cs="Tahoma"/>
          <w:b/>
          <w:sz w:val="24"/>
          <w:szCs w:val="24"/>
          <w:lang w:val="nl-BE"/>
        </w:rPr>
        <w:t>offerte</w:t>
      </w:r>
      <w:r w:rsidRPr="00573A8E">
        <w:rPr>
          <w:rFonts w:cs="Tahoma"/>
          <w:sz w:val="24"/>
          <w:szCs w:val="24"/>
          <w:lang w:val="nl-BE"/>
        </w:rPr>
        <w:t>” wordt vermeld.</w:t>
      </w:r>
    </w:p>
    <w:p w14:paraId="022C8E1D" w14:textId="054A1488" w:rsidR="00067AD7" w:rsidRDefault="00067AD7" w:rsidP="00317215">
      <w:pPr>
        <w:widowControl w:val="0"/>
        <w:suppressAutoHyphens/>
        <w:spacing w:before="100" w:after="0"/>
        <w:jc w:val="both"/>
        <w:rPr>
          <w:rFonts w:cs="Tahoma"/>
          <w:sz w:val="24"/>
          <w:szCs w:val="24"/>
          <w:lang w:val="nl-BE"/>
        </w:rPr>
      </w:pPr>
    </w:p>
    <w:p w14:paraId="06025570" w14:textId="3F8225BA" w:rsidR="00067AD7" w:rsidRPr="00B66751" w:rsidRDefault="00067AD7" w:rsidP="00317215">
      <w:pPr>
        <w:widowControl w:val="0"/>
        <w:suppressAutoHyphens/>
        <w:spacing w:before="100" w:after="0"/>
        <w:jc w:val="both"/>
        <w:rPr>
          <w:rFonts w:cs="Tahoma"/>
          <w:color w:val="FF0000"/>
          <w:sz w:val="24"/>
          <w:szCs w:val="24"/>
          <w:lang w:val="nl-BE"/>
        </w:rPr>
      </w:pPr>
      <w:r w:rsidRPr="00B66751">
        <w:rPr>
          <w:rFonts w:cs="Tahoma"/>
          <w:color w:val="FF0000"/>
          <w:sz w:val="24"/>
          <w:szCs w:val="24"/>
          <w:lang w:val="nl-BE"/>
        </w:rPr>
        <w:t>OF</w:t>
      </w:r>
    </w:p>
    <w:p w14:paraId="67F0CC5A" w14:textId="1BDC89B1" w:rsidR="000B3420" w:rsidRDefault="000B3420" w:rsidP="00317215">
      <w:pPr>
        <w:widowControl w:val="0"/>
        <w:suppressAutoHyphens/>
        <w:spacing w:before="100" w:after="0"/>
        <w:jc w:val="both"/>
        <w:rPr>
          <w:rFonts w:cs="Tahoma"/>
          <w:sz w:val="24"/>
          <w:szCs w:val="24"/>
          <w:lang w:val="nl-BE"/>
        </w:rPr>
      </w:pPr>
    </w:p>
    <w:p w14:paraId="5FD3671C" w14:textId="617D09CF" w:rsidR="000B3420" w:rsidRPr="00B66751" w:rsidRDefault="000B3420" w:rsidP="00F41CF5">
      <w:pPr>
        <w:pStyle w:val="Plattetekst"/>
        <w:jc w:val="both"/>
        <w:rPr>
          <w:rFonts w:eastAsiaTheme="minorHAnsi"/>
          <w:sz w:val="24"/>
          <w:szCs w:val="24"/>
          <w:lang w:val="nl-BE"/>
        </w:rPr>
      </w:pPr>
      <w:r w:rsidRPr="00B66751">
        <w:rPr>
          <w:sz w:val="24"/>
          <w:szCs w:val="24"/>
        </w:rPr>
        <w:t xml:space="preserve">De offerte wordt via e-mail overgemaakt aan </w:t>
      </w:r>
      <w:r w:rsidR="00B66751" w:rsidRPr="00B66751">
        <w:rPr>
          <w:sz w:val="24"/>
          <w:szCs w:val="24"/>
          <w:highlight w:val="yellow"/>
        </w:rPr>
        <w:t>……………………….</w:t>
      </w:r>
      <w:r w:rsidR="00B66751" w:rsidRPr="00B66751">
        <w:rPr>
          <w:color w:val="FF0000"/>
          <w:sz w:val="24"/>
          <w:szCs w:val="24"/>
          <w:highlight w:val="yellow"/>
        </w:rPr>
        <w:t>(e-mailadres)</w:t>
      </w:r>
      <w:r w:rsidRPr="00B66751">
        <w:rPr>
          <w:color w:val="FF0000"/>
          <w:sz w:val="24"/>
          <w:szCs w:val="24"/>
        </w:rPr>
        <w:t xml:space="preserve"> </w:t>
      </w:r>
      <w:r w:rsidRPr="00B66751">
        <w:rPr>
          <w:sz w:val="24"/>
          <w:szCs w:val="24"/>
        </w:rPr>
        <w:t>met vermelding van het voorwerp van de opdracht : “</w:t>
      </w:r>
      <w:r w:rsidRPr="00B66751">
        <w:rPr>
          <w:sz w:val="24"/>
          <w:szCs w:val="24"/>
          <w:highlight w:val="yellow"/>
        </w:rPr>
        <w:t>……………………………………….</w:t>
      </w:r>
      <w:r w:rsidRPr="00B66751">
        <w:rPr>
          <w:sz w:val="24"/>
          <w:szCs w:val="24"/>
        </w:rPr>
        <w:t>”.</w:t>
      </w:r>
    </w:p>
    <w:p w14:paraId="4C2781CD" w14:textId="77777777" w:rsidR="000B3420" w:rsidRPr="00B66751" w:rsidRDefault="000B3420" w:rsidP="00F41CF5">
      <w:pPr>
        <w:pStyle w:val="Plattetekst"/>
        <w:jc w:val="both"/>
        <w:rPr>
          <w:sz w:val="24"/>
          <w:szCs w:val="24"/>
        </w:rPr>
      </w:pPr>
    </w:p>
    <w:p w14:paraId="22AB6D24" w14:textId="584BBEFB" w:rsidR="000B3420" w:rsidRPr="00B66751" w:rsidRDefault="000B3420" w:rsidP="00F41CF5">
      <w:pPr>
        <w:pStyle w:val="Plattetekst"/>
        <w:jc w:val="both"/>
        <w:rPr>
          <w:sz w:val="24"/>
          <w:szCs w:val="24"/>
        </w:rPr>
      </w:pPr>
      <w:r w:rsidRPr="00B66751">
        <w:rPr>
          <w:sz w:val="24"/>
          <w:szCs w:val="24"/>
        </w:rPr>
        <w:t xml:space="preserve">De uiterste datum voor het indienen van de offertes </w:t>
      </w:r>
      <w:r w:rsidRPr="00B66751">
        <w:rPr>
          <w:sz w:val="24"/>
          <w:szCs w:val="24"/>
          <w:highlight w:val="yellow"/>
        </w:rPr>
        <w:t>is</w:t>
      </w:r>
      <w:r w:rsidRPr="00B66751">
        <w:rPr>
          <w:sz w:val="24"/>
          <w:szCs w:val="24"/>
        </w:rPr>
        <w:t xml:space="preserve"> </w:t>
      </w:r>
      <w:r w:rsidRPr="00B66751">
        <w:rPr>
          <w:sz w:val="24"/>
          <w:szCs w:val="24"/>
          <w:highlight w:val="yellow"/>
        </w:rPr>
        <w:t>……………   </w:t>
      </w:r>
      <w:r w:rsidRPr="00B66751">
        <w:rPr>
          <w:color w:val="FF0000"/>
          <w:sz w:val="24"/>
          <w:szCs w:val="24"/>
        </w:rPr>
        <w:t xml:space="preserve">     </w:t>
      </w:r>
      <w:r w:rsidR="00B66751" w:rsidRPr="00B66751">
        <w:rPr>
          <w:color w:val="FF0000"/>
          <w:sz w:val="24"/>
          <w:szCs w:val="24"/>
        </w:rPr>
        <w:t xml:space="preserve">OF </w:t>
      </w:r>
      <w:r w:rsidRPr="00B66751">
        <w:rPr>
          <w:sz w:val="24"/>
          <w:szCs w:val="24"/>
          <w:highlight w:val="green"/>
        </w:rPr>
        <w:t xml:space="preserve">  zal meegedeeld worden in de uitnodigingsmail).</w:t>
      </w:r>
    </w:p>
    <w:p w14:paraId="2586C57D" w14:textId="77777777" w:rsidR="000B3420" w:rsidRPr="00B66751" w:rsidRDefault="000B3420" w:rsidP="00F41CF5">
      <w:pPr>
        <w:pStyle w:val="Plattetekst"/>
        <w:jc w:val="both"/>
        <w:rPr>
          <w:sz w:val="24"/>
          <w:szCs w:val="24"/>
        </w:rPr>
      </w:pPr>
    </w:p>
    <w:p w14:paraId="3E5303DC" w14:textId="77777777" w:rsidR="000B3420" w:rsidRPr="00B66751" w:rsidRDefault="000B3420" w:rsidP="00F41CF5">
      <w:pPr>
        <w:jc w:val="both"/>
        <w:rPr>
          <w:b/>
          <w:bCs/>
          <w:sz w:val="24"/>
          <w:szCs w:val="24"/>
        </w:rPr>
      </w:pPr>
      <w:r w:rsidRPr="00B66751">
        <w:rPr>
          <w:sz w:val="24"/>
          <w:szCs w:val="24"/>
        </w:rPr>
        <w:t>De aanbesteder heeft ervoor gekozen om geen gebruik te maken van de elektronische communicatiemiddelen (E-Tendering) en de overgangsbepaling voorzien in artikel 129 van het Koninklijk besluit van 18 april 2017 toe te passen. Enkel de offerte doorgestuurd via e-mail wordt beschouwd als geldig document in het kader van deze opdracht.</w:t>
      </w:r>
    </w:p>
    <w:p w14:paraId="11C7D249" w14:textId="77777777" w:rsidR="000B3420" w:rsidRPr="00B66751" w:rsidRDefault="000B3420" w:rsidP="00F41CF5">
      <w:pPr>
        <w:pStyle w:val="Plattetekst"/>
        <w:jc w:val="both"/>
        <w:rPr>
          <w:sz w:val="24"/>
          <w:szCs w:val="24"/>
        </w:rPr>
      </w:pPr>
    </w:p>
    <w:p w14:paraId="39DAF94F" w14:textId="77777777" w:rsidR="000B3420" w:rsidRPr="00B66751" w:rsidRDefault="000B3420" w:rsidP="00F41CF5">
      <w:pPr>
        <w:pStyle w:val="Plattetekst"/>
        <w:jc w:val="both"/>
        <w:rPr>
          <w:sz w:val="24"/>
          <w:szCs w:val="24"/>
        </w:rPr>
      </w:pPr>
      <w:r w:rsidRPr="00B66751">
        <w:rPr>
          <w:sz w:val="24"/>
          <w:szCs w:val="24"/>
        </w:rPr>
        <w:t>Door het indienen van een offerte aanvaarden de inschrijvers onvoorwaardelijk de inhoud van het bestek en de bijhorende opdrachtdocumenten en de invulling van de plaatsingsprocedure zoals deze in het bestek beschreven is en aanvaarden zij zelf door de bepalingen ervan gebonden te zijn.</w:t>
      </w:r>
    </w:p>
    <w:p w14:paraId="209B2DC8" w14:textId="243C5A2D" w:rsidR="000B3420" w:rsidRPr="00B66751" w:rsidRDefault="000B3420" w:rsidP="00F41CF5">
      <w:pPr>
        <w:jc w:val="both"/>
        <w:rPr>
          <w:b/>
          <w:bCs/>
          <w:sz w:val="24"/>
          <w:szCs w:val="24"/>
        </w:rPr>
      </w:pPr>
      <w:r w:rsidRPr="00B66751">
        <w:rPr>
          <w:sz w:val="24"/>
          <w:szCs w:val="24"/>
        </w:rPr>
        <w:t>Indien een inschrijver in dat verband een bezwaar heeft, dient hij dat schriftelijk en per aangetekende post binnen zeven kalenderdagen na ontvangst van het bestek, bekend te maken aan de aanbestedende overheid met omschrijving van de reden.</w:t>
      </w:r>
      <w:r w:rsidRPr="00B66751">
        <w:rPr>
          <w:sz w:val="24"/>
          <w:szCs w:val="24"/>
        </w:rPr>
        <w:br/>
      </w:r>
      <w:r w:rsidRPr="00B66751">
        <w:rPr>
          <w:sz w:val="24"/>
          <w:szCs w:val="24"/>
        </w:rPr>
        <w:br/>
        <w:t xml:space="preserve">Bijkomende inlichtingen inzake inhoudelijke aspecten van de opdracht kunnen worden opgevraagd bij: </w:t>
      </w:r>
      <w:r w:rsidR="00B66751" w:rsidRPr="00B66751">
        <w:rPr>
          <w:sz w:val="24"/>
          <w:szCs w:val="24"/>
          <w:highlight w:val="yellow"/>
        </w:rPr>
        <w:t>……………………….</w:t>
      </w:r>
      <w:r w:rsidR="00B66751" w:rsidRPr="00B66751">
        <w:rPr>
          <w:color w:val="FF0000"/>
          <w:sz w:val="24"/>
          <w:szCs w:val="24"/>
          <w:highlight w:val="yellow"/>
        </w:rPr>
        <w:t>(naam en e-mailadres)</w:t>
      </w:r>
      <w:r w:rsidR="00A05716">
        <w:rPr>
          <w:color w:val="FF0000"/>
          <w:sz w:val="24"/>
          <w:szCs w:val="24"/>
        </w:rPr>
        <w:t>.</w:t>
      </w:r>
    </w:p>
    <w:p w14:paraId="7C382293" w14:textId="77777777" w:rsidR="000B3420" w:rsidRPr="00B66751" w:rsidRDefault="000B3420" w:rsidP="000B3420">
      <w:pPr>
        <w:pStyle w:val="Plattetekst"/>
      </w:pPr>
    </w:p>
    <w:p w14:paraId="124355E8" w14:textId="77777777" w:rsidR="00317215" w:rsidRPr="00573A8E" w:rsidRDefault="00317215" w:rsidP="001F2814">
      <w:pPr>
        <w:pStyle w:val="Kop3"/>
        <w:rPr>
          <w:lang w:val="nl-BE"/>
        </w:rPr>
      </w:pPr>
      <w:bookmarkStart w:id="64" w:name="_Toc465679421"/>
      <w:bookmarkStart w:id="65" w:name="_Toc86149189"/>
      <w:bookmarkStart w:id="66" w:name="_Toc86149309"/>
      <w:r w:rsidRPr="00573A8E">
        <w:rPr>
          <w:lang w:val="nl-BE"/>
        </w:rPr>
        <w:lastRenderedPageBreak/>
        <w:t>Verbintenistermijn</w:t>
      </w:r>
      <w:bookmarkEnd w:id="64"/>
      <w:bookmarkEnd w:id="65"/>
      <w:bookmarkEnd w:id="66"/>
    </w:p>
    <w:p w14:paraId="3C436BF0" w14:textId="5DD7D0AA" w:rsidR="00317215"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De inschrijvers blijven verbonden door hun offerte, zoals eventueel verbeterd door de aanbestedende overheid, gedurende 120 dagen ingaande de dag na indienen van de definitieve offertes.</w:t>
      </w:r>
    </w:p>
    <w:p w14:paraId="3B6CEF23" w14:textId="77777777" w:rsidR="001F2814" w:rsidRPr="00573A8E" w:rsidRDefault="001F2814" w:rsidP="00317215">
      <w:pPr>
        <w:widowControl w:val="0"/>
        <w:suppressAutoHyphens/>
        <w:spacing w:before="120" w:after="0"/>
        <w:jc w:val="both"/>
        <w:rPr>
          <w:rFonts w:cs="Tahoma"/>
          <w:sz w:val="24"/>
          <w:szCs w:val="24"/>
          <w:lang w:val="nl-BE"/>
        </w:rPr>
      </w:pPr>
    </w:p>
    <w:p w14:paraId="0190BB0C" w14:textId="77777777" w:rsidR="00317215" w:rsidRPr="00573A8E" w:rsidRDefault="00317215" w:rsidP="001F2814">
      <w:pPr>
        <w:pStyle w:val="Kop2"/>
        <w:rPr>
          <w:lang w:val="nl-BE"/>
        </w:rPr>
      </w:pPr>
      <w:bookmarkStart w:id="67" w:name="_Toc465679422"/>
      <w:bookmarkStart w:id="68" w:name="_Toc86149190"/>
      <w:bookmarkStart w:id="69" w:name="_Toc86149310"/>
      <w:r w:rsidRPr="00573A8E">
        <w:rPr>
          <w:lang w:val="nl-BE"/>
        </w:rPr>
        <w:t>Prijzen</w:t>
      </w:r>
      <w:bookmarkEnd w:id="67"/>
      <w:bookmarkEnd w:id="68"/>
      <w:bookmarkEnd w:id="69"/>
    </w:p>
    <w:p w14:paraId="28645B35" w14:textId="77777777" w:rsidR="00317215" w:rsidRPr="00573A8E" w:rsidRDefault="00317215" w:rsidP="001F2814">
      <w:pPr>
        <w:pStyle w:val="Kop3"/>
        <w:rPr>
          <w:lang w:val="nl-BE"/>
        </w:rPr>
      </w:pPr>
      <w:bookmarkStart w:id="70" w:name="_Toc359481346"/>
      <w:bookmarkStart w:id="71" w:name="_Toc359481823"/>
      <w:bookmarkStart w:id="72" w:name="_Toc359506032"/>
      <w:bookmarkStart w:id="73" w:name="_Toc359506059"/>
      <w:bookmarkStart w:id="74" w:name="_Toc359506271"/>
      <w:bookmarkStart w:id="75" w:name="_Toc363625739"/>
      <w:bookmarkStart w:id="76" w:name="_Toc363636312"/>
      <w:bookmarkStart w:id="77" w:name="_Toc365986105"/>
      <w:bookmarkStart w:id="78" w:name="_Toc365986133"/>
      <w:bookmarkStart w:id="79" w:name="_Toc366841112"/>
      <w:bookmarkStart w:id="80" w:name="_Toc367954889"/>
      <w:bookmarkStart w:id="81" w:name="_Toc368405020"/>
      <w:bookmarkStart w:id="82" w:name="_Toc465679423"/>
      <w:bookmarkStart w:id="83" w:name="_Toc86149191"/>
      <w:bookmarkStart w:id="84" w:name="_Toc86149311"/>
      <w:bookmarkEnd w:id="70"/>
      <w:bookmarkEnd w:id="71"/>
      <w:bookmarkEnd w:id="72"/>
      <w:bookmarkEnd w:id="73"/>
      <w:bookmarkEnd w:id="74"/>
      <w:bookmarkEnd w:id="75"/>
      <w:bookmarkEnd w:id="76"/>
      <w:bookmarkEnd w:id="77"/>
      <w:bookmarkEnd w:id="78"/>
      <w:bookmarkEnd w:id="79"/>
      <w:bookmarkEnd w:id="80"/>
      <w:bookmarkEnd w:id="81"/>
      <w:r w:rsidRPr="00573A8E">
        <w:rPr>
          <w:lang w:val="nl-BE"/>
        </w:rPr>
        <w:t>Prijzen</w:t>
      </w:r>
      <w:bookmarkEnd w:id="82"/>
      <w:bookmarkEnd w:id="83"/>
      <w:bookmarkEnd w:id="84"/>
    </w:p>
    <w:p w14:paraId="2D0BBB4D" w14:textId="77777777" w:rsidR="00317215" w:rsidRPr="00573A8E" w:rsidRDefault="00317215" w:rsidP="00317215">
      <w:pPr>
        <w:spacing w:before="120"/>
        <w:jc w:val="both"/>
        <w:rPr>
          <w:rFonts w:cs="Tahoma"/>
          <w:sz w:val="24"/>
          <w:szCs w:val="24"/>
          <w:lang w:val="nl-BE"/>
        </w:rPr>
      </w:pPr>
      <w:r w:rsidRPr="00573A8E">
        <w:rPr>
          <w:rFonts w:cs="Tahoma"/>
          <w:sz w:val="24"/>
          <w:szCs w:val="24"/>
          <w:lang w:val="nl-BE"/>
        </w:rPr>
        <w:t>Het betreft een gemengde opdracht. De inventaris omvat:</w:t>
      </w:r>
    </w:p>
    <w:p w14:paraId="361D3D0C" w14:textId="77777777" w:rsidR="00317215" w:rsidRPr="00573A8E" w:rsidRDefault="00317215" w:rsidP="00B64B4D">
      <w:pPr>
        <w:pStyle w:val="Lijstalinea"/>
        <w:numPr>
          <w:ilvl w:val="0"/>
          <w:numId w:val="4"/>
        </w:numPr>
        <w:spacing w:before="120"/>
        <w:jc w:val="both"/>
        <w:rPr>
          <w:rFonts w:cs="Tahoma"/>
          <w:sz w:val="24"/>
          <w:szCs w:val="24"/>
          <w:lang w:val="nl-BE"/>
        </w:rPr>
      </w:pPr>
      <w:r w:rsidRPr="00573A8E">
        <w:rPr>
          <w:rFonts w:cs="Tahoma"/>
          <w:sz w:val="24"/>
          <w:szCs w:val="24"/>
          <w:lang w:val="nl-BE"/>
        </w:rPr>
        <w:t>forfaitaire posten: posten tegen totale prijs;</w:t>
      </w:r>
    </w:p>
    <w:p w14:paraId="1ABBBCCE" w14:textId="77777777" w:rsidR="00317215" w:rsidRPr="00573A8E" w:rsidRDefault="00317215" w:rsidP="00B64B4D">
      <w:pPr>
        <w:pStyle w:val="Lijstalinea"/>
        <w:numPr>
          <w:ilvl w:val="0"/>
          <w:numId w:val="4"/>
        </w:numPr>
        <w:spacing w:before="120"/>
        <w:jc w:val="both"/>
        <w:rPr>
          <w:rFonts w:cs="Tahoma"/>
          <w:sz w:val="24"/>
          <w:szCs w:val="24"/>
          <w:lang w:val="nl-BE"/>
        </w:rPr>
      </w:pPr>
      <w:r w:rsidRPr="00573A8E">
        <w:rPr>
          <w:rFonts w:cs="Tahoma"/>
          <w:sz w:val="24"/>
          <w:szCs w:val="24"/>
          <w:lang w:val="nl-BE"/>
        </w:rPr>
        <w:t>eenheidsprijzen</w:t>
      </w:r>
      <w:r>
        <w:rPr>
          <w:rFonts w:cs="Tahoma"/>
          <w:sz w:val="24"/>
          <w:szCs w:val="24"/>
          <w:lang w:val="nl-BE"/>
        </w:rPr>
        <w:t>;</w:t>
      </w:r>
    </w:p>
    <w:p w14:paraId="2F46F8EA" w14:textId="77777777" w:rsidR="00317215" w:rsidRPr="00573A8E" w:rsidRDefault="00317215" w:rsidP="00B64B4D">
      <w:pPr>
        <w:pStyle w:val="Lijstalinea"/>
        <w:numPr>
          <w:ilvl w:val="0"/>
          <w:numId w:val="4"/>
        </w:numPr>
        <w:spacing w:before="120"/>
        <w:jc w:val="both"/>
        <w:rPr>
          <w:rStyle w:val="Verwijzingopmerking"/>
          <w:rFonts w:cs="Tahoma"/>
          <w:sz w:val="24"/>
          <w:szCs w:val="24"/>
          <w:lang w:val="nl-BE"/>
        </w:rPr>
      </w:pPr>
      <w:r w:rsidRPr="00573A8E">
        <w:rPr>
          <w:rFonts w:cs="Tahoma"/>
          <w:sz w:val="24"/>
          <w:szCs w:val="24"/>
          <w:lang w:val="nl-BE"/>
        </w:rPr>
        <w:t>regieprijzen.</w:t>
      </w:r>
    </w:p>
    <w:p w14:paraId="50C7E6D3" w14:textId="77777777" w:rsidR="00317215" w:rsidRPr="00573A8E" w:rsidRDefault="00317215" w:rsidP="00317215">
      <w:pPr>
        <w:widowControl w:val="0"/>
        <w:suppressAutoHyphens/>
        <w:autoSpaceDE w:val="0"/>
        <w:autoSpaceDN w:val="0"/>
        <w:adjustRightInd w:val="0"/>
        <w:spacing w:before="120" w:after="0"/>
        <w:jc w:val="both"/>
        <w:rPr>
          <w:rFonts w:cs="Tahoma"/>
          <w:iCs/>
          <w:sz w:val="24"/>
          <w:szCs w:val="24"/>
          <w:lang w:val="nl-BE" w:eastAsia="nl-NL"/>
        </w:rPr>
      </w:pPr>
      <w:r w:rsidRPr="00573A8E">
        <w:rPr>
          <w:rFonts w:cs="Tahoma"/>
          <w:iCs/>
          <w:sz w:val="24"/>
          <w:szCs w:val="24"/>
          <w:lang w:val="nl-BE" w:eastAsia="nl-NL"/>
        </w:rPr>
        <w:t>De prijzen worden in de offerte in euro uitgedrukt.</w:t>
      </w:r>
    </w:p>
    <w:p w14:paraId="1FEF00E0" w14:textId="77777777" w:rsidR="00317215" w:rsidRPr="00573A8E" w:rsidRDefault="00317215" w:rsidP="00317215">
      <w:pPr>
        <w:widowControl w:val="0"/>
        <w:suppressAutoHyphens/>
        <w:autoSpaceDE w:val="0"/>
        <w:autoSpaceDN w:val="0"/>
        <w:adjustRightInd w:val="0"/>
        <w:spacing w:before="120" w:after="0"/>
        <w:jc w:val="both"/>
        <w:rPr>
          <w:rFonts w:cs="Tahoma"/>
          <w:iCs/>
          <w:sz w:val="24"/>
          <w:szCs w:val="24"/>
          <w:lang w:val="nl-BE" w:eastAsia="nl-NL"/>
        </w:rPr>
      </w:pPr>
      <w:r w:rsidRPr="00573A8E">
        <w:rPr>
          <w:rFonts w:cs="Tahoma"/>
          <w:iCs/>
          <w:sz w:val="24"/>
          <w:szCs w:val="24"/>
          <w:lang w:val="nl-BE" w:eastAsia="nl-NL"/>
        </w:rPr>
        <w:t>Alle heffingen welke de opdracht belasten, met uitzondering van de btw, vallen ten laste van de dienstverlener en worden verondersteld te zijn begrepen in het ereloon van de opdracht.</w:t>
      </w:r>
    </w:p>
    <w:p w14:paraId="2F014B25" w14:textId="77777777" w:rsidR="00317215" w:rsidRPr="00573A8E" w:rsidRDefault="00317215" w:rsidP="00317215">
      <w:pPr>
        <w:widowControl w:val="0"/>
        <w:suppressAutoHyphens/>
        <w:autoSpaceDE w:val="0"/>
        <w:autoSpaceDN w:val="0"/>
        <w:adjustRightInd w:val="0"/>
        <w:spacing w:before="120" w:after="0"/>
        <w:jc w:val="both"/>
        <w:rPr>
          <w:rFonts w:cs="Tahoma"/>
          <w:iCs/>
          <w:sz w:val="24"/>
          <w:szCs w:val="24"/>
          <w:lang w:val="nl-BE" w:eastAsia="nl-NL"/>
        </w:rPr>
      </w:pPr>
      <w:r w:rsidRPr="00573A8E">
        <w:rPr>
          <w:rFonts w:cs="Tahoma"/>
          <w:iCs/>
          <w:sz w:val="24"/>
          <w:szCs w:val="24"/>
          <w:lang w:val="nl-BE" w:eastAsia="nl-NL"/>
        </w:rPr>
        <w:t>Het totale offertebedrag wordt voluit geschreven (in het inschrijvingsbiljet). De prijzen worden afgerond tot 2 cijfers na de komma. Is een prijs in cijfers en voluit in letters uitgedrukt en bestaat hiertussen een verschil, dan geldt, voor zover de eigenlijke bedoeling van de inschrijver niet kan worden gekend, de voluit geschreven prijs.</w:t>
      </w:r>
    </w:p>
    <w:p w14:paraId="5FACA601" w14:textId="3A5C361B" w:rsidR="00317215" w:rsidRDefault="00317215" w:rsidP="00317215">
      <w:pPr>
        <w:widowControl w:val="0"/>
        <w:suppressAutoHyphens/>
        <w:autoSpaceDE w:val="0"/>
        <w:autoSpaceDN w:val="0"/>
        <w:adjustRightInd w:val="0"/>
        <w:spacing w:before="120" w:after="0"/>
        <w:jc w:val="both"/>
        <w:rPr>
          <w:rFonts w:cs="Tahoma"/>
          <w:iCs/>
          <w:sz w:val="24"/>
          <w:szCs w:val="24"/>
          <w:lang w:val="nl-BE" w:eastAsia="nl-NL"/>
        </w:rPr>
      </w:pPr>
      <w:r w:rsidRPr="00573A8E">
        <w:rPr>
          <w:rFonts w:cs="Tahoma"/>
          <w:iCs/>
          <w:sz w:val="24"/>
          <w:szCs w:val="24"/>
          <w:lang w:val="nl-BE" w:eastAsia="nl-NL"/>
        </w:rPr>
        <w:t>De eenheidsprijzen en de globale prijzen voor iedere post van de inventaris worden opgegeven met inachtneming van de betrekkelijke waarde van die posten ten opzichte van het totale offertebedrag. Al de algemene en financiële kosten alsmede de winst worden, in verhouding tot hun belangrijkheid, verdeeld over de onderscheiden posten. Alle kosten verbonden aan het gebruik van software, rekenmodellen e.a. waarop licenties rusten zijn inbegrepen in de eenheidsprijzen en forfaitaire prijzen</w:t>
      </w:r>
      <w:r>
        <w:rPr>
          <w:rFonts w:cs="Tahoma"/>
          <w:iCs/>
          <w:sz w:val="24"/>
          <w:szCs w:val="24"/>
          <w:lang w:val="nl-BE" w:eastAsia="nl-NL"/>
        </w:rPr>
        <w:t>.</w:t>
      </w:r>
    </w:p>
    <w:p w14:paraId="7E9487C4" w14:textId="77777777" w:rsidR="00A05716" w:rsidRPr="00573A8E" w:rsidRDefault="00A05716" w:rsidP="00317215">
      <w:pPr>
        <w:widowControl w:val="0"/>
        <w:suppressAutoHyphens/>
        <w:autoSpaceDE w:val="0"/>
        <w:autoSpaceDN w:val="0"/>
        <w:adjustRightInd w:val="0"/>
        <w:spacing w:before="120" w:after="0"/>
        <w:jc w:val="both"/>
        <w:rPr>
          <w:rFonts w:cs="Tahoma"/>
          <w:iCs/>
          <w:sz w:val="24"/>
          <w:szCs w:val="24"/>
          <w:lang w:val="nl-BE" w:eastAsia="nl-NL"/>
        </w:rPr>
      </w:pPr>
    </w:p>
    <w:p w14:paraId="4BB634E4" w14:textId="77777777" w:rsidR="00317215" w:rsidRPr="00573A8E" w:rsidRDefault="00317215" w:rsidP="001F2814">
      <w:pPr>
        <w:pStyle w:val="Kop3"/>
        <w:rPr>
          <w:lang w:val="nl-BE"/>
        </w:rPr>
      </w:pPr>
      <w:bookmarkStart w:id="85" w:name="_Toc465679424"/>
      <w:bookmarkStart w:id="86" w:name="_Toc86149192"/>
      <w:bookmarkStart w:id="87" w:name="_Toc86149312"/>
      <w:r w:rsidRPr="00573A8E">
        <w:rPr>
          <w:lang w:val="nl-BE"/>
        </w:rPr>
        <w:t>Prijsherziening</w:t>
      </w:r>
      <w:bookmarkEnd w:id="85"/>
      <w:bookmarkEnd w:id="86"/>
      <w:bookmarkEnd w:id="87"/>
    </w:p>
    <w:p w14:paraId="2817E5AC" w14:textId="77777777" w:rsidR="00317215" w:rsidRPr="00573A8E" w:rsidRDefault="00317215" w:rsidP="00F41CF5">
      <w:pPr>
        <w:tabs>
          <w:tab w:val="left" w:pos="567"/>
        </w:tabs>
        <w:jc w:val="both"/>
        <w:rPr>
          <w:rFonts w:cs="Tahoma"/>
          <w:i/>
          <w:sz w:val="24"/>
          <w:szCs w:val="24"/>
          <w:lang w:val="nl-BE"/>
        </w:rPr>
      </w:pPr>
      <w:r w:rsidRPr="00573A8E">
        <w:rPr>
          <w:rFonts w:cs="Tahoma"/>
          <w:i/>
          <w:sz w:val="24"/>
          <w:szCs w:val="24"/>
          <w:lang w:val="nl-BE"/>
        </w:rPr>
        <w:t xml:space="preserve">Voorzien van een prijsherzieningsformule indien het een opdracht betreft met een geraamd bedrag van minstens 120.000 euro, of een opdracht waarvan de initiële uitvoeringstermijn minstens 120 werkdagen of 180 kalenderdagen beslaat. In gemotiveerde gevallen kan hiervan worden afgeweken. </w:t>
      </w:r>
    </w:p>
    <w:p w14:paraId="37D2BEF7" w14:textId="17275DE2" w:rsidR="00317215" w:rsidRPr="00573A8E" w:rsidRDefault="00317215" w:rsidP="00F41CF5">
      <w:pPr>
        <w:widowControl w:val="0"/>
        <w:suppressAutoHyphens/>
        <w:spacing w:before="120" w:after="0"/>
        <w:jc w:val="both"/>
        <w:rPr>
          <w:rFonts w:cs="Tahoma"/>
          <w:sz w:val="24"/>
          <w:szCs w:val="24"/>
          <w:lang w:val="nl-BE"/>
        </w:rPr>
      </w:pPr>
      <w:r w:rsidRPr="00573A8E">
        <w:rPr>
          <w:rFonts w:cs="Tahoma"/>
          <w:sz w:val="24"/>
          <w:szCs w:val="24"/>
          <w:lang w:val="nl-BE"/>
        </w:rPr>
        <w:t>De betalingen zullen worden aangepast aan de schommelingen van de index der consumptieprijzen of index</w:t>
      </w:r>
      <w:r>
        <w:rPr>
          <w:rFonts w:cs="Tahoma"/>
          <w:sz w:val="24"/>
          <w:szCs w:val="24"/>
          <w:lang w:val="nl-BE"/>
        </w:rPr>
        <w:t xml:space="preserve"> van </w:t>
      </w:r>
      <w:r w:rsidR="009806BD">
        <w:rPr>
          <w:rFonts w:cs="Tahoma"/>
          <w:sz w:val="24"/>
          <w:szCs w:val="24"/>
          <w:lang w:val="nl-BE"/>
        </w:rPr>
        <w:t>salarissen</w:t>
      </w:r>
      <w:r>
        <w:rPr>
          <w:rFonts w:cs="Tahoma"/>
          <w:sz w:val="24"/>
          <w:szCs w:val="24"/>
          <w:lang w:val="nl-BE"/>
        </w:rPr>
        <w:t xml:space="preserve"> ANPC PC200</w:t>
      </w:r>
      <w:r w:rsidRPr="00573A8E">
        <w:rPr>
          <w:rFonts w:cs="Tahoma"/>
          <w:sz w:val="24"/>
          <w:szCs w:val="24"/>
          <w:lang w:val="nl-BE"/>
        </w:rPr>
        <w:t xml:space="preserve"> (artikel 20 §1 KB Plaatsing).</w:t>
      </w:r>
    </w:p>
    <w:p w14:paraId="2AF4EE83" w14:textId="77777777" w:rsidR="00317215" w:rsidRPr="00573A8E" w:rsidRDefault="00317215" w:rsidP="00317215">
      <w:pPr>
        <w:widowControl w:val="0"/>
        <w:suppressAutoHyphens/>
        <w:spacing w:before="120" w:after="0"/>
        <w:jc w:val="both"/>
        <w:rPr>
          <w:rFonts w:cs="Tahoma"/>
          <w:sz w:val="24"/>
          <w:szCs w:val="24"/>
          <w:lang w:val="nl-BE"/>
        </w:rPr>
      </w:pPr>
    </w:p>
    <w:p w14:paraId="116ED6D5" w14:textId="77777777" w:rsidR="00317215" w:rsidRPr="00573A8E" w:rsidRDefault="00317215" w:rsidP="001F2814">
      <w:pPr>
        <w:pStyle w:val="Kop3"/>
        <w:rPr>
          <w:lang w:val="nl-BE"/>
        </w:rPr>
      </w:pPr>
      <w:bookmarkStart w:id="88" w:name="_Toc465679425"/>
      <w:bookmarkStart w:id="89" w:name="_Toc86149193"/>
      <w:bookmarkStart w:id="90" w:name="_Toc86149313"/>
      <w:r w:rsidRPr="00573A8E">
        <w:rPr>
          <w:lang w:val="nl-BE"/>
        </w:rPr>
        <w:t>Prijsonderzoek</w:t>
      </w:r>
      <w:bookmarkEnd w:id="88"/>
      <w:bookmarkEnd w:id="89"/>
      <w:bookmarkEnd w:id="90"/>
    </w:p>
    <w:p w14:paraId="6434688B" w14:textId="77777777" w:rsidR="00317215" w:rsidRPr="00573A8E"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Op verzoek van de aanbestedende overheid verstrekt de inschrijver alle nodige inlichtingen om het prijsonderzoek van zijn offerte mogelijk te maken.</w:t>
      </w:r>
    </w:p>
    <w:p w14:paraId="499B7B0E" w14:textId="77777777" w:rsidR="00317215" w:rsidRPr="00573A8E"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 xml:space="preserve">De aanbestedende overheid kan ofwel zelf overgaan tot, ofwel een persoon aanduiden voor het uitvoeren van alle verificaties van de boekhoudkundige stukken en alle onderzoeken ter </w:t>
      </w:r>
      <w:r w:rsidRPr="00573A8E">
        <w:rPr>
          <w:rFonts w:cs="Tahoma"/>
          <w:sz w:val="24"/>
          <w:szCs w:val="24"/>
          <w:lang w:val="nl-BE"/>
        </w:rPr>
        <w:lastRenderedPageBreak/>
        <w:t>plaatse, teneinde de juistheid na te gaan van de gegevens die de inschrijver in het raam van het prijsonderzoek heeft verstrekt.</w:t>
      </w:r>
    </w:p>
    <w:p w14:paraId="6CCCAAC4" w14:textId="77777777" w:rsidR="00317215" w:rsidRPr="00573A8E" w:rsidRDefault="00317215" w:rsidP="00317215">
      <w:pPr>
        <w:widowControl w:val="0"/>
        <w:suppressAutoHyphens/>
        <w:spacing w:before="120" w:after="0"/>
        <w:jc w:val="both"/>
        <w:rPr>
          <w:rFonts w:cs="Tahoma"/>
          <w:sz w:val="24"/>
          <w:szCs w:val="24"/>
          <w:lang w:val="nl-BE"/>
        </w:rPr>
      </w:pPr>
    </w:p>
    <w:p w14:paraId="02C00383" w14:textId="77777777" w:rsidR="00317215" w:rsidRPr="00573A8E" w:rsidRDefault="00317215" w:rsidP="001F2814">
      <w:pPr>
        <w:pStyle w:val="Kop2"/>
        <w:rPr>
          <w:lang w:val="nl-BE"/>
        </w:rPr>
      </w:pPr>
      <w:bookmarkStart w:id="91" w:name="_Toc465679426"/>
      <w:bookmarkStart w:id="92" w:name="_Toc86149194"/>
      <w:bookmarkStart w:id="93" w:name="_Toc86149314"/>
      <w:r w:rsidRPr="00573A8E">
        <w:rPr>
          <w:lang w:val="nl-BE"/>
        </w:rPr>
        <w:t>Onderzoek offerte</w:t>
      </w:r>
      <w:bookmarkEnd w:id="91"/>
      <w:bookmarkEnd w:id="92"/>
      <w:bookmarkEnd w:id="93"/>
    </w:p>
    <w:p w14:paraId="1B53780F" w14:textId="77777777" w:rsidR="00317215" w:rsidRPr="00573A8E" w:rsidRDefault="00317215" w:rsidP="001F2814">
      <w:pPr>
        <w:pStyle w:val="Kop3"/>
        <w:rPr>
          <w:lang w:val="nl-BE"/>
        </w:rPr>
      </w:pPr>
      <w:bookmarkStart w:id="94" w:name="_Toc359481832"/>
      <w:bookmarkStart w:id="95" w:name="_Toc359506041"/>
      <w:bookmarkStart w:id="96" w:name="_Toc359506068"/>
      <w:bookmarkStart w:id="97" w:name="_Toc359506280"/>
      <w:bookmarkStart w:id="98" w:name="_Toc363625748"/>
      <w:bookmarkStart w:id="99" w:name="_Toc363636321"/>
      <w:bookmarkStart w:id="100" w:name="_Toc365986115"/>
      <w:bookmarkStart w:id="101" w:name="_Toc365986143"/>
      <w:bookmarkStart w:id="102" w:name="_Toc366841122"/>
      <w:bookmarkStart w:id="103" w:name="_Toc367954899"/>
      <w:bookmarkStart w:id="104" w:name="_Toc368405030"/>
      <w:bookmarkStart w:id="105" w:name="_Toc465679427"/>
      <w:bookmarkStart w:id="106" w:name="_Toc86149195"/>
      <w:bookmarkStart w:id="107" w:name="_Toc86149315"/>
      <w:bookmarkEnd w:id="94"/>
      <w:bookmarkEnd w:id="95"/>
      <w:bookmarkEnd w:id="96"/>
      <w:bookmarkEnd w:id="97"/>
      <w:bookmarkEnd w:id="98"/>
      <w:bookmarkEnd w:id="99"/>
      <w:bookmarkEnd w:id="100"/>
      <w:bookmarkEnd w:id="101"/>
      <w:bookmarkEnd w:id="102"/>
      <w:bookmarkEnd w:id="103"/>
      <w:bookmarkEnd w:id="104"/>
      <w:r w:rsidRPr="00573A8E">
        <w:rPr>
          <w:lang w:val="nl-BE"/>
        </w:rPr>
        <w:t>Selectie</w:t>
      </w:r>
      <w:bookmarkEnd w:id="105"/>
      <w:bookmarkEnd w:id="106"/>
      <w:bookmarkEnd w:id="107"/>
    </w:p>
    <w:p w14:paraId="6C318528" w14:textId="77777777" w:rsidR="00317215" w:rsidRPr="00573A8E" w:rsidRDefault="00317215" w:rsidP="00F41CF5">
      <w:pPr>
        <w:jc w:val="both"/>
        <w:rPr>
          <w:rFonts w:cs="Tahoma"/>
          <w:sz w:val="24"/>
          <w:szCs w:val="24"/>
          <w:lang w:val="nl-BE"/>
        </w:rPr>
      </w:pPr>
      <w:r w:rsidRPr="00573A8E">
        <w:rPr>
          <w:rFonts w:cs="Tahoma"/>
          <w:sz w:val="24"/>
          <w:szCs w:val="24"/>
          <w:lang w:val="nl-BE"/>
        </w:rPr>
        <w:t>Verplichte uitsluitingsgevallen en rsz- en fiscale verplichtingen  (art. 61, §§ 1, 2 (5° en 6°), 3 en 4, arts. 62 en 63 kb plaatsing)</w:t>
      </w:r>
    </w:p>
    <w:p w14:paraId="42CE38BB" w14:textId="77777777" w:rsidR="00317215" w:rsidRPr="00573A8E" w:rsidRDefault="00317215" w:rsidP="00F41CF5">
      <w:pPr>
        <w:jc w:val="both"/>
        <w:rPr>
          <w:rFonts w:cs="Tahoma"/>
          <w:sz w:val="24"/>
          <w:szCs w:val="24"/>
          <w:lang w:val="nl-BE"/>
        </w:rPr>
      </w:pPr>
      <w:r w:rsidRPr="00573A8E">
        <w:rPr>
          <w:rFonts w:cs="Tahoma"/>
          <w:sz w:val="24"/>
          <w:szCs w:val="24"/>
          <w:lang w:val="nl-BE"/>
        </w:rPr>
        <w:t>Door in te schrijven op deze opdracht, verklaart de inschrijver zich niet in een toestand van uitsluiting te bevinden, zoals bedoeld in art. 61, §1 en §2, 5° en 6° kb plaatsing.</w:t>
      </w:r>
    </w:p>
    <w:p w14:paraId="0581F70E" w14:textId="0191415D" w:rsidR="00317215" w:rsidRPr="00573A8E" w:rsidRDefault="00317215" w:rsidP="00F41CF5">
      <w:pPr>
        <w:jc w:val="both"/>
        <w:rPr>
          <w:rFonts w:cs="Tahoma"/>
          <w:sz w:val="24"/>
          <w:szCs w:val="24"/>
          <w:lang w:val="nl-BE"/>
        </w:rPr>
      </w:pPr>
      <w:r w:rsidRPr="00573A8E">
        <w:rPr>
          <w:rFonts w:cs="Tahoma"/>
          <w:sz w:val="24"/>
          <w:szCs w:val="24"/>
          <w:lang w:val="nl-BE"/>
        </w:rPr>
        <w:t xml:space="preserve">Voor de </w:t>
      </w:r>
      <w:r w:rsidR="000C2A8C">
        <w:rPr>
          <w:rFonts w:cs="Tahoma"/>
          <w:sz w:val="24"/>
          <w:szCs w:val="24"/>
          <w:lang w:val="nl-BE"/>
        </w:rPr>
        <w:t>B</w:t>
      </w:r>
      <w:r w:rsidRPr="00573A8E">
        <w:rPr>
          <w:rFonts w:cs="Tahoma"/>
          <w:sz w:val="24"/>
          <w:szCs w:val="24"/>
          <w:lang w:val="nl-BE"/>
        </w:rPr>
        <w:t xml:space="preserve">elgische inschrijver vraagt de aanbestedende overheid </w:t>
      </w:r>
      <w:r w:rsidRPr="00573A8E">
        <w:rPr>
          <w:rFonts w:cs="Tahoma"/>
          <w:color w:val="000000"/>
          <w:sz w:val="24"/>
          <w:szCs w:val="24"/>
          <w:u w:val="single"/>
          <w:lang w:val="nl-BE"/>
        </w:rPr>
        <w:t xml:space="preserve">binnen de 48u na de openingszitting </w:t>
      </w:r>
      <w:r w:rsidRPr="00573A8E">
        <w:rPr>
          <w:rFonts w:cs="Tahoma"/>
          <w:sz w:val="24"/>
          <w:szCs w:val="24"/>
          <w:lang w:val="nl-BE"/>
        </w:rPr>
        <w:t>het rsz-attest en het attest van fiscale schulden via elektronische weg op conform art. 60, §1.</w:t>
      </w:r>
    </w:p>
    <w:p w14:paraId="65EF7C2C" w14:textId="77777777" w:rsidR="00317215" w:rsidRPr="00573A8E" w:rsidRDefault="00317215" w:rsidP="00F41CF5">
      <w:pPr>
        <w:jc w:val="both"/>
        <w:rPr>
          <w:rFonts w:cs="Tahoma"/>
          <w:color w:val="000000"/>
          <w:sz w:val="24"/>
          <w:szCs w:val="24"/>
          <w:lang w:val="nl-BE"/>
        </w:rPr>
      </w:pPr>
      <w:r w:rsidRPr="00573A8E">
        <w:rPr>
          <w:rFonts w:cs="Tahoma"/>
          <w:color w:val="000000"/>
          <w:sz w:val="24"/>
          <w:szCs w:val="24"/>
          <w:lang w:val="nl-BE"/>
        </w:rPr>
        <w:t>De aanbestedende overheid zal controleren of de inschrijver zich niet in een toestand van uitsluiting bevindt door het digitaal opvragen van het attest van de FOD Financiën m.b.t. de fiscale verplichtingen.</w:t>
      </w:r>
    </w:p>
    <w:p w14:paraId="2F7B84A5" w14:textId="77777777" w:rsidR="00317215" w:rsidRPr="00573A8E" w:rsidRDefault="00317215" w:rsidP="00F41CF5">
      <w:pPr>
        <w:jc w:val="both"/>
        <w:rPr>
          <w:rFonts w:cs="Tahoma"/>
          <w:sz w:val="24"/>
          <w:szCs w:val="24"/>
          <w:lang w:val="nl-BE"/>
        </w:rPr>
      </w:pPr>
      <w:r w:rsidRPr="00573A8E">
        <w:rPr>
          <w:rFonts w:cs="Tahoma"/>
          <w:sz w:val="24"/>
          <w:szCs w:val="24"/>
          <w:lang w:val="nl-BE"/>
        </w:rPr>
        <w:t>De aanbestedende overheid zal eveneens controleren of de inschrijver zich niet in een toestand van uitsluiting bevindt door het digitaal opvragen van de attesten m.b.t. niet-faillissement en rsz.</w:t>
      </w:r>
    </w:p>
    <w:p w14:paraId="309C6D8F" w14:textId="77777777" w:rsidR="00317215" w:rsidRPr="00573A8E" w:rsidRDefault="00317215" w:rsidP="00F41CF5">
      <w:pPr>
        <w:jc w:val="both"/>
        <w:rPr>
          <w:rFonts w:cs="Tahoma"/>
          <w:sz w:val="24"/>
          <w:szCs w:val="24"/>
          <w:lang w:val="nl-BE"/>
        </w:rPr>
      </w:pPr>
      <w:r w:rsidRPr="00573A8E">
        <w:rPr>
          <w:rFonts w:cs="Tahoma"/>
          <w:sz w:val="24"/>
          <w:szCs w:val="24"/>
          <w:lang w:val="nl-BE"/>
        </w:rPr>
        <w:t>Gezien de uittreksels uit het strafregister door het opdrachtgevend bestuur niet digitaal kosteloos kunnen opgevraagd worden, dient de inschrijver volgende attesten toe te voegen aan zijn offerte:</w:t>
      </w:r>
    </w:p>
    <w:p w14:paraId="7C23C297" w14:textId="77777777" w:rsidR="00317215" w:rsidRPr="00573A8E" w:rsidRDefault="00317215" w:rsidP="00B64B4D">
      <w:pPr>
        <w:pStyle w:val="Lijstalinea"/>
        <w:numPr>
          <w:ilvl w:val="0"/>
          <w:numId w:val="19"/>
        </w:numPr>
        <w:spacing w:before="120"/>
        <w:ind w:left="357" w:hanging="357"/>
        <w:jc w:val="both"/>
        <w:rPr>
          <w:rFonts w:cs="Tahoma"/>
          <w:color w:val="000000"/>
          <w:sz w:val="24"/>
          <w:szCs w:val="24"/>
          <w:lang w:val="nl-BE"/>
        </w:rPr>
      </w:pPr>
      <w:r w:rsidRPr="00573A8E">
        <w:rPr>
          <w:rFonts w:cs="Tahoma"/>
          <w:b/>
          <w:bCs/>
          <w:color w:val="000000"/>
          <w:sz w:val="24"/>
          <w:szCs w:val="24"/>
          <w:lang w:val="nl-BE"/>
        </w:rPr>
        <w:t>Uittreksel uit het strafregister</w:t>
      </w:r>
      <w:r w:rsidRPr="00573A8E">
        <w:rPr>
          <w:rFonts w:cs="Tahoma"/>
          <w:color w:val="000000"/>
          <w:sz w:val="24"/>
          <w:szCs w:val="24"/>
          <w:lang w:val="nl-BE"/>
        </w:rPr>
        <w:t xml:space="preserve"> (of een evenwaardig document uitgereikt door een gerechtelijke of overheidsinstantie van het land van oorsprong of herkomst) </w:t>
      </w:r>
      <w:r w:rsidRPr="00573A8E">
        <w:rPr>
          <w:rFonts w:cs="Tahoma"/>
          <w:color w:val="000000"/>
          <w:sz w:val="24"/>
          <w:szCs w:val="24"/>
          <w:u w:val="single"/>
          <w:lang w:val="nl-BE"/>
        </w:rPr>
        <w:t>niet ouder dan 6 maand op de uiterste datum van indiening van de offertes</w:t>
      </w:r>
      <w:r w:rsidRPr="00573A8E">
        <w:rPr>
          <w:rFonts w:cs="Tahoma"/>
          <w:color w:val="000000"/>
          <w:sz w:val="24"/>
          <w:szCs w:val="24"/>
          <w:lang w:val="nl-BE"/>
        </w:rPr>
        <w:t>, waaruit de professionele integriteit blijkt van de zaakvoerder of de afgevaardigd bestuurder en/of de gemachtigde ondertekenaar van de offerte;</w:t>
      </w:r>
    </w:p>
    <w:p w14:paraId="02ED0B2D" w14:textId="77777777" w:rsidR="00317215" w:rsidRPr="00573A8E" w:rsidRDefault="00317215" w:rsidP="00B64B4D">
      <w:pPr>
        <w:pStyle w:val="Lijstalinea"/>
        <w:numPr>
          <w:ilvl w:val="0"/>
          <w:numId w:val="19"/>
        </w:numPr>
        <w:spacing w:before="120"/>
        <w:ind w:left="357" w:hanging="357"/>
        <w:jc w:val="both"/>
        <w:rPr>
          <w:rFonts w:cs="Tahoma"/>
          <w:color w:val="000000"/>
          <w:sz w:val="24"/>
          <w:szCs w:val="24"/>
          <w:lang w:val="nl-BE"/>
        </w:rPr>
      </w:pPr>
      <w:r w:rsidRPr="00573A8E">
        <w:rPr>
          <w:rFonts w:cs="Tahoma"/>
          <w:b/>
          <w:bCs/>
          <w:color w:val="000000"/>
          <w:sz w:val="24"/>
          <w:szCs w:val="24"/>
          <w:lang w:val="nl-BE"/>
        </w:rPr>
        <w:t>Uittreksel uit het strafregister</w:t>
      </w:r>
      <w:r w:rsidRPr="00573A8E">
        <w:rPr>
          <w:rFonts w:cs="Tahoma"/>
          <w:color w:val="000000"/>
          <w:sz w:val="24"/>
          <w:szCs w:val="24"/>
          <w:lang w:val="nl-BE"/>
        </w:rPr>
        <w:t xml:space="preserve"> (of een evenwaardig document uitgereikt door een gerechtelijke of overheidsinstantie van het land van oorsprong of herkomst) </w:t>
      </w:r>
      <w:r w:rsidRPr="00573A8E">
        <w:rPr>
          <w:rFonts w:cs="Tahoma"/>
          <w:color w:val="000000"/>
          <w:sz w:val="24"/>
          <w:szCs w:val="24"/>
          <w:u w:val="single"/>
          <w:lang w:val="nl-BE"/>
        </w:rPr>
        <w:t>niet ouder dan 6 maand op de uiterste datum van indiening van de offertes</w:t>
      </w:r>
      <w:r w:rsidRPr="00573A8E">
        <w:rPr>
          <w:rFonts w:cs="Tahoma"/>
          <w:color w:val="000000"/>
          <w:sz w:val="24"/>
          <w:szCs w:val="24"/>
          <w:lang w:val="nl-BE"/>
        </w:rPr>
        <w:t>, waaruit de professionele integriteit blijkt van de inschrijver (indien inschrijving van rechtspersoon);</w:t>
      </w:r>
    </w:p>
    <w:p w14:paraId="5AD27B9D" w14:textId="77777777" w:rsidR="00317215" w:rsidRPr="00573A8E" w:rsidRDefault="00317215" w:rsidP="00317215">
      <w:pPr>
        <w:jc w:val="both"/>
        <w:rPr>
          <w:rFonts w:cs="Tahoma"/>
          <w:color w:val="000000"/>
          <w:sz w:val="24"/>
          <w:szCs w:val="24"/>
          <w:lang w:val="nl-BE"/>
        </w:rPr>
      </w:pPr>
      <w:r w:rsidRPr="00573A8E">
        <w:rPr>
          <w:rFonts w:cs="Tahoma"/>
          <w:color w:val="000000"/>
          <w:sz w:val="24"/>
          <w:szCs w:val="24"/>
          <w:lang w:val="nl-BE"/>
        </w:rPr>
        <w:t>OPGELET: Buitenlandse inschrijvers die zelf, of hun personeel, niet onderworpen zijn aan de Belgische regelgeving, dienen bij hun offerte alle bewijsstukken te voegen dat zij hun verplichtingen (inzake niet-faillissement, fiscale verplichtingen en sociale verplichtingen, …) hebben vervuld:</w:t>
      </w:r>
    </w:p>
    <w:p w14:paraId="57DD0DB4" w14:textId="77777777" w:rsidR="00317215" w:rsidRPr="00573A8E" w:rsidRDefault="00317215" w:rsidP="00B64B4D">
      <w:pPr>
        <w:pStyle w:val="Lijstalinea"/>
        <w:numPr>
          <w:ilvl w:val="0"/>
          <w:numId w:val="20"/>
        </w:numPr>
        <w:ind w:left="714" w:hanging="357"/>
        <w:jc w:val="both"/>
        <w:rPr>
          <w:rFonts w:cs="Tahoma"/>
          <w:color w:val="000000"/>
          <w:sz w:val="24"/>
          <w:szCs w:val="24"/>
          <w:lang w:val="nl-BE"/>
        </w:rPr>
      </w:pPr>
      <w:r w:rsidRPr="00573A8E">
        <w:rPr>
          <w:rFonts w:cs="Tahoma"/>
          <w:color w:val="000000"/>
          <w:sz w:val="24"/>
          <w:szCs w:val="24"/>
          <w:lang w:val="nl-BE"/>
        </w:rPr>
        <w:t>Attest waaruit blijkt dat de inschrijver zich niet in staat van faillissement, liquidatie, gerechtelijk akkoord of een soortgelijke toestand bevindt;</w:t>
      </w:r>
    </w:p>
    <w:p w14:paraId="566390CD" w14:textId="77777777" w:rsidR="00317215" w:rsidRPr="00573A8E" w:rsidRDefault="00317215" w:rsidP="00B64B4D">
      <w:pPr>
        <w:pStyle w:val="Lijstalinea"/>
        <w:numPr>
          <w:ilvl w:val="0"/>
          <w:numId w:val="20"/>
        </w:numPr>
        <w:spacing w:before="120"/>
        <w:jc w:val="both"/>
        <w:rPr>
          <w:rFonts w:cs="Tahoma"/>
          <w:color w:val="000000"/>
          <w:sz w:val="24"/>
          <w:szCs w:val="24"/>
          <w:lang w:val="nl-BE"/>
        </w:rPr>
      </w:pPr>
      <w:r w:rsidRPr="00573A8E">
        <w:rPr>
          <w:rFonts w:cs="Tahoma"/>
          <w:color w:val="000000"/>
          <w:sz w:val="24"/>
          <w:szCs w:val="24"/>
          <w:lang w:val="nl-BE"/>
        </w:rPr>
        <w:t>Attest waaruit blijkt dat de inschrijver voldaan heeft aan zijn fiscale verplichtingen overeenkomstig de wettelijke bepalingen van het land waar hij gevestigd is;</w:t>
      </w:r>
    </w:p>
    <w:p w14:paraId="44B6DD37" w14:textId="77777777" w:rsidR="00317215" w:rsidRPr="00573A8E" w:rsidRDefault="00317215" w:rsidP="00B64B4D">
      <w:pPr>
        <w:pStyle w:val="Lijstalinea"/>
        <w:numPr>
          <w:ilvl w:val="0"/>
          <w:numId w:val="20"/>
        </w:numPr>
        <w:spacing w:before="120"/>
        <w:jc w:val="both"/>
        <w:rPr>
          <w:rFonts w:cs="Tahoma"/>
          <w:color w:val="000000"/>
          <w:sz w:val="24"/>
          <w:szCs w:val="24"/>
          <w:lang w:val="nl-BE"/>
        </w:rPr>
      </w:pPr>
      <w:r w:rsidRPr="00573A8E">
        <w:rPr>
          <w:rFonts w:cs="Tahoma"/>
          <w:color w:val="000000"/>
          <w:sz w:val="24"/>
          <w:szCs w:val="24"/>
          <w:lang w:val="nl-BE"/>
        </w:rPr>
        <w:lastRenderedPageBreak/>
        <w:t>Attest waaruit blijkt dat de inschrijver voldaan heeft aan de vereisten inzake betaling van de sociale zekerheidsbijdragen</w:t>
      </w:r>
      <w:r>
        <w:rPr>
          <w:rFonts w:cs="Tahoma"/>
          <w:color w:val="000000"/>
          <w:sz w:val="24"/>
          <w:szCs w:val="24"/>
          <w:lang w:val="nl-BE"/>
        </w:rPr>
        <w:t>.</w:t>
      </w:r>
    </w:p>
    <w:p w14:paraId="36517188" w14:textId="77777777" w:rsidR="00317215" w:rsidRPr="00573A8E" w:rsidRDefault="00317215" w:rsidP="00317215">
      <w:pPr>
        <w:widowControl w:val="0"/>
        <w:spacing w:before="120" w:after="0"/>
        <w:jc w:val="both"/>
        <w:rPr>
          <w:rFonts w:cs="Tahoma"/>
          <w:sz w:val="24"/>
          <w:szCs w:val="24"/>
          <w:lang w:val="nl-BE"/>
        </w:rPr>
      </w:pPr>
      <w:r w:rsidRPr="00573A8E">
        <w:rPr>
          <w:rFonts w:cs="Tahoma"/>
          <w:color w:val="000000"/>
          <w:sz w:val="24"/>
          <w:szCs w:val="24"/>
          <w:lang w:val="nl-BE"/>
        </w:rPr>
        <w:t>Bovenstaande bepalingen m.b.t. het toegangsrecht zijn toepasselijk op alle deelnemers van feitelijke verenigingen of tijdelijke handelsvennootschappen, alsook op andere entiteiten (vb. onderopdrachtnemers) waarvan de draagkracht wordt ingeroepen om te voldoen aan onderstaande kwalitatieve selectiecriteria</w:t>
      </w:r>
      <w:r>
        <w:rPr>
          <w:rFonts w:cs="Tahoma"/>
          <w:color w:val="000000"/>
          <w:sz w:val="24"/>
          <w:szCs w:val="24"/>
          <w:lang w:val="nl-BE"/>
        </w:rPr>
        <w:t>.</w:t>
      </w:r>
    </w:p>
    <w:p w14:paraId="6D7D2D1E" w14:textId="77777777" w:rsidR="00317215" w:rsidRPr="00573A8E" w:rsidRDefault="00317215" w:rsidP="00317215">
      <w:pPr>
        <w:widowControl w:val="0"/>
        <w:spacing w:after="0"/>
        <w:jc w:val="both"/>
        <w:rPr>
          <w:rFonts w:cs="Tahoma"/>
          <w:b/>
          <w:sz w:val="24"/>
          <w:szCs w:val="24"/>
          <w:u w:val="single"/>
          <w:lang w:val="nl-BE"/>
        </w:rPr>
      </w:pPr>
    </w:p>
    <w:p w14:paraId="7638D95F" w14:textId="77777777" w:rsidR="00317215" w:rsidRPr="00573A8E" w:rsidRDefault="00317215" w:rsidP="00317215">
      <w:pPr>
        <w:widowControl w:val="0"/>
        <w:spacing w:after="0"/>
        <w:jc w:val="both"/>
        <w:rPr>
          <w:rFonts w:cs="Tahoma"/>
          <w:b/>
          <w:sz w:val="24"/>
          <w:szCs w:val="24"/>
          <w:u w:val="single"/>
          <w:lang w:val="nl-BE"/>
        </w:rPr>
      </w:pPr>
      <w:r w:rsidRPr="00573A8E">
        <w:rPr>
          <w:rFonts w:cs="Tahoma"/>
          <w:b/>
          <w:sz w:val="24"/>
          <w:szCs w:val="24"/>
          <w:u w:val="single"/>
          <w:lang w:val="nl-BE"/>
        </w:rPr>
        <w:t>Kwalitatieve selectie</w:t>
      </w:r>
    </w:p>
    <w:p w14:paraId="7DF80CEA" w14:textId="77777777" w:rsidR="00317215" w:rsidRPr="00573A8E" w:rsidRDefault="00317215" w:rsidP="00317215">
      <w:pPr>
        <w:tabs>
          <w:tab w:val="left" w:pos="-2268"/>
        </w:tabs>
        <w:spacing w:before="120" w:after="0"/>
        <w:jc w:val="both"/>
        <w:rPr>
          <w:rFonts w:cs="Tahoma"/>
          <w:sz w:val="24"/>
          <w:szCs w:val="24"/>
          <w:lang w:val="nl-BE"/>
        </w:rPr>
      </w:pPr>
      <w:r w:rsidRPr="00573A8E">
        <w:rPr>
          <w:rFonts w:cs="Tahoma"/>
          <w:sz w:val="24"/>
          <w:szCs w:val="24"/>
          <w:lang w:val="nl-BE"/>
        </w:rPr>
        <w:t>In het kader van de kwalitatieve selectie voegt de inschrijver volgende documenten bij zijn offerte:</w:t>
      </w:r>
    </w:p>
    <w:p w14:paraId="30147381" w14:textId="77777777" w:rsidR="00317215" w:rsidRPr="00573A8E" w:rsidRDefault="00317215" w:rsidP="00B64B4D">
      <w:pPr>
        <w:widowControl w:val="0"/>
        <w:numPr>
          <w:ilvl w:val="0"/>
          <w:numId w:val="6"/>
        </w:numPr>
        <w:tabs>
          <w:tab w:val="clear" w:pos="720"/>
          <w:tab w:val="num" w:pos="426"/>
        </w:tabs>
        <w:spacing w:before="120" w:after="0"/>
        <w:ind w:left="425" w:hanging="425"/>
        <w:jc w:val="both"/>
        <w:rPr>
          <w:rFonts w:cs="Tahoma"/>
          <w:sz w:val="24"/>
          <w:szCs w:val="24"/>
          <w:lang w:val="nl-BE"/>
        </w:rPr>
      </w:pPr>
      <w:r w:rsidRPr="00573A8E">
        <w:rPr>
          <w:rFonts w:cs="Tahoma"/>
          <w:sz w:val="24"/>
          <w:szCs w:val="24"/>
          <w:lang w:val="nl-BE"/>
        </w:rPr>
        <w:t xml:space="preserve">een verklaring van de </w:t>
      </w:r>
      <w:r w:rsidRPr="00573A8E">
        <w:rPr>
          <w:rFonts w:cs="Tahoma"/>
          <w:b/>
          <w:sz w:val="24"/>
          <w:szCs w:val="24"/>
          <w:lang w:val="nl-BE"/>
        </w:rPr>
        <w:t>beroepskwalificaties</w:t>
      </w:r>
      <w:r w:rsidRPr="00573A8E">
        <w:rPr>
          <w:rFonts w:cs="Tahoma"/>
          <w:sz w:val="24"/>
          <w:szCs w:val="24"/>
          <w:lang w:val="nl-BE"/>
        </w:rPr>
        <w:t xml:space="preserve"> van het personeel dat dient ingezet te worden voor de uitvoering van deze opdracht:</w:t>
      </w:r>
    </w:p>
    <w:p w14:paraId="1B9FF781" w14:textId="77777777" w:rsidR="00317215" w:rsidRPr="00573A8E" w:rsidRDefault="00317215" w:rsidP="00317215">
      <w:pPr>
        <w:widowControl w:val="0"/>
        <w:spacing w:before="120" w:after="0"/>
        <w:ind w:left="425"/>
        <w:jc w:val="both"/>
        <w:rPr>
          <w:rFonts w:cs="Tahoma"/>
          <w:sz w:val="24"/>
          <w:szCs w:val="24"/>
          <w:lang w:val="nl-BE"/>
        </w:rPr>
      </w:pPr>
      <w:r w:rsidRPr="00573A8E">
        <w:rPr>
          <w:rFonts w:cs="Tahoma"/>
          <w:b/>
          <w:sz w:val="24"/>
          <w:szCs w:val="24"/>
          <w:lang w:val="nl-BE"/>
        </w:rPr>
        <w:t xml:space="preserve">Relevante ervaring van de inzetbare medewerkers belast met de uitvoering van de opdracht. </w:t>
      </w:r>
      <w:r w:rsidRPr="00573A8E">
        <w:rPr>
          <w:rFonts w:cs="Tahoma"/>
          <w:sz w:val="24"/>
          <w:szCs w:val="24"/>
          <w:lang w:val="nl-BE"/>
        </w:rPr>
        <w:t xml:space="preserve">Het is noodzakelijk omwille van het specifieke karakter van de opdracht dat de inschrijver een beroep kan doen op een team van verschillende profielen van medewerkers. De inschrijver zal, op basis van curricula vitae,  aantonen dat hij de </w:t>
      </w:r>
      <w:r w:rsidRPr="00573A8E">
        <w:rPr>
          <w:rFonts w:cs="Tahoma"/>
          <w:sz w:val="24"/>
          <w:szCs w:val="24"/>
          <w:u w:val="single"/>
          <w:lang w:val="nl-BE"/>
        </w:rPr>
        <w:t>noodzakelijke voor het project inzetbare medewerkers</w:t>
      </w:r>
      <w:r w:rsidRPr="00573A8E">
        <w:rPr>
          <w:rFonts w:cs="Tahoma"/>
          <w:sz w:val="24"/>
          <w:szCs w:val="24"/>
          <w:lang w:val="nl-BE"/>
        </w:rPr>
        <w:t xml:space="preserve"> met de passende knowhow en ervaring ter beschikking kan stellen.</w:t>
      </w:r>
    </w:p>
    <w:p w14:paraId="62E6C8F5" w14:textId="77777777" w:rsidR="00317215" w:rsidRPr="00A05716" w:rsidRDefault="00317215" w:rsidP="00B64B4D">
      <w:pPr>
        <w:pStyle w:val="Lijstalinea"/>
        <w:widowControl w:val="0"/>
        <w:numPr>
          <w:ilvl w:val="0"/>
          <w:numId w:val="22"/>
        </w:numPr>
        <w:spacing w:before="120" w:after="0"/>
        <w:jc w:val="both"/>
        <w:rPr>
          <w:rFonts w:cs="Tahoma"/>
          <w:b/>
          <w:sz w:val="24"/>
          <w:szCs w:val="24"/>
          <w:highlight w:val="green"/>
          <w:lang w:val="nl-BE"/>
        </w:rPr>
      </w:pPr>
      <w:r w:rsidRPr="00A05716">
        <w:rPr>
          <w:rFonts w:cs="Tahoma"/>
          <w:snapToGrid w:val="0"/>
          <w:sz w:val="24"/>
          <w:szCs w:val="24"/>
          <w:highlight w:val="green"/>
          <w:lang w:val="nl-BE" w:eastAsia="nl-NL"/>
        </w:rPr>
        <w:t xml:space="preserve">Voor de opmaak van het hemelwater- en droogteplan, dient de inschrijver een verklaring van de nodige software die dient ingezet te worden voor de uitvoering van deze opdracht voor te leggen. </w:t>
      </w:r>
    </w:p>
    <w:p w14:paraId="163ABD0B" w14:textId="5C49558E" w:rsidR="007E4F4F" w:rsidRPr="007E4F4F" w:rsidRDefault="00317215" w:rsidP="00B64B4D">
      <w:pPr>
        <w:pStyle w:val="Lijstalinea"/>
        <w:widowControl w:val="0"/>
        <w:numPr>
          <w:ilvl w:val="0"/>
          <w:numId w:val="22"/>
        </w:numPr>
        <w:spacing w:before="120" w:after="0"/>
        <w:jc w:val="both"/>
        <w:rPr>
          <w:rFonts w:cs="Tahoma"/>
          <w:b/>
          <w:sz w:val="24"/>
          <w:szCs w:val="24"/>
          <w:highlight w:val="green"/>
          <w:lang w:val="nl-BE"/>
        </w:rPr>
      </w:pPr>
      <w:r w:rsidRPr="007E4F4F">
        <w:rPr>
          <w:rFonts w:cs="Tahoma"/>
          <w:b/>
          <w:sz w:val="24"/>
          <w:szCs w:val="24"/>
          <w:highlight w:val="green"/>
          <w:lang w:val="nl-BE"/>
        </w:rPr>
        <w:t>Voor het hemelwater- en droogteplan worden de hydrodynamische modelleringstudies</w:t>
      </w:r>
      <w:r w:rsidRPr="007E4F4F">
        <w:rPr>
          <w:rFonts w:cs="Tahoma"/>
          <w:sz w:val="24"/>
          <w:szCs w:val="24"/>
          <w:highlight w:val="green"/>
          <w:lang w:val="nl-BE"/>
        </w:rPr>
        <w:t xml:space="preserve"> </w:t>
      </w:r>
      <w:r w:rsidR="007E4F4F" w:rsidRPr="007E4F4F">
        <w:rPr>
          <w:rFonts w:cs="Tahoma"/>
          <w:sz w:val="24"/>
          <w:szCs w:val="24"/>
          <w:highlight w:val="green"/>
          <w:lang w:val="nl-BE"/>
        </w:rPr>
        <w:t xml:space="preserve"> opgeleverd als input. </w:t>
      </w:r>
      <w:r w:rsidR="007E4F4F" w:rsidRPr="004B7163">
        <w:rPr>
          <w:rFonts w:cs="Tahoma"/>
          <w:sz w:val="24"/>
          <w:szCs w:val="24"/>
          <w:lang w:val="nl-BE"/>
        </w:rPr>
        <w:t>Hiervoor heeft de inschrijver een licentie nodig . De inschrijver dient te bewijzen dat hij over bovenstaande software beschikt en aantoonbare ervaring heeft met de interpretatie hiervan.</w:t>
      </w:r>
    </w:p>
    <w:p w14:paraId="768A4A87" w14:textId="77777777" w:rsidR="00317215" w:rsidRPr="00981DD6" w:rsidRDefault="00317215" w:rsidP="00317215">
      <w:pPr>
        <w:pStyle w:val="Lijstalinea"/>
        <w:widowControl w:val="0"/>
        <w:spacing w:before="120" w:after="0"/>
        <w:ind w:left="360"/>
        <w:jc w:val="both"/>
        <w:rPr>
          <w:rFonts w:cs="Tahoma"/>
          <w:b/>
          <w:sz w:val="24"/>
          <w:szCs w:val="24"/>
          <w:lang w:val="nl-BE"/>
        </w:rPr>
      </w:pPr>
    </w:p>
    <w:p w14:paraId="325A1754" w14:textId="77777777" w:rsidR="00317215" w:rsidRPr="00573A8E" w:rsidRDefault="00317215" w:rsidP="001F2814">
      <w:pPr>
        <w:pStyle w:val="Kop2"/>
        <w:rPr>
          <w:lang w:val="nl-BE"/>
        </w:rPr>
      </w:pPr>
      <w:bookmarkStart w:id="108" w:name="_Toc465679428"/>
      <w:bookmarkStart w:id="109" w:name="_Toc86149196"/>
      <w:bookmarkStart w:id="110" w:name="_Toc86149316"/>
      <w:r w:rsidRPr="00573A8E">
        <w:rPr>
          <w:lang w:val="nl-BE"/>
        </w:rPr>
        <w:t>Regelmatigheid van de offerte</w:t>
      </w:r>
      <w:bookmarkEnd w:id="108"/>
      <w:bookmarkEnd w:id="109"/>
      <w:bookmarkEnd w:id="110"/>
    </w:p>
    <w:p w14:paraId="453DB5C6" w14:textId="77777777" w:rsidR="00317215" w:rsidRPr="00573A8E" w:rsidRDefault="00317215" w:rsidP="00317215">
      <w:pPr>
        <w:spacing w:before="120" w:after="0"/>
        <w:jc w:val="both"/>
        <w:rPr>
          <w:rFonts w:cs="Tahoma"/>
          <w:sz w:val="24"/>
          <w:szCs w:val="24"/>
          <w:lang w:val="nl-BE"/>
        </w:rPr>
      </w:pPr>
      <w:r w:rsidRPr="00573A8E">
        <w:rPr>
          <w:rFonts w:cs="Tahoma"/>
          <w:sz w:val="24"/>
          <w:szCs w:val="24"/>
          <w:lang w:val="nl-BE"/>
        </w:rPr>
        <w:t>De offertes van de geselecteerde inschrijvers zullen worden onderzocht op het vlak van hun regelmatigheid. Enkel regelmatige offertes worden weerhouden om te worden getoetst aan de gunningscriteria.</w:t>
      </w:r>
    </w:p>
    <w:p w14:paraId="6B7358F9" w14:textId="77777777" w:rsidR="00317215" w:rsidRPr="00573A8E" w:rsidRDefault="00317215" w:rsidP="00317215">
      <w:pPr>
        <w:spacing w:before="120" w:after="0"/>
        <w:jc w:val="both"/>
        <w:rPr>
          <w:rFonts w:cs="Tahoma"/>
          <w:sz w:val="24"/>
          <w:szCs w:val="24"/>
          <w:lang w:val="nl-BE"/>
        </w:rPr>
      </w:pPr>
    </w:p>
    <w:p w14:paraId="432945D0" w14:textId="77777777" w:rsidR="00317215" w:rsidRPr="009806BD" w:rsidRDefault="00317215" w:rsidP="001F2814">
      <w:pPr>
        <w:pStyle w:val="Kop2"/>
        <w:rPr>
          <w:highlight w:val="green"/>
          <w:lang w:val="nl-BE"/>
        </w:rPr>
      </w:pPr>
      <w:bookmarkStart w:id="111" w:name="_Toc465679429"/>
      <w:bookmarkStart w:id="112" w:name="_Toc86149197"/>
      <w:bookmarkStart w:id="113" w:name="_Toc86149317"/>
      <w:r w:rsidRPr="001F2814">
        <w:rPr>
          <w:highlight w:val="green"/>
        </w:rPr>
        <w:t>Gunningscriteria</w:t>
      </w:r>
      <w:bookmarkEnd w:id="111"/>
      <w:bookmarkEnd w:id="112"/>
      <w:bookmarkEnd w:id="113"/>
    </w:p>
    <w:p w14:paraId="2168120F" w14:textId="77777777" w:rsidR="00317215" w:rsidRPr="00573A8E" w:rsidRDefault="00317215" w:rsidP="00317215">
      <w:pPr>
        <w:spacing w:before="120" w:after="0"/>
        <w:jc w:val="both"/>
        <w:rPr>
          <w:rFonts w:cs="Tahoma"/>
          <w:sz w:val="24"/>
          <w:szCs w:val="24"/>
          <w:lang w:val="nl-NL"/>
        </w:rPr>
      </w:pPr>
      <w:r w:rsidRPr="00573A8E">
        <w:rPr>
          <w:rFonts w:cs="Tahoma"/>
          <w:sz w:val="24"/>
          <w:szCs w:val="24"/>
          <w:lang w:val="nl-BE"/>
        </w:rPr>
        <w:t>De geselecteerd</w:t>
      </w:r>
      <w:r>
        <w:rPr>
          <w:rFonts w:cs="Tahoma"/>
          <w:sz w:val="24"/>
          <w:szCs w:val="24"/>
          <w:lang w:val="nl-BE"/>
        </w:rPr>
        <w:t>e</w:t>
      </w:r>
      <w:r w:rsidRPr="00573A8E">
        <w:rPr>
          <w:rFonts w:cs="Tahoma"/>
          <w:sz w:val="24"/>
          <w:szCs w:val="24"/>
          <w:lang w:val="nl-BE"/>
        </w:rPr>
        <w:t xml:space="preserve"> inschrijvers met een regelmatige offerte kunnen worden uitgenodigd tot de onderhandelingen.</w:t>
      </w:r>
    </w:p>
    <w:p w14:paraId="30898698" w14:textId="77777777" w:rsidR="00317215" w:rsidRPr="00573A8E" w:rsidRDefault="00317215" w:rsidP="00317215">
      <w:pPr>
        <w:spacing w:before="120" w:after="0"/>
        <w:jc w:val="both"/>
        <w:rPr>
          <w:rFonts w:cs="Tahoma"/>
          <w:sz w:val="24"/>
          <w:szCs w:val="24"/>
          <w:lang w:val="nl-BE"/>
        </w:rPr>
      </w:pPr>
      <w:r w:rsidRPr="00573A8E">
        <w:rPr>
          <w:rFonts w:cs="Tahoma"/>
          <w:sz w:val="24"/>
          <w:szCs w:val="24"/>
          <w:lang w:val="nl-BE"/>
        </w:rPr>
        <w:t>De inschrijvers kunnen na eventuele onderhandelingen een BAFO indienen.</w:t>
      </w:r>
    </w:p>
    <w:p w14:paraId="26FD3117" w14:textId="552798DD" w:rsidR="00317215" w:rsidRDefault="00317215" w:rsidP="00317215">
      <w:pPr>
        <w:spacing w:before="120" w:after="0"/>
        <w:jc w:val="both"/>
        <w:rPr>
          <w:rFonts w:cs="Tahoma"/>
          <w:sz w:val="24"/>
          <w:szCs w:val="24"/>
          <w:lang w:val="nl-BE"/>
        </w:rPr>
      </w:pPr>
      <w:r w:rsidRPr="00573A8E">
        <w:rPr>
          <w:rFonts w:cs="Tahoma"/>
          <w:sz w:val="24"/>
          <w:szCs w:val="24"/>
          <w:lang w:val="nl-BE"/>
        </w:rPr>
        <w:t>De voordeligste regelmatige BAFO wordt bepaald door toetsing aan volgende gunningscriteria:</w:t>
      </w:r>
    </w:p>
    <w:p w14:paraId="6B204268" w14:textId="77777777" w:rsidR="00A05716" w:rsidRPr="00573A8E" w:rsidRDefault="00A05716" w:rsidP="00317215">
      <w:pPr>
        <w:spacing w:before="120" w:after="0"/>
        <w:jc w:val="both"/>
        <w:rPr>
          <w:rFonts w:cs="Tahoma"/>
          <w:sz w:val="24"/>
          <w:szCs w:val="24"/>
          <w:lang w:val="nl-BE"/>
        </w:rPr>
      </w:pPr>
    </w:p>
    <w:p w14:paraId="5A50F7DA" w14:textId="77777777" w:rsidR="00317215" w:rsidRPr="00573A8E" w:rsidRDefault="00317215" w:rsidP="00317215">
      <w:pPr>
        <w:widowControl w:val="0"/>
        <w:spacing w:before="120" w:after="0"/>
        <w:jc w:val="both"/>
        <w:rPr>
          <w:rFonts w:cs="Tahoma"/>
          <w:b/>
          <w:sz w:val="24"/>
          <w:szCs w:val="24"/>
          <w:u w:val="single"/>
          <w:lang w:val="nl-BE"/>
        </w:rPr>
      </w:pPr>
      <w:r w:rsidRPr="00573A8E">
        <w:rPr>
          <w:rFonts w:cs="Tahoma"/>
          <w:b/>
          <w:sz w:val="24"/>
          <w:szCs w:val="24"/>
          <w:u w:val="single"/>
          <w:lang w:val="nl-BE"/>
        </w:rPr>
        <w:lastRenderedPageBreak/>
        <w:t>Prijs (50%)</w:t>
      </w:r>
    </w:p>
    <w:p w14:paraId="6F413E62" w14:textId="77777777" w:rsidR="00317215" w:rsidRPr="00573A8E" w:rsidRDefault="00317215" w:rsidP="00317215">
      <w:pPr>
        <w:spacing w:before="120" w:after="0"/>
        <w:jc w:val="both"/>
        <w:rPr>
          <w:rFonts w:cs="Tahoma"/>
          <w:i/>
          <w:sz w:val="24"/>
          <w:szCs w:val="24"/>
          <w:lang w:val="nl"/>
        </w:rPr>
      </w:pPr>
      <w:r w:rsidRPr="00573A8E">
        <w:rPr>
          <w:rFonts w:cs="Tahoma"/>
          <w:spacing w:val="-3"/>
          <w:sz w:val="24"/>
          <w:szCs w:val="24"/>
          <w:lang w:val="nl-BE"/>
        </w:rPr>
        <w:t>Het opgegeven inschrijvingsbedrag wordt geëvalueerd met behulp van volgende formule:</w:t>
      </w:r>
    </w:p>
    <w:p w14:paraId="35032DCA" w14:textId="77777777" w:rsidR="00317215" w:rsidRPr="00573A8E" w:rsidRDefault="00317215" w:rsidP="00317215">
      <w:pPr>
        <w:pStyle w:val="Plattetekst"/>
        <w:spacing w:before="120" w:after="0"/>
        <w:ind w:left="720" w:right="-1" w:firstLine="720"/>
        <w:jc w:val="both"/>
        <w:rPr>
          <w:rFonts w:cs="Tahoma"/>
          <w:i/>
          <w:sz w:val="24"/>
          <w:szCs w:val="24"/>
          <w:lang w:val="nl"/>
        </w:rPr>
      </w:pPr>
      <w:r w:rsidRPr="00573A8E">
        <w:rPr>
          <w:rFonts w:cs="Tahoma"/>
          <w:position w:val="-30"/>
          <w:sz w:val="24"/>
          <w:szCs w:val="24"/>
        </w:rPr>
        <w:object w:dxaOrig="6880" w:dyaOrig="680" w14:anchorId="23001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3pt" o:ole="" fillcolor="window">
            <v:imagedata r:id="rId25" o:title=""/>
          </v:shape>
          <o:OLEObject Type="Embed" ProgID="Equation.3" ShapeID="_x0000_i1025" DrawAspect="Content" ObjectID="_1700304692" r:id="rId26"/>
        </w:object>
      </w:r>
    </w:p>
    <w:p w14:paraId="56005F58" w14:textId="77777777" w:rsidR="00317215" w:rsidRPr="00573A8E" w:rsidRDefault="00317215" w:rsidP="00317215">
      <w:pPr>
        <w:pStyle w:val="Plattetekst"/>
        <w:spacing w:before="120" w:after="0"/>
        <w:ind w:right="-1"/>
        <w:jc w:val="both"/>
        <w:rPr>
          <w:rFonts w:cs="Tahoma"/>
          <w:i/>
          <w:sz w:val="24"/>
          <w:szCs w:val="24"/>
          <w:lang w:val="nl"/>
        </w:rPr>
      </w:pPr>
      <w:r w:rsidRPr="00573A8E">
        <w:rPr>
          <w:rFonts w:cs="Tahoma"/>
          <w:i/>
          <w:sz w:val="24"/>
          <w:szCs w:val="24"/>
          <w:lang w:val="nl"/>
        </w:rPr>
        <w:t>De totaalprijs is de som van delen A, B, C en D zoals vermeld in de inventaris.</w:t>
      </w:r>
    </w:p>
    <w:p w14:paraId="67569F50" w14:textId="28C663DD" w:rsidR="00317215" w:rsidRDefault="00317215" w:rsidP="00317215">
      <w:pPr>
        <w:pStyle w:val="Plattetekst"/>
        <w:spacing w:before="120" w:after="0"/>
        <w:ind w:right="-1"/>
        <w:jc w:val="both"/>
        <w:rPr>
          <w:rFonts w:cs="Tahoma"/>
          <w:i/>
          <w:sz w:val="24"/>
          <w:szCs w:val="24"/>
          <w:lang w:val="nl"/>
        </w:rPr>
      </w:pPr>
      <w:r w:rsidRPr="00573A8E">
        <w:rPr>
          <w:rFonts w:cs="Tahoma"/>
          <w:i/>
          <w:sz w:val="24"/>
          <w:szCs w:val="24"/>
          <w:lang w:val="nl"/>
        </w:rPr>
        <w:t xml:space="preserve">De bekomen quotatie wordt tenslotte gepondereerd naar </w:t>
      </w:r>
      <w:r>
        <w:rPr>
          <w:rFonts w:cs="Tahoma"/>
          <w:i/>
          <w:sz w:val="24"/>
          <w:szCs w:val="24"/>
          <w:lang w:val="nl"/>
        </w:rPr>
        <w:t>5</w:t>
      </w:r>
      <w:r w:rsidRPr="00573A8E">
        <w:rPr>
          <w:rFonts w:cs="Tahoma"/>
          <w:i/>
          <w:sz w:val="24"/>
          <w:szCs w:val="24"/>
          <w:lang w:val="nl"/>
        </w:rPr>
        <w:t>0%.</w:t>
      </w:r>
    </w:p>
    <w:p w14:paraId="5DF1CB28" w14:textId="77777777" w:rsidR="00A05716" w:rsidRPr="00573A8E" w:rsidRDefault="00A05716" w:rsidP="00317215">
      <w:pPr>
        <w:pStyle w:val="Plattetekst"/>
        <w:spacing w:before="120" w:after="0"/>
        <w:ind w:right="-1"/>
        <w:jc w:val="both"/>
        <w:rPr>
          <w:rFonts w:cs="Tahoma"/>
          <w:i/>
          <w:sz w:val="24"/>
          <w:szCs w:val="24"/>
          <w:lang w:val="nl"/>
        </w:rPr>
      </w:pPr>
    </w:p>
    <w:p w14:paraId="012AB2EF" w14:textId="77777777" w:rsidR="00317215" w:rsidRPr="00573A8E" w:rsidRDefault="00317215" w:rsidP="00317215">
      <w:pPr>
        <w:widowControl w:val="0"/>
        <w:spacing w:before="120" w:after="0"/>
        <w:jc w:val="both"/>
        <w:rPr>
          <w:rFonts w:cs="Tahoma"/>
          <w:b/>
          <w:sz w:val="24"/>
          <w:szCs w:val="24"/>
          <w:u w:val="single"/>
          <w:lang w:val="nl-BE"/>
        </w:rPr>
      </w:pPr>
      <w:r w:rsidRPr="00573A8E">
        <w:rPr>
          <w:rFonts w:cs="Tahoma"/>
          <w:b/>
          <w:sz w:val="24"/>
          <w:szCs w:val="24"/>
          <w:u w:val="single"/>
          <w:lang w:val="nl-BE"/>
        </w:rPr>
        <w:t>Plan van aanpak – visienota (30%)</w:t>
      </w:r>
    </w:p>
    <w:p w14:paraId="5E1F1965" w14:textId="77777777" w:rsidR="00317215" w:rsidRPr="00573A8E" w:rsidRDefault="00317215" w:rsidP="00317215">
      <w:pPr>
        <w:spacing w:before="120" w:after="0"/>
        <w:jc w:val="both"/>
        <w:rPr>
          <w:rFonts w:cs="Tahoma"/>
          <w:sz w:val="24"/>
          <w:szCs w:val="24"/>
          <w:lang w:val="nl-BE"/>
        </w:rPr>
      </w:pPr>
      <w:r w:rsidRPr="00573A8E">
        <w:rPr>
          <w:rFonts w:cs="Tahoma"/>
          <w:sz w:val="24"/>
          <w:szCs w:val="24"/>
          <w:lang w:val="nl-BE"/>
        </w:rPr>
        <w:t xml:space="preserve">Rekening houdend met de omschrijving en de beschikbare gegevens van de opdracht en met eventuele documenten bijgevoegd bij het onderhavig bestek, verduidelijkt de inschrijver zijn eerste conceptuele visie op de opdracht in een document van </w:t>
      </w:r>
      <w:r w:rsidRPr="0017171B">
        <w:rPr>
          <w:rFonts w:cs="Tahoma"/>
          <w:b/>
          <w:bCs/>
          <w:sz w:val="24"/>
          <w:szCs w:val="24"/>
          <w:lang w:val="nl-BE"/>
        </w:rPr>
        <w:t xml:space="preserve">maximaal 5 </w:t>
      </w:r>
      <w:r w:rsidRPr="00573A8E">
        <w:rPr>
          <w:rFonts w:cs="Tahoma"/>
          <w:b/>
          <w:bCs/>
          <w:sz w:val="24"/>
          <w:szCs w:val="24"/>
          <w:lang w:val="nl-BE"/>
        </w:rPr>
        <w:t>A4 formaten (lettergrootte 11)</w:t>
      </w:r>
      <w:r w:rsidRPr="00573A8E">
        <w:rPr>
          <w:rFonts w:cs="Tahoma"/>
          <w:sz w:val="24"/>
          <w:szCs w:val="24"/>
          <w:lang w:val="nl-BE"/>
        </w:rPr>
        <w:t>.</w:t>
      </w:r>
    </w:p>
    <w:p w14:paraId="6A1E15BA" w14:textId="77777777" w:rsidR="00317215" w:rsidRPr="00573A8E" w:rsidRDefault="00317215" w:rsidP="00317215">
      <w:pPr>
        <w:spacing w:before="120" w:after="0"/>
        <w:jc w:val="both"/>
        <w:rPr>
          <w:rFonts w:cs="Tahoma"/>
          <w:sz w:val="24"/>
          <w:szCs w:val="24"/>
          <w:lang w:val="nl-BE"/>
        </w:rPr>
      </w:pPr>
      <w:r w:rsidRPr="00573A8E">
        <w:rPr>
          <w:rFonts w:cs="Tahoma"/>
          <w:sz w:val="24"/>
          <w:szCs w:val="24"/>
          <w:lang w:val="nl-BE"/>
        </w:rPr>
        <w:t xml:space="preserve">Het is dus geenszins de bedoeling dat de algemene informatie of informatie uit onderhavig technisch bestek in de nota’s wordt herhaald. Alleen de projectspecifieke meerwaarden, waardoor de kandidaat inschrijver zich kan onderscheiden, worden gevaloriseerd. </w:t>
      </w:r>
    </w:p>
    <w:p w14:paraId="1F34644D" w14:textId="77777777" w:rsidR="00317215" w:rsidRPr="00573A8E" w:rsidRDefault="00317215" w:rsidP="00317215">
      <w:pPr>
        <w:spacing w:before="120" w:after="0"/>
        <w:jc w:val="both"/>
        <w:rPr>
          <w:rFonts w:cs="Tahoma"/>
          <w:sz w:val="24"/>
          <w:szCs w:val="24"/>
          <w:lang w:val="nl-BE"/>
        </w:rPr>
      </w:pPr>
    </w:p>
    <w:p w14:paraId="37F8AEBF" w14:textId="77777777" w:rsidR="00317215" w:rsidRPr="00573A8E" w:rsidRDefault="00317215" w:rsidP="00317215">
      <w:pPr>
        <w:tabs>
          <w:tab w:val="left" w:pos="567"/>
        </w:tabs>
        <w:rPr>
          <w:rFonts w:cs="Tahoma"/>
          <w:sz w:val="24"/>
          <w:szCs w:val="24"/>
          <w:lang w:val="nl-BE"/>
        </w:rPr>
      </w:pPr>
      <w:r w:rsidRPr="00573A8E">
        <w:rPr>
          <w:rFonts w:cs="Tahoma"/>
          <w:sz w:val="24"/>
          <w:szCs w:val="24"/>
          <w:lang w:val="nl-BE"/>
        </w:rPr>
        <w:t>Bijkomend gunningscriteria:</w:t>
      </w:r>
    </w:p>
    <w:p w14:paraId="5A54A7E2" w14:textId="77777777" w:rsidR="00317215" w:rsidRPr="00A05716" w:rsidRDefault="00317215" w:rsidP="00317215">
      <w:pPr>
        <w:tabs>
          <w:tab w:val="left" w:pos="567"/>
        </w:tabs>
        <w:rPr>
          <w:rFonts w:cs="Tahoma"/>
          <w:b/>
          <w:sz w:val="24"/>
          <w:szCs w:val="24"/>
          <w:u w:val="single"/>
          <w:lang w:val="nl-BE"/>
        </w:rPr>
      </w:pPr>
      <w:r w:rsidRPr="00A05716">
        <w:rPr>
          <w:rFonts w:cs="Tahoma"/>
          <w:b/>
          <w:sz w:val="24"/>
          <w:szCs w:val="24"/>
          <w:u w:val="single"/>
          <w:lang w:val="nl-BE"/>
        </w:rPr>
        <w:t xml:space="preserve">Projectorganisatie (20%) </w:t>
      </w:r>
    </w:p>
    <w:p w14:paraId="7CB9626A" w14:textId="77777777" w:rsidR="00317215" w:rsidRPr="00981DD6" w:rsidRDefault="00317215" w:rsidP="00B64B4D">
      <w:pPr>
        <w:pStyle w:val="Lijstalinea"/>
        <w:numPr>
          <w:ilvl w:val="0"/>
          <w:numId w:val="36"/>
        </w:numPr>
        <w:tabs>
          <w:tab w:val="left" w:pos="567"/>
        </w:tabs>
        <w:jc w:val="both"/>
        <w:rPr>
          <w:rFonts w:cs="Tahoma"/>
          <w:sz w:val="24"/>
          <w:szCs w:val="24"/>
          <w:lang w:val="nl-BE"/>
        </w:rPr>
      </w:pPr>
      <w:r w:rsidRPr="00981DD6">
        <w:rPr>
          <w:rFonts w:cs="Tahoma"/>
          <w:sz w:val="24"/>
          <w:szCs w:val="24"/>
          <w:lang w:val="nl-BE"/>
        </w:rPr>
        <w:t>organisatie van het project</w:t>
      </w:r>
      <w:r>
        <w:rPr>
          <w:rFonts w:cs="Tahoma"/>
          <w:sz w:val="24"/>
          <w:szCs w:val="24"/>
          <w:lang w:val="nl-BE"/>
        </w:rPr>
        <w:t xml:space="preserve"> waarbij een realistische planningstabel met mijlpalen wordt mee geleverd, rekening houdend met de voorziene doorlooptijden. Realistische inschatting van beoogde tijd voor deelfases voor de opdracht, wordt als positief beoordeeld; </w:t>
      </w:r>
    </w:p>
    <w:p w14:paraId="6F016A20" w14:textId="77777777" w:rsidR="00317215" w:rsidRPr="0032777D" w:rsidRDefault="00317215" w:rsidP="00B64B4D">
      <w:pPr>
        <w:pStyle w:val="Lijstalinea"/>
        <w:numPr>
          <w:ilvl w:val="0"/>
          <w:numId w:val="36"/>
        </w:numPr>
        <w:tabs>
          <w:tab w:val="left" w:pos="567"/>
        </w:tabs>
        <w:jc w:val="both"/>
        <w:rPr>
          <w:rFonts w:cs="Tahoma"/>
          <w:sz w:val="24"/>
          <w:szCs w:val="24"/>
          <w:lang w:val="nl-BE"/>
        </w:rPr>
      </w:pPr>
      <w:r w:rsidRPr="00981DD6">
        <w:rPr>
          <w:rFonts w:cs="Tahoma"/>
          <w:sz w:val="24"/>
          <w:szCs w:val="24"/>
          <w:lang w:val="nl-BE"/>
        </w:rPr>
        <w:t>samenstelling van het team in relatie met ervaring/deskundigheid</w:t>
      </w:r>
      <w:r w:rsidRPr="0032777D">
        <w:rPr>
          <w:rFonts w:cs="Tahoma"/>
          <w:sz w:val="24"/>
          <w:szCs w:val="24"/>
          <w:lang w:val="nl-BE"/>
        </w:rPr>
        <w:t xml:space="preserve">. De  vervanging van de leden van het team dient op basis van gelijkwaardige ervaring en deskundigheid  te gebeuren en deze dienen </w:t>
      </w:r>
      <w:r>
        <w:rPr>
          <w:rFonts w:cs="Tahoma"/>
          <w:sz w:val="24"/>
          <w:szCs w:val="24"/>
          <w:lang w:val="nl-BE"/>
        </w:rPr>
        <w:t xml:space="preserve">nominatief mee opgenomen te worden in de voorgelegde projectorganisatie; </w:t>
      </w:r>
    </w:p>
    <w:p w14:paraId="245143F0" w14:textId="17F0EDC3" w:rsidR="00317215" w:rsidRDefault="00317215" w:rsidP="00B64B4D">
      <w:pPr>
        <w:pStyle w:val="Lijstalinea"/>
        <w:numPr>
          <w:ilvl w:val="0"/>
          <w:numId w:val="36"/>
        </w:numPr>
        <w:tabs>
          <w:tab w:val="left" w:pos="567"/>
        </w:tabs>
        <w:jc w:val="both"/>
        <w:rPr>
          <w:rFonts w:cs="Tahoma"/>
          <w:sz w:val="24"/>
          <w:szCs w:val="24"/>
          <w:lang w:val="nl-BE"/>
        </w:rPr>
      </w:pPr>
      <w:r w:rsidRPr="00981DD6">
        <w:rPr>
          <w:rFonts w:cs="Tahoma"/>
          <w:sz w:val="24"/>
          <w:szCs w:val="24"/>
          <w:lang w:val="nl-BE"/>
        </w:rPr>
        <w:t xml:space="preserve"> in relatie met de prijsopbouw/- en detaillering</w:t>
      </w:r>
      <w:r>
        <w:rPr>
          <w:rFonts w:cs="Tahoma"/>
          <w:sz w:val="24"/>
          <w:szCs w:val="24"/>
          <w:lang w:val="nl-BE"/>
        </w:rPr>
        <w:t>.</w:t>
      </w:r>
    </w:p>
    <w:p w14:paraId="10DE076B" w14:textId="77777777" w:rsidR="00A05716" w:rsidRPr="00981DD6" w:rsidRDefault="00A05716" w:rsidP="00A05716">
      <w:pPr>
        <w:pStyle w:val="Lijstalinea"/>
        <w:tabs>
          <w:tab w:val="left" w:pos="567"/>
        </w:tabs>
        <w:jc w:val="both"/>
        <w:rPr>
          <w:rFonts w:cs="Tahoma"/>
          <w:sz w:val="24"/>
          <w:szCs w:val="24"/>
          <w:lang w:val="nl-BE"/>
        </w:rPr>
      </w:pPr>
    </w:p>
    <w:p w14:paraId="5CA820D5" w14:textId="77777777" w:rsidR="00317215" w:rsidRPr="00573A8E" w:rsidRDefault="00317215" w:rsidP="001F2814">
      <w:pPr>
        <w:pStyle w:val="Kop2"/>
        <w:rPr>
          <w:lang w:val="nl-BE"/>
        </w:rPr>
      </w:pPr>
      <w:bookmarkStart w:id="114" w:name="_Toc366756701"/>
      <w:bookmarkStart w:id="115" w:name="_Toc366839331"/>
      <w:bookmarkStart w:id="116" w:name="_Toc465679430"/>
      <w:bookmarkStart w:id="117" w:name="_Toc86149198"/>
      <w:bookmarkStart w:id="118" w:name="_Toc86149318"/>
      <w:r w:rsidRPr="00573A8E">
        <w:rPr>
          <w:lang w:val="nl-BE"/>
        </w:rPr>
        <w:t>Communicatie</w:t>
      </w:r>
      <w:bookmarkEnd w:id="114"/>
      <w:bookmarkEnd w:id="115"/>
      <w:bookmarkEnd w:id="116"/>
      <w:bookmarkEnd w:id="117"/>
      <w:bookmarkEnd w:id="118"/>
    </w:p>
    <w:p w14:paraId="390072A1" w14:textId="62895D71" w:rsidR="00317215" w:rsidRDefault="00317215" w:rsidP="00317215">
      <w:pPr>
        <w:spacing w:before="120" w:after="0"/>
        <w:jc w:val="both"/>
        <w:rPr>
          <w:rFonts w:cs="Tahoma"/>
          <w:iCs/>
          <w:sz w:val="24"/>
          <w:szCs w:val="24"/>
          <w:lang w:val="nl-BE"/>
        </w:rPr>
      </w:pPr>
      <w:bookmarkStart w:id="119" w:name="_Toc366756632"/>
      <w:bookmarkStart w:id="120" w:name="_Toc366756702"/>
      <w:bookmarkStart w:id="121" w:name="_Toc366839332"/>
      <w:bookmarkStart w:id="122" w:name="_Toc366841127"/>
      <w:bookmarkStart w:id="123" w:name="_Toc367954904"/>
      <w:bookmarkStart w:id="124" w:name="_Toc368405035"/>
      <w:bookmarkEnd w:id="119"/>
      <w:bookmarkEnd w:id="120"/>
      <w:bookmarkEnd w:id="121"/>
      <w:bookmarkEnd w:id="122"/>
      <w:bookmarkEnd w:id="123"/>
      <w:bookmarkEnd w:id="124"/>
      <w:r w:rsidRPr="00573A8E">
        <w:rPr>
          <w:rFonts w:cs="Tahoma"/>
          <w:iCs/>
          <w:sz w:val="24"/>
          <w:szCs w:val="24"/>
          <w:lang w:val="nl-BE"/>
        </w:rPr>
        <w:t>De aanbestedende overheid staat het gebruik van elektronische middelen toe voor het uitwisselen, in de loop van de procedure, van schriftelijke stukken, andere dan aanvragen tot deelneming en offertes. Aan de inschrijver wordt gevraagd, indien hij dit gebruik eveneens toestaat, dit aan te geven op het inschrijvingsbiljet</w:t>
      </w:r>
      <w:r>
        <w:rPr>
          <w:rFonts w:cs="Tahoma"/>
          <w:iCs/>
          <w:sz w:val="24"/>
          <w:szCs w:val="24"/>
          <w:lang w:val="nl-BE"/>
        </w:rPr>
        <w:t xml:space="preserve"> (Deel 5)</w:t>
      </w:r>
      <w:r w:rsidRPr="00573A8E">
        <w:rPr>
          <w:rFonts w:cs="Tahoma"/>
          <w:iCs/>
          <w:sz w:val="24"/>
          <w:szCs w:val="24"/>
          <w:lang w:val="nl-BE"/>
        </w:rPr>
        <w:t>.</w:t>
      </w:r>
    </w:p>
    <w:p w14:paraId="4AD292A4" w14:textId="0B506836" w:rsidR="00A05716" w:rsidRDefault="00A05716" w:rsidP="00317215">
      <w:pPr>
        <w:spacing w:before="120" w:after="0"/>
        <w:jc w:val="both"/>
        <w:rPr>
          <w:rFonts w:cs="Tahoma"/>
          <w:iCs/>
          <w:sz w:val="24"/>
          <w:szCs w:val="24"/>
          <w:lang w:val="nl-BE"/>
        </w:rPr>
      </w:pPr>
    </w:p>
    <w:p w14:paraId="26BA8FCC" w14:textId="26671226" w:rsidR="00A05716" w:rsidRDefault="00A05716" w:rsidP="00317215">
      <w:pPr>
        <w:spacing w:before="120" w:after="0"/>
        <w:jc w:val="both"/>
        <w:rPr>
          <w:rFonts w:cs="Tahoma"/>
          <w:iCs/>
          <w:sz w:val="24"/>
          <w:szCs w:val="24"/>
          <w:lang w:val="nl-BE"/>
        </w:rPr>
      </w:pPr>
    </w:p>
    <w:p w14:paraId="5B30090E" w14:textId="77777777" w:rsidR="00A05716" w:rsidRPr="00573A8E" w:rsidRDefault="00A05716" w:rsidP="00317215">
      <w:pPr>
        <w:spacing w:before="120" w:after="0"/>
        <w:jc w:val="both"/>
        <w:rPr>
          <w:rFonts w:cs="Tahoma"/>
          <w:iCs/>
          <w:sz w:val="24"/>
          <w:szCs w:val="24"/>
          <w:lang w:val="nl-BE"/>
        </w:rPr>
      </w:pPr>
    </w:p>
    <w:p w14:paraId="613A6FDD" w14:textId="3F224C84" w:rsidR="00317215" w:rsidRPr="00573A8E" w:rsidRDefault="00317215" w:rsidP="001F2814">
      <w:pPr>
        <w:pStyle w:val="Kop1"/>
        <w:pBdr>
          <w:top w:val="single" w:sz="4" w:space="1" w:color="auto"/>
          <w:left w:val="single" w:sz="4" w:space="4" w:color="auto"/>
          <w:bottom w:val="single" w:sz="4" w:space="1" w:color="auto"/>
          <w:right w:val="single" w:sz="4" w:space="4" w:color="auto"/>
        </w:pBdr>
      </w:pPr>
      <w:bookmarkStart w:id="125" w:name="_Toc465679431"/>
      <w:bookmarkStart w:id="126" w:name="_Toc86149199"/>
      <w:bookmarkStart w:id="127" w:name="_Toc86149319"/>
      <w:r w:rsidRPr="00573A8E">
        <w:lastRenderedPageBreak/>
        <w:t>ALGEMENE UITVOERINGSREGELS</w:t>
      </w:r>
      <w:bookmarkEnd w:id="125"/>
      <w:bookmarkEnd w:id="126"/>
      <w:bookmarkEnd w:id="127"/>
    </w:p>
    <w:p w14:paraId="19E26846" w14:textId="170185E6" w:rsidR="00317215"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De artikels waarnaar wordt verwezen in dit deel stemmen overeen met de artikelnummers van het Koninklijk Besluit van 14 januari 2013 tot bepaling van de algemene uitvoeringsregels van de overheidsopdrachten en van de concessies voor openbare werken. Dit deel bevat uitsluitend de artikels waarvan wordt afgeweken (zie Deel 1), alsook artikels waar enige aanvulling of verduidelijking wenselijk is (zoals adres voor facturatie, e.d.).</w:t>
      </w:r>
    </w:p>
    <w:p w14:paraId="307A96B5" w14:textId="77777777" w:rsidR="00A05716" w:rsidRPr="00573A8E" w:rsidRDefault="00A05716" w:rsidP="00317215">
      <w:pPr>
        <w:widowControl w:val="0"/>
        <w:suppressAutoHyphens/>
        <w:spacing w:before="120" w:after="0"/>
        <w:jc w:val="both"/>
        <w:rPr>
          <w:rFonts w:cs="Tahoma"/>
          <w:sz w:val="24"/>
          <w:szCs w:val="24"/>
          <w:lang w:val="nl-BE"/>
        </w:rPr>
      </w:pPr>
    </w:p>
    <w:p w14:paraId="1DC709FE" w14:textId="77777777" w:rsidR="00317215" w:rsidRPr="00573A8E" w:rsidRDefault="00317215" w:rsidP="00317215">
      <w:pPr>
        <w:tabs>
          <w:tab w:val="left" w:pos="4155"/>
        </w:tabs>
        <w:spacing w:before="200" w:after="0"/>
        <w:jc w:val="center"/>
        <w:rPr>
          <w:rFonts w:cs="Tahoma"/>
          <w:b/>
          <w:sz w:val="24"/>
          <w:szCs w:val="24"/>
          <w:lang w:val="nl-BE"/>
        </w:rPr>
      </w:pPr>
      <w:r w:rsidRPr="00573A8E">
        <w:rPr>
          <w:rFonts w:cs="Tahoma"/>
          <w:b/>
          <w:sz w:val="24"/>
          <w:szCs w:val="24"/>
          <w:lang w:val="nl-BE"/>
        </w:rPr>
        <w:t>Leidend ambtenaar</w:t>
      </w:r>
    </w:p>
    <w:p w14:paraId="77D71077"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Art.11</w:t>
      </w:r>
    </w:p>
    <w:p w14:paraId="109F921B"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 leidend ambtenaar is de vertegenwoordiger van de opdrachtgever in betrekking tot de dienstverlener. De leidend ambtenaar wordt in de gunningsbrief bekend gemaakt.</w:t>
      </w:r>
    </w:p>
    <w:p w14:paraId="54B4C670"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 leidend ambtenaar is verantwoordelijk voor de eenvoudige uitvoering van de opdracht, die de opdrachtgever heeft gegund. Onder eenvoudige uitvoering dient te worden verstaan: het treffen van alle maatregelen en het nemen van alle beslissingen om de opdracht te verwezenlijken.</w:t>
      </w:r>
    </w:p>
    <w:p w14:paraId="362D8C1B"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Beslissingen in verband met de technische uitvoering van de opdrachten zoals wijzigingen, bijkomende opdrachten, enz. mogen enkel door de leidend ambtenaar of zijn aangestelde bevolen worden en worden binnen de 48 uur schriftelijk bevestigd.</w:t>
      </w:r>
    </w:p>
    <w:p w14:paraId="0C64C459"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 leidend ambtenaar belast één of meer aangestelden met de controle en het toezicht op de prestaties van de dienstverlener zonder dat hierdoor de verantwoordelijkheid van de dienstverlener vermindert.</w:t>
      </w:r>
    </w:p>
    <w:p w14:paraId="10CD4A53"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Deze aangestelde zijn gemachtigd alle technische richtlijnen te verstrekken die ze nodig achten of die door de opdrachtgever opgelegd worden. Zonder uitsluiting van doelmatig en constructief overleg, is de dienstverlener verplicht de aanwijzingen van de opdrachtgever stipt en gewetensvol te volgen.</w:t>
      </w:r>
    </w:p>
    <w:p w14:paraId="2EA90A46" w14:textId="69F46289" w:rsidR="00317215" w:rsidRDefault="00317215" w:rsidP="00317215">
      <w:pPr>
        <w:widowControl w:val="0"/>
        <w:spacing w:before="120" w:after="0"/>
        <w:jc w:val="both"/>
        <w:rPr>
          <w:rFonts w:cs="Tahoma"/>
          <w:sz w:val="24"/>
          <w:szCs w:val="24"/>
          <w:lang w:val="nl-BE"/>
        </w:rPr>
      </w:pPr>
      <w:r w:rsidRPr="00573A8E">
        <w:rPr>
          <w:rFonts w:cs="Tahoma"/>
          <w:sz w:val="24"/>
          <w:szCs w:val="24"/>
          <w:lang w:val="nl-BE"/>
        </w:rPr>
        <w:t>De dienstverlener heeft de verplichting om de leidend ambtenaar alle gelegenheid te geven elke nodige controle te doen op de uitvoering van de prestaties.</w:t>
      </w:r>
    </w:p>
    <w:p w14:paraId="5F75183B" w14:textId="77777777" w:rsidR="00A05716" w:rsidRPr="00573A8E" w:rsidRDefault="00A05716" w:rsidP="00317215">
      <w:pPr>
        <w:widowControl w:val="0"/>
        <w:spacing w:before="120" w:after="0"/>
        <w:jc w:val="both"/>
        <w:rPr>
          <w:rFonts w:cs="Tahoma"/>
          <w:sz w:val="24"/>
          <w:szCs w:val="24"/>
          <w:lang w:val="nl-BE"/>
        </w:rPr>
      </w:pPr>
    </w:p>
    <w:p w14:paraId="4EDE7A81" w14:textId="77777777" w:rsidR="00317215" w:rsidRPr="00573A8E" w:rsidRDefault="00317215" w:rsidP="00317215">
      <w:pPr>
        <w:tabs>
          <w:tab w:val="left" w:pos="4155"/>
        </w:tabs>
        <w:spacing w:before="200" w:after="0"/>
        <w:jc w:val="center"/>
        <w:rPr>
          <w:rFonts w:cs="Tahoma"/>
          <w:b/>
          <w:sz w:val="24"/>
          <w:szCs w:val="24"/>
          <w:lang w:val="nl-BE"/>
        </w:rPr>
      </w:pPr>
      <w:r w:rsidRPr="00573A8E">
        <w:rPr>
          <w:rFonts w:cs="Tahoma"/>
          <w:b/>
          <w:sz w:val="24"/>
          <w:szCs w:val="24"/>
          <w:lang w:val="nl-BE"/>
        </w:rPr>
        <w:t>Werken met derden</w:t>
      </w:r>
    </w:p>
    <w:p w14:paraId="480E8C51"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Art.12</w:t>
      </w:r>
    </w:p>
    <w:p w14:paraId="7129D704"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 xml:space="preserve">Voor de goede gang van uitvoering van de opdracht mag de inschrijver contracten met onderaannemers afsluiten. Hij voegt de lijst van onderaannemers toe aan zijn offerte. Wijzigingen aan deze lijst mogen slechts aangebracht </w:t>
      </w:r>
      <w:r>
        <w:rPr>
          <w:rFonts w:cs="Tahoma"/>
          <w:sz w:val="24"/>
          <w:szCs w:val="24"/>
          <w:lang w:val="nl-BE"/>
        </w:rPr>
        <w:t xml:space="preserve">worden </w:t>
      </w:r>
      <w:r w:rsidRPr="00573A8E">
        <w:rPr>
          <w:rFonts w:cs="Tahoma"/>
          <w:sz w:val="24"/>
          <w:szCs w:val="24"/>
          <w:lang w:val="nl-BE"/>
        </w:rPr>
        <w:t>na voorafgaand schriftelijk akkoord van de opdrachtgever. De onderaannemers zijn aan dezelfde verplichtingen onderworpen als de inschrijver.</w:t>
      </w:r>
    </w:p>
    <w:p w14:paraId="6D2A9B41"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 inschrijver blijft echter, in alle gevallen, verantwoordelijk tegenover het opdrachtgevend bestuur.</w:t>
      </w:r>
    </w:p>
    <w:p w14:paraId="1DD633EC" w14:textId="2A2F6FF1" w:rsidR="00317215" w:rsidRDefault="00317215" w:rsidP="001F2814">
      <w:pPr>
        <w:widowControl w:val="0"/>
        <w:spacing w:before="120" w:after="0"/>
        <w:jc w:val="both"/>
        <w:rPr>
          <w:rFonts w:cs="Tahoma"/>
          <w:sz w:val="24"/>
          <w:szCs w:val="24"/>
          <w:lang w:val="nl-BE"/>
        </w:rPr>
      </w:pPr>
      <w:r w:rsidRPr="00573A8E">
        <w:rPr>
          <w:rFonts w:cs="Tahoma"/>
          <w:sz w:val="24"/>
          <w:szCs w:val="24"/>
          <w:lang w:val="nl-BE"/>
        </w:rPr>
        <w:lastRenderedPageBreak/>
        <w:t>De aanbestedende overheid behoudt zich het recht voor om een door de inschrijver voorgestelde onderaannemer te weigeren, zonder dat zulks enig impact heeft op de contractueel vastgestelde uitvoeringstermijn noch op de goedgekeurde offerte. Deze vervanging kan geen reden zijn voor de dienstverlener om de planning te wijzigen.</w:t>
      </w:r>
    </w:p>
    <w:p w14:paraId="78E64897" w14:textId="77777777" w:rsidR="00A05716" w:rsidRPr="00573A8E" w:rsidRDefault="00A05716" w:rsidP="001F2814">
      <w:pPr>
        <w:widowControl w:val="0"/>
        <w:spacing w:before="120" w:after="0"/>
        <w:jc w:val="both"/>
        <w:rPr>
          <w:rFonts w:cs="Tahoma"/>
          <w:b/>
          <w:sz w:val="24"/>
          <w:szCs w:val="24"/>
          <w:lang w:val="nl-BE"/>
        </w:rPr>
      </w:pPr>
    </w:p>
    <w:p w14:paraId="3D92AE04" w14:textId="77777777" w:rsidR="00317215" w:rsidRPr="00573A8E" w:rsidRDefault="00317215" w:rsidP="00317215">
      <w:pPr>
        <w:tabs>
          <w:tab w:val="left" w:pos="4155"/>
        </w:tabs>
        <w:spacing w:before="200" w:after="0"/>
        <w:jc w:val="center"/>
        <w:rPr>
          <w:rFonts w:cs="Tahoma"/>
          <w:b/>
          <w:sz w:val="24"/>
          <w:szCs w:val="24"/>
          <w:lang w:val="nl-BE"/>
        </w:rPr>
      </w:pPr>
      <w:r w:rsidRPr="00573A8E">
        <w:rPr>
          <w:rFonts w:cs="Tahoma"/>
          <w:b/>
          <w:sz w:val="24"/>
          <w:szCs w:val="24"/>
          <w:lang w:val="nl-BE"/>
        </w:rPr>
        <w:t>Intellectuele rechten</w:t>
      </w:r>
    </w:p>
    <w:p w14:paraId="3F2A9BA8"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Art.19-20</w:t>
      </w:r>
    </w:p>
    <w:p w14:paraId="60A24B74"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Alle door de inschrijver opgestelde documenten in het kader van deze overeenkomst worden volle eigendom van de opdrachtgever die erover kan beschikken naar believen.</w:t>
      </w:r>
    </w:p>
    <w:p w14:paraId="4D358FA9"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 inschrijver vrijwaart de opdrachtgever, zowel tijdens als na afloop van deze overeenkomst, tegen aanspraken die derden zouden doen gelden omwille van de verwerving of het gebruik door de opdrachtgever(s) van het resultaat van de intellectuele rechten of van een deel ervan, of meer in het algemeen tegen het gebruik door de opdrachtgever(s) van enig recht dat haar in hoofde van deze overeenkomst werd toegekend. Ingeval dergelijke aanspraak zou worden geuit zal de opdrachtgever de inschrijver daar zo spoedig als mogelijk op de hoogte van brengen. Deze zal de opdrachtgever(s) alle vereiste bijstand verlenen en zal alle kosten dragen (met inbegrip van gerechts- en advocaatskosten) die door de opdrachtgever(s) worden gedaan in het kader van haar verweer of van de onderhandelingen en hij zal de opdrachtgever(s) integraal vergoeden voor iedere schade die zij zou kunnen oplopen ingevolge de aanspraken van de derde, hierin inbegrepen de gebruiksderving die door de opdrachtgever(s) wordt geleden ingevolge het niet- of beperkt gebruiken van de intellectuele rechten.</w:t>
      </w:r>
    </w:p>
    <w:p w14:paraId="1AD51D2A" w14:textId="77777777" w:rsidR="00317215" w:rsidRPr="00573A8E" w:rsidRDefault="00317215" w:rsidP="00317215">
      <w:pPr>
        <w:widowControl w:val="0"/>
        <w:spacing w:before="120" w:after="0"/>
        <w:jc w:val="both"/>
        <w:rPr>
          <w:rFonts w:cs="Tahoma"/>
          <w:sz w:val="24"/>
          <w:szCs w:val="24"/>
          <w:lang w:val="nl-BE"/>
        </w:rPr>
      </w:pPr>
    </w:p>
    <w:p w14:paraId="7CCC94C5" w14:textId="77777777" w:rsidR="00317215" w:rsidRPr="00573A8E" w:rsidRDefault="00317215" w:rsidP="00317215">
      <w:pPr>
        <w:widowControl w:val="0"/>
        <w:spacing w:before="120" w:after="0"/>
        <w:jc w:val="both"/>
        <w:rPr>
          <w:rFonts w:cs="Tahoma"/>
          <w:sz w:val="24"/>
          <w:szCs w:val="24"/>
          <w:lang w:val="nl-BE"/>
        </w:rPr>
      </w:pPr>
      <w:r w:rsidRPr="00573A8E">
        <w:rPr>
          <w:rFonts w:cs="Tahoma"/>
          <w:b/>
          <w:sz w:val="24"/>
          <w:szCs w:val="24"/>
          <w:u w:val="single"/>
          <w:lang w:val="nl-BE"/>
        </w:rPr>
        <w:t>Bijzondere verbintenissen van de inschrijver:</w:t>
      </w:r>
    </w:p>
    <w:p w14:paraId="4F743277" w14:textId="77777777" w:rsidR="00317215" w:rsidRPr="001F2814" w:rsidRDefault="00317215" w:rsidP="00317215">
      <w:pPr>
        <w:widowControl w:val="0"/>
        <w:spacing w:before="120" w:after="0"/>
        <w:jc w:val="both"/>
        <w:rPr>
          <w:rFonts w:cs="Tahoma"/>
          <w:bCs/>
          <w:sz w:val="24"/>
          <w:szCs w:val="24"/>
          <w:lang w:val="nl-BE"/>
        </w:rPr>
      </w:pPr>
      <w:r w:rsidRPr="001F2814">
        <w:rPr>
          <w:rFonts w:cs="Tahoma"/>
          <w:bCs/>
          <w:sz w:val="24"/>
          <w:szCs w:val="24"/>
          <w:lang w:val="nl-BE"/>
        </w:rPr>
        <w:t>De dienstverlener en zijn medewerkers zijn gebonden door discretieplicht met betrekking tot informatie waarvan zij weet krijgen bij de uitvoering van de opdracht o.a. het verloop van de volledige procedure van de overheidsopdracht. Die informatie is enkel voor gebruik door de opdrachtgever(s) en kan in geen enkel geval zonder de schriftelijke toestemming van de opdrachtgever meegedeeld worden aan derden of openbaar gemaakt worden.</w:t>
      </w:r>
    </w:p>
    <w:p w14:paraId="37C0E476" w14:textId="77777777" w:rsidR="00317215" w:rsidRPr="001F2814" w:rsidRDefault="00317215" w:rsidP="00317215">
      <w:pPr>
        <w:pStyle w:val="Plattetekstinspringen"/>
        <w:widowControl w:val="0"/>
        <w:spacing w:before="120" w:after="0"/>
        <w:ind w:left="0"/>
        <w:jc w:val="both"/>
        <w:rPr>
          <w:rFonts w:cs="Tahoma"/>
          <w:bCs/>
          <w:sz w:val="24"/>
          <w:szCs w:val="24"/>
          <w:lang w:val="nl-BE"/>
        </w:rPr>
      </w:pPr>
      <w:r w:rsidRPr="001F2814">
        <w:rPr>
          <w:rFonts w:cs="Tahoma"/>
          <w:bCs/>
          <w:sz w:val="24"/>
          <w:szCs w:val="24"/>
          <w:lang w:val="nl-BE"/>
        </w:rPr>
        <w:t>De dienstverlener dient alle maatregelen te treffen om het confidentieel karakter van de gegevens te doen bewaren door hemzelf en door iedereen die er toegang tot heeft. Vastgestelde inbreuken op deze verbintenis worden bestraft met een uitsluiting van deelname aan overheidsopdrachten voor een periode van drie jaar, te rekenen vanaf de datum waarop de inbreuk werd vastgesteld.</w:t>
      </w:r>
    </w:p>
    <w:p w14:paraId="7E09458D" w14:textId="0B3F184E" w:rsidR="00317215" w:rsidRPr="001F2814" w:rsidRDefault="00317215" w:rsidP="00317215">
      <w:pPr>
        <w:widowControl w:val="0"/>
        <w:spacing w:before="120" w:after="0"/>
        <w:jc w:val="both"/>
        <w:rPr>
          <w:rFonts w:cs="Tahoma"/>
          <w:bCs/>
          <w:sz w:val="24"/>
          <w:szCs w:val="24"/>
          <w:lang w:val="nl-BE"/>
        </w:rPr>
      </w:pPr>
      <w:r w:rsidRPr="001F2814">
        <w:rPr>
          <w:rFonts w:cs="Tahoma"/>
          <w:bCs/>
          <w:sz w:val="24"/>
          <w:szCs w:val="24"/>
          <w:lang w:val="nl-BE"/>
        </w:rPr>
        <w:t xml:space="preserve">De dienstverlener mag deze opdracht wel gebruiken als referentie </w:t>
      </w:r>
      <w:r w:rsidRPr="001F2814">
        <w:rPr>
          <w:rFonts w:cs="Tahoma"/>
          <w:bCs/>
          <w:sz w:val="24"/>
          <w:szCs w:val="24"/>
          <w:u w:val="single"/>
          <w:lang w:val="nl-BE"/>
        </w:rPr>
        <w:t>van de aanbestedende overheid</w:t>
      </w:r>
      <w:r w:rsidRPr="001F2814">
        <w:rPr>
          <w:rFonts w:cs="Tahoma"/>
          <w:bCs/>
          <w:sz w:val="24"/>
          <w:szCs w:val="24"/>
          <w:lang w:val="nl-BE"/>
        </w:rPr>
        <w:t>.</w:t>
      </w:r>
    </w:p>
    <w:p w14:paraId="44BE2563" w14:textId="77777777" w:rsidR="00317215" w:rsidRPr="00573A8E"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De dienstverlener waarborgt de opdrachtgevers tegen elk verlies of elke schade die de opdrachtgevers zouden kunnen oplopen ten gevolge van de niet naleving door de dienstverlener van hogervermelde bepalingen.</w:t>
      </w:r>
    </w:p>
    <w:p w14:paraId="4DAD27D9" w14:textId="77777777" w:rsidR="00317215" w:rsidRPr="00573A8E" w:rsidRDefault="00317215" w:rsidP="00317215">
      <w:pPr>
        <w:tabs>
          <w:tab w:val="left" w:pos="4155"/>
        </w:tabs>
        <w:spacing w:before="200" w:after="0"/>
        <w:jc w:val="center"/>
        <w:rPr>
          <w:rFonts w:cs="Tahoma"/>
          <w:b/>
          <w:sz w:val="24"/>
          <w:szCs w:val="24"/>
          <w:lang w:val="nl-BE"/>
        </w:rPr>
      </w:pPr>
      <w:r w:rsidRPr="00573A8E">
        <w:rPr>
          <w:rFonts w:cs="Tahoma"/>
          <w:b/>
          <w:sz w:val="24"/>
          <w:szCs w:val="24"/>
          <w:lang w:val="nl-BE"/>
        </w:rPr>
        <w:lastRenderedPageBreak/>
        <w:t>Bedrag van de borgtocht</w:t>
      </w:r>
    </w:p>
    <w:p w14:paraId="06DE845B"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Art.25</w:t>
      </w:r>
    </w:p>
    <w:p w14:paraId="21884657" w14:textId="77777777" w:rsidR="00317215" w:rsidRPr="00183E59" w:rsidRDefault="00317215" w:rsidP="00317215">
      <w:pPr>
        <w:widowControl w:val="0"/>
        <w:suppressAutoHyphens/>
        <w:spacing w:before="120" w:after="0"/>
        <w:jc w:val="both"/>
        <w:rPr>
          <w:rFonts w:cs="Tahoma"/>
          <w:iCs/>
          <w:sz w:val="24"/>
          <w:szCs w:val="24"/>
          <w:lang w:val="nl-BE"/>
        </w:rPr>
      </w:pPr>
      <w:r w:rsidRPr="00183E59">
        <w:rPr>
          <w:rFonts w:cs="Tahoma"/>
          <w:iCs/>
          <w:sz w:val="24"/>
          <w:szCs w:val="24"/>
          <w:lang w:val="nl-BE"/>
        </w:rPr>
        <w:t>Een borgtocht wordt in principe niet geëist indien de uitvoeringstermijn niet langer is dan 45 dagen, indien het opdrachtbedrag kleiner is dan 50.000 euro zonder BTW, of indien het gaat om een opdracht voor diensten van de categorieën 3, 4, 18, 21 en 24 van bijlage II van de Wet Overheidsopdrachten</w:t>
      </w:r>
    </w:p>
    <w:p w14:paraId="03FF42B0" w14:textId="77777777" w:rsidR="00317215" w:rsidRPr="00573A8E" w:rsidRDefault="00317215" w:rsidP="00317215">
      <w:pPr>
        <w:tabs>
          <w:tab w:val="left" w:pos="4155"/>
        </w:tabs>
        <w:spacing w:before="120" w:after="0"/>
        <w:jc w:val="center"/>
        <w:rPr>
          <w:rFonts w:cs="Tahoma"/>
          <w:b/>
          <w:sz w:val="24"/>
          <w:szCs w:val="24"/>
          <w:lang w:val="nl-BE"/>
        </w:rPr>
      </w:pPr>
      <w:r w:rsidRPr="00573A8E">
        <w:rPr>
          <w:rFonts w:cs="Tahoma"/>
          <w:b/>
          <w:sz w:val="24"/>
          <w:szCs w:val="24"/>
          <w:lang w:val="nl-BE"/>
        </w:rPr>
        <w:t>Plannen, documenten en voorwerpen</w:t>
      </w:r>
    </w:p>
    <w:p w14:paraId="72AE0D8F"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Art.35</w:t>
      </w:r>
    </w:p>
    <w:p w14:paraId="51072AE2" w14:textId="357BB31B" w:rsidR="00317215" w:rsidRPr="00573A8E" w:rsidRDefault="00317215" w:rsidP="00A05716">
      <w:pPr>
        <w:widowControl w:val="0"/>
        <w:suppressAutoHyphens/>
        <w:spacing w:before="120" w:after="0"/>
        <w:jc w:val="both"/>
        <w:rPr>
          <w:rFonts w:cs="Tahoma"/>
          <w:b/>
          <w:sz w:val="24"/>
          <w:szCs w:val="24"/>
          <w:lang w:val="nl-BE"/>
        </w:rPr>
      </w:pPr>
      <w:r w:rsidRPr="00573A8E">
        <w:rPr>
          <w:rFonts w:cs="Tahoma"/>
          <w:sz w:val="24"/>
          <w:szCs w:val="24"/>
          <w:lang w:val="nl-BE"/>
        </w:rPr>
        <w:t xml:space="preserve">Het aantal aan te leveren exemplaren van tekeningen, documenten en bestanden is vastgelegd in Deel </w:t>
      </w:r>
      <w:r>
        <w:rPr>
          <w:rFonts w:cs="Tahoma"/>
          <w:sz w:val="24"/>
          <w:szCs w:val="24"/>
          <w:lang w:val="nl-BE"/>
        </w:rPr>
        <w:t>4</w:t>
      </w:r>
      <w:r w:rsidRPr="00573A8E">
        <w:rPr>
          <w:rFonts w:cs="Tahoma"/>
          <w:sz w:val="24"/>
          <w:szCs w:val="24"/>
          <w:lang w:val="nl-BE"/>
        </w:rPr>
        <w:t>: Technische Voorschriften.</w:t>
      </w:r>
    </w:p>
    <w:p w14:paraId="1B04EF14" w14:textId="77777777" w:rsidR="00317215" w:rsidRPr="00573A8E" w:rsidRDefault="00317215" w:rsidP="00317215">
      <w:pPr>
        <w:rPr>
          <w:rFonts w:cs="Tahoma"/>
          <w:b/>
          <w:sz w:val="24"/>
          <w:szCs w:val="24"/>
          <w:lang w:val="nl-BE"/>
        </w:rPr>
      </w:pPr>
    </w:p>
    <w:p w14:paraId="275496FA" w14:textId="77777777" w:rsidR="00317215" w:rsidRPr="00573A8E" w:rsidRDefault="00317215" w:rsidP="00317215">
      <w:pPr>
        <w:tabs>
          <w:tab w:val="left" w:pos="4155"/>
        </w:tabs>
        <w:spacing w:before="120" w:after="0"/>
        <w:jc w:val="center"/>
        <w:rPr>
          <w:rFonts w:cs="Tahoma"/>
          <w:b/>
          <w:sz w:val="24"/>
          <w:szCs w:val="24"/>
          <w:lang w:val="nl-BE"/>
        </w:rPr>
      </w:pPr>
      <w:r w:rsidRPr="00573A8E">
        <w:rPr>
          <w:rFonts w:cs="Tahoma"/>
          <w:b/>
          <w:sz w:val="24"/>
          <w:szCs w:val="24"/>
          <w:lang w:val="nl-BE"/>
        </w:rPr>
        <w:t>In gebreke stelling van de dienstverlener</w:t>
      </w:r>
    </w:p>
    <w:p w14:paraId="7330BDF3"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Art.44</w:t>
      </w:r>
    </w:p>
    <w:p w14:paraId="2FF3F7E8" w14:textId="77777777" w:rsidR="00317215" w:rsidRPr="00573A8E" w:rsidRDefault="00317215" w:rsidP="00317215">
      <w:pPr>
        <w:widowControl w:val="0"/>
        <w:suppressAutoHyphens/>
        <w:spacing w:before="120" w:after="0"/>
        <w:jc w:val="both"/>
        <w:rPr>
          <w:rFonts w:cs="Tahoma"/>
          <w:sz w:val="24"/>
          <w:szCs w:val="24"/>
          <w:lang w:val="nl-BE"/>
        </w:rPr>
      </w:pPr>
      <w:r w:rsidRPr="00573A8E">
        <w:rPr>
          <w:rFonts w:cs="Tahoma"/>
          <w:sz w:val="24"/>
          <w:szCs w:val="24"/>
          <w:lang w:val="nl-BE"/>
        </w:rPr>
        <w:t>De dienstverlener wordt in verband met de uitvoering van de opdracht geacht in gebreke te zijn:</w:t>
      </w:r>
    </w:p>
    <w:p w14:paraId="3D7A5706" w14:textId="77777777" w:rsidR="00317215" w:rsidRPr="00573A8E" w:rsidRDefault="00317215" w:rsidP="00B64B4D">
      <w:pPr>
        <w:widowControl w:val="0"/>
        <w:numPr>
          <w:ilvl w:val="1"/>
          <w:numId w:val="12"/>
        </w:numPr>
        <w:tabs>
          <w:tab w:val="clear" w:pos="2017"/>
          <w:tab w:val="num" w:pos="426"/>
        </w:tabs>
        <w:spacing w:before="60" w:after="0"/>
        <w:ind w:left="425" w:hanging="425"/>
        <w:jc w:val="both"/>
        <w:rPr>
          <w:rFonts w:cs="Tahoma"/>
          <w:sz w:val="24"/>
          <w:szCs w:val="24"/>
          <w:lang w:val="nl-BE"/>
        </w:rPr>
      </w:pPr>
      <w:r w:rsidRPr="00573A8E">
        <w:rPr>
          <w:rFonts w:cs="Tahoma"/>
          <w:sz w:val="24"/>
          <w:szCs w:val="24"/>
          <w:lang w:val="nl-BE"/>
        </w:rPr>
        <w:t>wanneer de prestaties niet geheel voltooid zijn binnen de contractuele uitvoeringstermijn;</w:t>
      </w:r>
    </w:p>
    <w:p w14:paraId="19694F8F" w14:textId="77777777" w:rsidR="00317215" w:rsidRPr="00573A8E" w:rsidRDefault="00317215" w:rsidP="00B64B4D">
      <w:pPr>
        <w:widowControl w:val="0"/>
        <w:numPr>
          <w:ilvl w:val="1"/>
          <w:numId w:val="12"/>
        </w:numPr>
        <w:tabs>
          <w:tab w:val="clear" w:pos="2017"/>
          <w:tab w:val="num" w:pos="426"/>
        </w:tabs>
        <w:spacing w:before="60" w:after="0"/>
        <w:ind w:left="425" w:hanging="425"/>
        <w:jc w:val="both"/>
        <w:rPr>
          <w:rFonts w:cs="Tahoma"/>
          <w:sz w:val="24"/>
          <w:szCs w:val="24"/>
          <w:lang w:val="nl-BE"/>
        </w:rPr>
      </w:pPr>
      <w:r w:rsidRPr="00573A8E">
        <w:rPr>
          <w:rFonts w:cs="Tahoma"/>
          <w:sz w:val="24"/>
          <w:szCs w:val="24"/>
          <w:lang w:val="nl-BE"/>
        </w:rPr>
        <w:t>wanneer de uitvoering van de opdracht niet zodanig vordert, dat de voltooiing ervan binnen de gestelde uitvoeringstermijn in het gedrang komt;</w:t>
      </w:r>
    </w:p>
    <w:p w14:paraId="781DD446" w14:textId="77777777" w:rsidR="00317215" w:rsidRPr="00573A8E" w:rsidRDefault="00317215" w:rsidP="00B64B4D">
      <w:pPr>
        <w:widowControl w:val="0"/>
        <w:numPr>
          <w:ilvl w:val="1"/>
          <w:numId w:val="12"/>
        </w:numPr>
        <w:tabs>
          <w:tab w:val="clear" w:pos="2017"/>
          <w:tab w:val="num" w:pos="426"/>
        </w:tabs>
        <w:spacing w:before="60" w:after="0"/>
        <w:ind w:left="425" w:hanging="425"/>
        <w:jc w:val="both"/>
        <w:rPr>
          <w:rFonts w:cs="Tahoma"/>
          <w:sz w:val="24"/>
          <w:szCs w:val="24"/>
          <w:lang w:val="nl-BE"/>
        </w:rPr>
      </w:pPr>
      <w:r w:rsidRPr="00573A8E">
        <w:rPr>
          <w:rFonts w:cs="Tahoma"/>
          <w:sz w:val="24"/>
          <w:szCs w:val="24"/>
          <w:lang w:val="nl-BE"/>
        </w:rPr>
        <w:t>wanneer hij/zij de geldig gegeven, schriftelijke bevelen van aanbestedende overheid en de door haar gemachtigde of zijn vervanger niet naleeft;</w:t>
      </w:r>
    </w:p>
    <w:p w14:paraId="2B656B88" w14:textId="77777777" w:rsidR="00317215" w:rsidRPr="00573A8E" w:rsidRDefault="00317215" w:rsidP="00B64B4D">
      <w:pPr>
        <w:widowControl w:val="0"/>
        <w:numPr>
          <w:ilvl w:val="1"/>
          <w:numId w:val="12"/>
        </w:numPr>
        <w:tabs>
          <w:tab w:val="clear" w:pos="2017"/>
          <w:tab w:val="num" w:pos="426"/>
        </w:tabs>
        <w:spacing w:before="60" w:after="0"/>
        <w:ind w:left="425" w:hanging="425"/>
        <w:jc w:val="both"/>
        <w:rPr>
          <w:rFonts w:cs="Tahoma"/>
          <w:sz w:val="24"/>
          <w:szCs w:val="24"/>
          <w:lang w:val="nl-BE"/>
        </w:rPr>
      </w:pPr>
      <w:r w:rsidRPr="00573A8E">
        <w:rPr>
          <w:rFonts w:cs="Tahoma"/>
          <w:sz w:val="24"/>
          <w:szCs w:val="24"/>
          <w:lang w:val="nl-BE"/>
        </w:rPr>
        <w:t>wanneer de prestaties niet conform uitgevoerd worden volgens onderhavige bestekvoorschriften.</w:t>
      </w:r>
    </w:p>
    <w:p w14:paraId="6CDAFBAC" w14:textId="77777777" w:rsidR="00317215" w:rsidRPr="00573A8E" w:rsidRDefault="00317215" w:rsidP="00317215">
      <w:pPr>
        <w:tabs>
          <w:tab w:val="left" w:pos="4155"/>
        </w:tabs>
        <w:spacing w:before="120" w:after="0"/>
        <w:jc w:val="center"/>
        <w:rPr>
          <w:rFonts w:cs="Tahoma"/>
          <w:sz w:val="24"/>
          <w:szCs w:val="24"/>
          <w:lang w:val="nl-BE"/>
        </w:rPr>
      </w:pPr>
    </w:p>
    <w:p w14:paraId="27F5E953" w14:textId="77777777" w:rsidR="00317215" w:rsidRPr="00573A8E" w:rsidRDefault="00317215" w:rsidP="00317215">
      <w:pPr>
        <w:tabs>
          <w:tab w:val="left" w:pos="4155"/>
        </w:tabs>
        <w:spacing w:before="120" w:after="0"/>
        <w:jc w:val="center"/>
        <w:rPr>
          <w:rFonts w:cs="Tahoma"/>
          <w:b/>
          <w:sz w:val="24"/>
          <w:szCs w:val="24"/>
          <w:lang w:val="nl-BE"/>
        </w:rPr>
      </w:pPr>
      <w:r w:rsidRPr="00573A8E">
        <w:rPr>
          <w:rFonts w:cs="Tahoma"/>
          <w:b/>
          <w:sz w:val="24"/>
          <w:szCs w:val="24"/>
          <w:lang w:val="nl-BE"/>
        </w:rPr>
        <w:t>Bijzondere voorwaarden inzake non-discriminatie</w:t>
      </w:r>
    </w:p>
    <w:p w14:paraId="2004E81A" w14:textId="6E05ABAA" w:rsidR="00317215" w:rsidRPr="00573A8E" w:rsidRDefault="00317215" w:rsidP="00317215">
      <w:pPr>
        <w:tabs>
          <w:tab w:val="left" w:pos="4155"/>
        </w:tabs>
        <w:spacing w:before="120" w:after="0"/>
        <w:jc w:val="both"/>
        <w:rPr>
          <w:rFonts w:cs="Tahoma"/>
          <w:sz w:val="24"/>
          <w:szCs w:val="24"/>
          <w:lang w:val="nl-BE"/>
        </w:rPr>
      </w:pPr>
      <w:r w:rsidRPr="00573A8E">
        <w:rPr>
          <w:rFonts w:cs="Tahoma"/>
          <w:sz w:val="24"/>
          <w:szCs w:val="24"/>
          <w:lang w:val="nl-BE"/>
        </w:rPr>
        <w:t>De aandacht van de opdrachtnemer wordt gevestigd dat hij gehouden is aan volgende bijzonder voorwaarden inzake non-disc</w:t>
      </w:r>
      <w:r w:rsidR="00B80E0B">
        <w:rPr>
          <w:rFonts w:cs="Tahoma"/>
          <w:sz w:val="24"/>
          <w:szCs w:val="24"/>
          <w:lang w:val="nl-BE"/>
        </w:rPr>
        <w:t>r</w:t>
      </w:r>
      <w:r w:rsidRPr="00573A8E">
        <w:rPr>
          <w:rFonts w:cs="Tahoma"/>
          <w:sz w:val="24"/>
          <w:szCs w:val="24"/>
          <w:lang w:val="nl-BE"/>
        </w:rPr>
        <w:t>iminatie:</w:t>
      </w:r>
    </w:p>
    <w:p w14:paraId="7748E3D7" w14:textId="77777777" w:rsidR="00317215" w:rsidRPr="00573A8E" w:rsidRDefault="00317215" w:rsidP="00317215">
      <w:pPr>
        <w:spacing w:after="0"/>
        <w:ind w:firstLine="357"/>
        <w:jc w:val="both"/>
        <w:rPr>
          <w:rFonts w:cs="Tahoma"/>
          <w:sz w:val="24"/>
          <w:szCs w:val="24"/>
        </w:rPr>
      </w:pPr>
      <w:r w:rsidRPr="00573A8E">
        <w:rPr>
          <w:rFonts w:cs="Tahoma"/>
          <w:sz w:val="24"/>
          <w:szCs w:val="24"/>
        </w:rPr>
        <w:t xml:space="preserve">De </w:t>
      </w:r>
      <w:r w:rsidRPr="00573A8E">
        <w:rPr>
          <w:rFonts w:cs="Tahoma"/>
          <w:noProof/>
          <w:sz w:val="24"/>
          <w:szCs w:val="24"/>
        </w:rPr>
        <w:t>dienstverlener</w:t>
      </w:r>
      <w:r w:rsidRPr="00573A8E">
        <w:rPr>
          <w:rFonts w:cs="Tahoma"/>
          <w:sz w:val="24"/>
          <w:szCs w:val="24"/>
        </w:rPr>
        <w:t>:</w:t>
      </w:r>
    </w:p>
    <w:p w14:paraId="4259AA5D" w14:textId="77777777" w:rsidR="00317215" w:rsidRPr="00573A8E" w:rsidRDefault="00317215" w:rsidP="00B64B4D">
      <w:pPr>
        <w:numPr>
          <w:ilvl w:val="0"/>
          <w:numId w:val="21"/>
        </w:numPr>
        <w:spacing w:before="120" w:after="0" w:line="240" w:lineRule="auto"/>
        <w:ind w:left="1077" w:hanging="357"/>
        <w:jc w:val="both"/>
        <w:rPr>
          <w:rFonts w:cs="Tahoma"/>
          <w:sz w:val="24"/>
          <w:szCs w:val="24"/>
          <w:lang w:val="nl-BE"/>
        </w:rPr>
      </w:pPr>
      <w:r w:rsidRPr="00573A8E">
        <w:rPr>
          <w:rFonts w:cs="Tahoma"/>
          <w:sz w:val="24"/>
          <w:szCs w:val="24"/>
          <w:lang w:val="nl-BE"/>
        </w:rPr>
        <w:t>duldt geen enkele vorm van discriminatie op grond van geslacht, nationaliteit, zogenaamd ras, huidskleur, afkomst, nationale of etnische afstamming, leeftijd, seksuele geaardheid, burgerlijke staat, geboorte, vermogen, geloof of levensbeschouwing, politieke overtuiging, taal, huidige of toekomstige gezondheidstoestand, handicap, fysieke of genetische eigenschap of sociale afkomst;</w:t>
      </w:r>
    </w:p>
    <w:p w14:paraId="04E983FC" w14:textId="77777777" w:rsidR="00317215" w:rsidRPr="00573A8E" w:rsidRDefault="00317215" w:rsidP="00B64B4D">
      <w:pPr>
        <w:numPr>
          <w:ilvl w:val="0"/>
          <w:numId w:val="21"/>
        </w:numPr>
        <w:spacing w:before="120" w:after="0" w:line="240" w:lineRule="auto"/>
        <w:ind w:left="1077" w:hanging="357"/>
        <w:jc w:val="both"/>
        <w:rPr>
          <w:rFonts w:cs="Tahoma"/>
          <w:sz w:val="24"/>
          <w:szCs w:val="24"/>
          <w:lang w:val="nl-BE"/>
        </w:rPr>
      </w:pPr>
      <w:r w:rsidRPr="00573A8E">
        <w:rPr>
          <w:rFonts w:cs="Tahoma"/>
          <w:sz w:val="24"/>
          <w:szCs w:val="24"/>
          <w:lang w:val="nl-BE"/>
        </w:rPr>
        <w:t>verbindt er zich toe toegankelijk te zijn voor iedereen;</w:t>
      </w:r>
    </w:p>
    <w:p w14:paraId="0D7917FE" w14:textId="77777777" w:rsidR="00317215" w:rsidRPr="00573A8E" w:rsidRDefault="00317215" w:rsidP="00B64B4D">
      <w:pPr>
        <w:numPr>
          <w:ilvl w:val="0"/>
          <w:numId w:val="21"/>
        </w:numPr>
        <w:spacing w:before="120" w:after="0" w:line="240" w:lineRule="auto"/>
        <w:ind w:left="1077" w:hanging="357"/>
        <w:jc w:val="both"/>
        <w:rPr>
          <w:rFonts w:cs="Tahoma"/>
          <w:sz w:val="24"/>
          <w:szCs w:val="24"/>
          <w:lang w:val="nl-BE"/>
        </w:rPr>
      </w:pPr>
      <w:r w:rsidRPr="00573A8E">
        <w:rPr>
          <w:rFonts w:cs="Tahoma"/>
          <w:sz w:val="24"/>
          <w:szCs w:val="24"/>
          <w:lang w:val="nl-BE"/>
        </w:rPr>
        <w:t>verbindt zich ertoe elk discriminerend gedrag op de werkplaats te voorkomen en indien nodig te bestrijden en bestraffen;</w:t>
      </w:r>
    </w:p>
    <w:p w14:paraId="799A1CA6" w14:textId="77777777" w:rsidR="00317215" w:rsidRPr="00573A8E" w:rsidRDefault="00317215" w:rsidP="00B64B4D">
      <w:pPr>
        <w:numPr>
          <w:ilvl w:val="0"/>
          <w:numId w:val="21"/>
        </w:numPr>
        <w:spacing w:before="120" w:after="0" w:line="240" w:lineRule="auto"/>
        <w:ind w:left="1077" w:hanging="357"/>
        <w:jc w:val="both"/>
        <w:rPr>
          <w:rFonts w:cs="Tahoma"/>
          <w:sz w:val="24"/>
          <w:szCs w:val="24"/>
          <w:lang w:val="nl-BE"/>
        </w:rPr>
      </w:pPr>
      <w:r w:rsidRPr="00573A8E">
        <w:rPr>
          <w:rFonts w:cs="Tahoma"/>
          <w:sz w:val="24"/>
          <w:szCs w:val="24"/>
          <w:lang w:val="nl-BE"/>
        </w:rPr>
        <w:t>leeft de wetten en reglementen die de toepassing van de non-discriminatie en gelijke kansen bevorderen en verdedigen na;</w:t>
      </w:r>
    </w:p>
    <w:p w14:paraId="284A010B" w14:textId="6592DC29" w:rsidR="00317215" w:rsidRDefault="00317215" w:rsidP="00B64B4D">
      <w:pPr>
        <w:numPr>
          <w:ilvl w:val="0"/>
          <w:numId w:val="21"/>
        </w:numPr>
        <w:spacing w:before="120" w:after="0" w:line="240" w:lineRule="auto"/>
        <w:ind w:left="1077" w:hanging="357"/>
        <w:jc w:val="both"/>
        <w:rPr>
          <w:rFonts w:cs="Tahoma"/>
          <w:sz w:val="24"/>
          <w:szCs w:val="24"/>
          <w:lang w:val="nl-BE"/>
        </w:rPr>
      </w:pPr>
      <w:r w:rsidRPr="00573A8E">
        <w:rPr>
          <w:rFonts w:cs="Tahoma"/>
          <w:sz w:val="24"/>
          <w:szCs w:val="24"/>
          <w:lang w:val="nl-BE"/>
        </w:rPr>
        <w:lastRenderedPageBreak/>
        <w:t>verbindt er zich toe onderhavige code eveneens ter kennis te brengen aan zijn onderaannemers en ervoor te zorgen dat ook zij die naleven in de bijdrage die zij leveren in de uitvoering van deze opdracht van diensten.</w:t>
      </w:r>
    </w:p>
    <w:p w14:paraId="4E150A6D" w14:textId="77777777" w:rsidR="00A05716" w:rsidRPr="00573A8E" w:rsidRDefault="00A05716" w:rsidP="00A05716">
      <w:pPr>
        <w:spacing w:before="120" w:after="0" w:line="240" w:lineRule="auto"/>
        <w:ind w:left="1077"/>
        <w:jc w:val="both"/>
        <w:rPr>
          <w:rFonts w:cs="Tahoma"/>
          <w:sz w:val="24"/>
          <w:szCs w:val="24"/>
          <w:lang w:val="nl-BE"/>
        </w:rPr>
      </w:pPr>
    </w:p>
    <w:p w14:paraId="3A16DCD6" w14:textId="77777777" w:rsidR="00317215" w:rsidRPr="00573A8E" w:rsidRDefault="00317215" w:rsidP="00317215">
      <w:pPr>
        <w:tabs>
          <w:tab w:val="left" w:pos="4155"/>
        </w:tabs>
        <w:spacing w:before="120" w:after="0"/>
        <w:jc w:val="both"/>
        <w:rPr>
          <w:rFonts w:cs="Tahoma"/>
          <w:sz w:val="24"/>
          <w:szCs w:val="24"/>
          <w:lang w:val="nl-BE"/>
        </w:rPr>
      </w:pPr>
      <w:r w:rsidRPr="00573A8E">
        <w:rPr>
          <w:rFonts w:cs="Tahoma"/>
          <w:sz w:val="24"/>
          <w:szCs w:val="24"/>
          <w:lang w:val="nl-BE"/>
        </w:rPr>
        <w:t>Bovenstaande clausule geldt zowel voor de dienstverlener, in de hoedanigheid van natuurlijke persoon als van rechtspersoon, en hun zaakvoerder(s), bestuurder(s) en andere personeelsleden met enige vertegenwoordigings-, beslissings- of controlebevoegdheid binnen de rechtspersoon.</w:t>
      </w:r>
    </w:p>
    <w:p w14:paraId="6188BBC7" w14:textId="183DE944" w:rsidR="00317215" w:rsidRPr="00573A8E" w:rsidRDefault="00317215" w:rsidP="00A05716">
      <w:pPr>
        <w:tabs>
          <w:tab w:val="left" w:pos="4155"/>
        </w:tabs>
        <w:spacing w:before="120" w:after="0"/>
        <w:jc w:val="both"/>
        <w:rPr>
          <w:rFonts w:cs="Tahoma"/>
          <w:b/>
          <w:sz w:val="24"/>
          <w:szCs w:val="24"/>
          <w:lang w:val="nl-BE"/>
        </w:rPr>
      </w:pPr>
      <w:r w:rsidRPr="00573A8E">
        <w:rPr>
          <w:rFonts w:cs="Tahoma"/>
          <w:sz w:val="24"/>
          <w:szCs w:val="24"/>
          <w:lang w:val="nl-BE"/>
        </w:rPr>
        <w:t>Indien de aanbestedende overheid kan aantonen dat de dienstverlener voormelde bepalingen niet naleeft bij de uitvoering van onderhavige overheidsopdracht, kan zij ten aanzien van de dienstverlener toepassing maken van art. 45 tot 49 en 155 van het KB 14/01/2013</w:t>
      </w:r>
      <w:r w:rsidRPr="00573A8E">
        <w:rPr>
          <w:rFonts w:cs="Tahoma"/>
          <w:b/>
          <w:sz w:val="24"/>
          <w:szCs w:val="24"/>
          <w:lang w:val="nl-BE"/>
        </w:rPr>
        <w:t>.</w:t>
      </w:r>
    </w:p>
    <w:p w14:paraId="5598B368" w14:textId="77777777" w:rsidR="00317215" w:rsidRPr="00573A8E" w:rsidRDefault="00317215" w:rsidP="00317215">
      <w:pPr>
        <w:tabs>
          <w:tab w:val="left" w:pos="4155"/>
        </w:tabs>
        <w:spacing w:before="120" w:after="0"/>
        <w:jc w:val="center"/>
        <w:rPr>
          <w:rFonts w:cs="Tahoma"/>
          <w:b/>
          <w:sz w:val="24"/>
          <w:szCs w:val="24"/>
          <w:lang w:val="nl-BE"/>
        </w:rPr>
      </w:pPr>
      <w:r w:rsidRPr="00573A8E">
        <w:rPr>
          <w:rFonts w:cs="Tahoma"/>
          <w:b/>
          <w:sz w:val="24"/>
          <w:szCs w:val="24"/>
          <w:lang w:val="nl-BE"/>
        </w:rPr>
        <w:t>Rechtsvorderingen</w:t>
      </w:r>
    </w:p>
    <w:p w14:paraId="5E278F1F"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Art.73</w:t>
      </w:r>
    </w:p>
    <w:p w14:paraId="2EAA7925"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 xml:space="preserve">Elke rechtsvordering van de dienstverlener wordt ingesteld overeenkomstig de Belgische wetgeving bij een rechtbank te </w:t>
      </w:r>
      <w:r w:rsidRPr="00573A8E">
        <w:rPr>
          <w:rFonts w:cs="Tahoma"/>
          <w:sz w:val="24"/>
          <w:szCs w:val="24"/>
          <w:highlight w:val="yellow"/>
          <w:lang w:val="nl-BE"/>
        </w:rPr>
        <w:t>……………………………..</w:t>
      </w:r>
      <w:r w:rsidRPr="00573A8E">
        <w:rPr>
          <w:rFonts w:cs="Tahoma"/>
          <w:sz w:val="24"/>
          <w:szCs w:val="24"/>
          <w:lang w:val="nl-BE"/>
        </w:rPr>
        <w:t>, behoudens ingeval van een vordering tot tussenkomst in een bestaand geding.</w:t>
      </w:r>
    </w:p>
    <w:p w14:paraId="5CF654F6" w14:textId="77777777" w:rsidR="00317215" w:rsidRPr="00573A8E" w:rsidRDefault="00317215" w:rsidP="00317215">
      <w:pPr>
        <w:tabs>
          <w:tab w:val="left" w:pos="4155"/>
        </w:tabs>
        <w:spacing w:before="120" w:after="0"/>
        <w:jc w:val="center"/>
        <w:rPr>
          <w:rFonts w:cs="Tahoma"/>
          <w:b/>
          <w:sz w:val="24"/>
          <w:szCs w:val="24"/>
          <w:lang w:val="nl-BE"/>
        </w:rPr>
      </w:pPr>
      <w:r w:rsidRPr="00573A8E">
        <w:rPr>
          <w:rFonts w:cs="Tahoma"/>
          <w:b/>
          <w:sz w:val="24"/>
          <w:szCs w:val="24"/>
          <w:lang w:val="nl-BE"/>
        </w:rPr>
        <w:t>Verloop van de uitvoering</w:t>
      </w:r>
    </w:p>
    <w:p w14:paraId="71263702"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Art.141</w:t>
      </w:r>
    </w:p>
    <w:p w14:paraId="6219392B" w14:textId="77777777" w:rsidR="00317215" w:rsidRPr="00573A8E" w:rsidRDefault="00317215" w:rsidP="00317215">
      <w:pPr>
        <w:widowControl w:val="0"/>
        <w:spacing w:before="100"/>
        <w:jc w:val="both"/>
        <w:rPr>
          <w:rFonts w:cs="Tahoma"/>
          <w:sz w:val="24"/>
          <w:szCs w:val="24"/>
          <w:lang w:val="nl-BE"/>
        </w:rPr>
      </w:pPr>
      <w:r w:rsidRPr="00573A8E">
        <w:rPr>
          <w:rFonts w:cs="Tahoma"/>
          <w:sz w:val="24"/>
          <w:szCs w:val="24"/>
          <w:lang w:val="nl-BE"/>
        </w:rPr>
        <w:t xml:space="preserve">De opdrachtgever kan d.m.v. een aangetekend schrijven ten allen tijde de overeenkomst met onmiddellijke ingang </w:t>
      </w:r>
      <w:r w:rsidRPr="005252DE">
        <w:rPr>
          <w:rFonts w:cs="Tahoma"/>
          <w:sz w:val="24"/>
          <w:szCs w:val="24"/>
          <w:lang w:val="nl-BE"/>
        </w:rPr>
        <w:t>mits motivering</w:t>
      </w:r>
      <w:r w:rsidRPr="00573A8E">
        <w:rPr>
          <w:rFonts w:cs="Tahoma"/>
          <w:sz w:val="24"/>
          <w:szCs w:val="24"/>
          <w:lang w:val="nl-BE"/>
        </w:rPr>
        <w:t xml:space="preserve"> beëindigen.</w:t>
      </w:r>
    </w:p>
    <w:p w14:paraId="7CB300C2" w14:textId="77777777" w:rsidR="00317215" w:rsidRPr="00573A8E" w:rsidRDefault="00317215" w:rsidP="00317215">
      <w:pPr>
        <w:widowControl w:val="0"/>
        <w:spacing w:before="100"/>
        <w:jc w:val="both"/>
        <w:rPr>
          <w:rFonts w:cs="Tahoma"/>
          <w:sz w:val="24"/>
          <w:szCs w:val="24"/>
          <w:lang w:val="nl-BE"/>
        </w:rPr>
      </w:pPr>
      <w:r w:rsidRPr="00573A8E">
        <w:rPr>
          <w:rFonts w:cs="Tahoma"/>
          <w:sz w:val="24"/>
          <w:szCs w:val="24"/>
          <w:lang w:val="nl-BE"/>
        </w:rPr>
        <w:t>Indien de opdrachtgever beslist om de opdracht of een deelopdracht te verbreken of niet uit te voeren heeft de dienstverlener alleen recht op een schadevergoeding voor de gemaakte en bewezen kosten tot op het ogenblik van de beëindiging.</w:t>
      </w:r>
    </w:p>
    <w:p w14:paraId="7A310005" w14:textId="77777777" w:rsidR="00317215" w:rsidRPr="00573A8E" w:rsidRDefault="00317215" w:rsidP="00317215">
      <w:pPr>
        <w:tabs>
          <w:tab w:val="left" w:pos="4155"/>
        </w:tabs>
        <w:spacing w:before="200" w:after="0"/>
        <w:jc w:val="center"/>
        <w:rPr>
          <w:rFonts w:cs="Tahoma"/>
          <w:b/>
          <w:sz w:val="24"/>
          <w:szCs w:val="24"/>
          <w:lang w:val="nl-BE"/>
        </w:rPr>
      </w:pPr>
      <w:r w:rsidRPr="00573A8E">
        <w:rPr>
          <w:rFonts w:cs="Tahoma"/>
          <w:b/>
          <w:sz w:val="24"/>
          <w:szCs w:val="24"/>
          <w:lang w:val="nl-BE"/>
        </w:rPr>
        <w:t>Uitvoeringstermijnen</w:t>
      </w:r>
    </w:p>
    <w:p w14:paraId="44DAAF3C"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Art.147</w:t>
      </w:r>
    </w:p>
    <w:p w14:paraId="14816E89"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 xml:space="preserve">Voor de uitvoering van deze opdracht zijn maximale uitvoeringstermijnen bepaald onder </w:t>
      </w:r>
      <w:r>
        <w:rPr>
          <w:rFonts w:cs="Tahoma"/>
          <w:sz w:val="24"/>
          <w:szCs w:val="24"/>
          <w:lang w:val="nl-BE"/>
        </w:rPr>
        <w:t>Deel 4</w:t>
      </w:r>
      <w:r w:rsidRPr="00573A8E">
        <w:rPr>
          <w:rFonts w:cs="Tahoma"/>
          <w:sz w:val="24"/>
          <w:szCs w:val="24"/>
          <w:lang w:val="nl-BE"/>
        </w:rPr>
        <w:t xml:space="preserve">. Technische voorschriften. </w:t>
      </w:r>
    </w:p>
    <w:p w14:paraId="447A3A29"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 xml:space="preserve">De termijnen gelden na het verzenden van de goedkeuring van een voorgaande deelopdracht of van het aanvangsbevel van de opdracht. </w:t>
      </w:r>
    </w:p>
    <w:p w14:paraId="2016202C" w14:textId="77777777" w:rsidR="00317215" w:rsidRPr="00573A8E" w:rsidRDefault="00317215" w:rsidP="00317215">
      <w:pPr>
        <w:tabs>
          <w:tab w:val="left" w:pos="4155"/>
        </w:tabs>
        <w:spacing w:before="200" w:after="0"/>
        <w:jc w:val="center"/>
        <w:rPr>
          <w:rFonts w:cs="Tahoma"/>
          <w:b/>
          <w:sz w:val="24"/>
          <w:szCs w:val="24"/>
          <w:lang w:val="nl-BE"/>
        </w:rPr>
      </w:pPr>
      <w:r w:rsidRPr="00573A8E">
        <w:rPr>
          <w:rFonts w:cs="Tahoma"/>
          <w:b/>
          <w:sz w:val="24"/>
          <w:szCs w:val="24"/>
          <w:lang w:val="nl-BE"/>
        </w:rPr>
        <w:t>Aansprakelijkheid van de dienstverlener</w:t>
      </w:r>
    </w:p>
    <w:p w14:paraId="0BDCF355"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Art.152</w:t>
      </w:r>
    </w:p>
    <w:p w14:paraId="366FB1F6" w14:textId="6EC002C5" w:rsidR="00317215" w:rsidRDefault="00317215" w:rsidP="00317215">
      <w:pPr>
        <w:widowControl w:val="0"/>
        <w:spacing w:before="120" w:after="0"/>
        <w:jc w:val="both"/>
        <w:rPr>
          <w:rFonts w:cs="Tahoma"/>
          <w:spacing w:val="-3"/>
          <w:sz w:val="24"/>
          <w:szCs w:val="24"/>
          <w:lang w:val="nl-BE"/>
        </w:rPr>
      </w:pPr>
      <w:r w:rsidRPr="00573A8E">
        <w:rPr>
          <w:rFonts w:cs="Tahoma"/>
          <w:spacing w:val="-3"/>
          <w:sz w:val="24"/>
          <w:szCs w:val="24"/>
          <w:lang w:val="nl-BE"/>
        </w:rPr>
        <w:t>De dienstverlener alleen neemt ter volledige ontlasting van de opdrachtgever de verantwoordelijkheid op zich van elk ongeval of van om het even welke beschadiging, die voorkomt tijdens de uitvoering van zijn opdracht. De dienstverlener blijft verantwoordelijk zonder verhaal tegenover de opdrachtgever voor alle schade betrokken aan derden, veroorzaakt door zijn personeel of door zijn materieel, tijdens hun verblijf of doortocht.</w:t>
      </w:r>
    </w:p>
    <w:p w14:paraId="573720E6" w14:textId="77777777" w:rsidR="00A05716" w:rsidRPr="00573A8E" w:rsidRDefault="00A05716" w:rsidP="00317215">
      <w:pPr>
        <w:widowControl w:val="0"/>
        <w:spacing w:before="120" w:after="0"/>
        <w:jc w:val="both"/>
        <w:rPr>
          <w:rFonts w:cs="Tahoma"/>
          <w:spacing w:val="-3"/>
          <w:sz w:val="24"/>
          <w:szCs w:val="24"/>
          <w:lang w:val="nl-BE"/>
        </w:rPr>
      </w:pPr>
    </w:p>
    <w:p w14:paraId="760AF90A" w14:textId="77777777" w:rsidR="00317215" w:rsidRPr="00573A8E" w:rsidRDefault="00317215" w:rsidP="00317215">
      <w:pPr>
        <w:widowControl w:val="0"/>
        <w:spacing w:before="120" w:after="0"/>
        <w:jc w:val="both"/>
        <w:rPr>
          <w:rFonts w:cs="Tahoma"/>
          <w:b/>
          <w:bCs/>
          <w:i/>
          <w:iCs/>
          <w:spacing w:val="-3"/>
          <w:sz w:val="24"/>
          <w:szCs w:val="24"/>
          <w:lang w:val="nl-BE"/>
        </w:rPr>
      </w:pPr>
      <w:r w:rsidRPr="00573A8E">
        <w:rPr>
          <w:rFonts w:cs="Tahoma"/>
          <w:b/>
          <w:bCs/>
          <w:i/>
          <w:iCs/>
          <w:spacing w:val="-3"/>
          <w:sz w:val="24"/>
          <w:szCs w:val="24"/>
          <w:lang w:val="nl-BE"/>
        </w:rPr>
        <w:lastRenderedPageBreak/>
        <w:t xml:space="preserve">Burgerlijke aansprakelijkheid </w:t>
      </w:r>
    </w:p>
    <w:p w14:paraId="1E00EA33" w14:textId="77777777" w:rsidR="00317215" w:rsidRPr="00573A8E" w:rsidRDefault="00317215" w:rsidP="00B64B4D">
      <w:pPr>
        <w:widowControl w:val="0"/>
        <w:numPr>
          <w:ilvl w:val="0"/>
          <w:numId w:val="13"/>
        </w:numPr>
        <w:spacing w:before="120" w:after="0"/>
        <w:ind w:left="426" w:hanging="426"/>
        <w:jc w:val="both"/>
        <w:rPr>
          <w:rFonts w:cs="Tahoma"/>
          <w:spacing w:val="-3"/>
          <w:sz w:val="24"/>
          <w:szCs w:val="24"/>
          <w:lang w:val="nl-BE"/>
        </w:rPr>
      </w:pPr>
      <w:r w:rsidRPr="00573A8E">
        <w:rPr>
          <w:rFonts w:cs="Tahoma"/>
          <w:spacing w:val="-3"/>
          <w:sz w:val="24"/>
          <w:szCs w:val="24"/>
          <w:lang w:val="nl-BE"/>
        </w:rPr>
        <w:t>De dienstverlener verzekert zijn burgerlijke aansprakelijkheid</w:t>
      </w:r>
      <w:r>
        <w:rPr>
          <w:rFonts w:cs="Tahoma"/>
          <w:spacing w:val="-3"/>
          <w:sz w:val="24"/>
          <w:szCs w:val="24"/>
          <w:lang w:val="nl-BE"/>
        </w:rPr>
        <w:t>.</w:t>
      </w:r>
    </w:p>
    <w:p w14:paraId="242559DB" w14:textId="77777777" w:rsidR="00317215" w:rsidRPr="00573A8E" w:rsidRDefault="00317215" w:rsidP="00317215">
      <w:pPr>
        <w:widowControl w:val="0"/>
        <w:spacing w:before="120" w:after="0"/>
        <w:rPr>
          <w:rFonts w:cs="Tahoma"/>
          <w:b/>
          <w:i/>
          <w:sz w:val="24"/>
          <w:szCs w:val="24"/>
          <w:lang w:val="nl-BE"/>
        </w:rPr>
      </w:pPr>
      <w:r w:rsidRPr="00573A8E">
        <w:rPr>
          <w:rFonts w:cs="Tahoma"/>
          <w:b/>
          <w:i/>
          <w:sz w:val="24"/>
          <w:szCs w:val="24"/>
          <w:lang w:val="nl-BE"/>
        </w:rPr>
        <w:t>Verantwoordelijkheid van de dienstverlener</w:t>
      </w:r>
    </w:p>
    <w:p w14:paraId="47F4EA4B"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 dienstverlener is verantwoordelijk voor de veiligheid, de gezondheid en het milieu tijdens de opdrachten die hem worden toevertrouwd. De dienstverlener heeft de leiding en het gezag over zijn personeel en over zijn subcontractanten. Hij moet daartoe alle maatregelen nemen. De dienstverlener staat er voor in dat alle werknemers (eigen personeel en personeel subcontractanten) de voorschriften naleven.</w:t>
      </w:r>
    </w:p>
    <w:p w14:paraId="19CD20E1"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 dienstverlener is ervoor verantwoordelijk dat zijn werknemers voor de door hen uit te voeren taken voldoende opgeleid zijn en dat zij beschikken over aangepaste arbeidsmiddelen (AM), collectieve (CBM) en persoonlijke beschermingsmiddelen (PBM), en dat zij deze ook correct gebruiken.</w:t>
      </w:r>
    </w:p>
    <w:p w14:paraId="6D732536"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 dienstverlener is aansprakelijk voor de schade veroorzaakt door zijn personeel en zijn subcontractanten. Hij zal de opdrachtgever(s) vrijwaren voor alle vorderingen van derden dienaangaande. Tot dekking van de aansprakelijkheid zal de dienstverlener de nodige verzekeringen onderschrijven.</w:t>
      </w:r>
    </w:p>
    <w:p w14:paraId="756781C6"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De dienstverlener zal de opdrachtgever onmiddellijk (en vervolgens zo vlug mogelijk schriftelijk) op de hoogte stellen van elke omstandigheid die hem in de onmogelijkheid zou stellen om zijn opdracht onder veilige omstandigheden uit te voeren in overeenstemming met de betreffende voorschriften.</w:t>
      </w:r>
    </w:p>
    <w:p w14:paraId="1EEA7E32"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Eventueel toezicht door een aangestelde van de opdrachtgever beperkt zich in principe tot de uitvoering van het contract en brengt geen enkele overdracht van bevoegdheid, of verantwoordelijkheid met zich mee. Nochtans heeft de opdrachtgever, in het belang van de veiligheid en de gezondheid van haar eigen werknemers en van het milieu, het recht de werkzaamheden te controleren, het gebruik van onveilig materieel, werktuigen en/of werkmethodes te verbieden en de werkzaamheden te stoppen totdat de oorzaak is weggenomen. Dit impliceert ook dat er, noch door de dienstverlener of subcontractanten, een recht op vergoeding kan worden geëist, wanneer zij voor het ontstaan van de onveilige toestand verantwoordelijk zijn.</w:t>
      </w:r>
    </w:p>
    <w:p w14:paraId="24F801FB"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Bij het niet naleven van de verplichtingen inzake het welzijn kan de opdrachtgever, na schriftelijke ingebrekestelling, op kosten van de dienstverlener, alle nodige maatregelen treffen om deze verplichtingen na te komen. Dit kan zelfs gaan tot het verwijderen van de installaties van de betreffende dienstverlener en zijn medewerkers. De dienstverlener is ertoe gehouden onmiddellijk ieder personeelslid te vervangen waarvan de opdrachtgever meent dat deze de goede uitvoering van de opdrachten in het gedrang brengt door hetzij zijn ongeschiktheid, hetzij zijn slechte wil of zijn kennelijk wangedrag.</w:t>
      </w:r>
    </w:p>
    <w:p w14:paraId="5970CE67" w14:textId="77777777" w:rsidR="00317215" w:rsidRPr="00573A8E" w:rsidRDefault="00317215" w:rsidP="00317215">
      <w:pPr>
        <w:tabs>
          <w:tab w:val="left" w:pos="4155"/>
        </w:tabs>
        <w:spacing w:before="200" w:after="0"/>
        <w:jc w:val="center"/>
        <w:rPr>
          <w:rFonts w:cs="Tahoma"/>
          <w:b/>
          <w:sz w:val="24"/>
          <w:szCs w:val="24"/>
          <w:lang w:val="nl-BE"/>
        </w:rPr>
      </w:pPr>
      <w:r w:rsidRPr="00573A8E">
        <w:rPr>
          <w:rFonts w:cs="Tahoma"/>
          <w:b/>
          <w:sz w:val="24"/>
          <w:szCs w:val="24"/>
          <w:lang w:val="nl-BE"/>
        </w:rPr>
        <w:t>Niet aanvaarde diensten</w:t>
      </w:r>
    </w:p>
    <w:p w14:paraId="57AB258D"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Art.153</w:t>
      </w:r>
    </w:p>
    <w:p w14:paraId="5BCC6DC9" w14:textId="77777777" w:rsidR="00317215" w:rsidRPr="00E57EE4" w:rsidRDefault="00317215" w:rsidP="00317215">
      <w:pPr>
        <w:widowControl w:val="0"/>
        <w:tabs>
          <w:tab w:val="left" w:pos="-1440"/>
          <w:tab w:val="left" w:pos="-720"/>
          <w:tab w:val="left" w:pos="567"/>
        </w:tabs>
        <w:spacing w:before="120" w:after="0"/>
        <w:jc w:val="both"/>
        <w:rPr>
          <w:rFonts w:cs="Tahoma"/>
          <w:spacing w:val="-3"/>
          <w:sz w:val="24"/>
          <w:szCs w:val="24"/>
          <w:lang w:val="nl-BE"/>
        </w:rPr>
      </w:pPr>
      <w:r w:rsidRPr="00E57EE4">
        <w:rPr>
          <w:rFonts w:cs="Tahoma"/>
          <w:spacing w:val="-3"/>
          <w:sz w:val="24"/>
          <w:szCs w:val="24"/>
          <w:lang w:val="nl-BE"/>
        </w:rPr>
        <w:t xml:space="preserve">De diensten die </w:t>
      </w:r>
      <w:r w:rsidRPr="00E57EE4">
        <w:rPr>
          <w:rFonts w:cs="Tahoma"/>
          <w:i/>
          <w:spacing w:val="-3"/>
          <w:sz w:val="24"/>
          <w:szCs w:val="24"/>
          <w:lang w:val="nl-BE"/>
        </w:rPr>
        <w:t>niet</w:t>
      </w:r>
      <w:r w:rsidRPr="00E57EE4">
        <w:rPr>
          <w:rFonts w:cs="Tahoma"/>
          <w:spacing w:val="-3"/>
          <w:sz w:val="24"/>
          <w:szCs w:val="24"/>
          <w:lang w:val="nl-BE"/>
        </w:rPr>
        <w:t xml:space="preserve"> voldoen aan de clausules of aan de voorwaarden van de opdracht of aan de regels van goed vakmanschap, moeten worden herbegonnen door de dienstverlener. Zoniet </w:t>
      </w:r>
      <w:r w:rsidRPr="00E57EE4">
        <w:rPr>
          <w:rFonts w:cs="Tahoma"/>
          <w:spacing w:val="-3"/>
          <w:sz w:val="24"/>
          <w:szCs w:val="24"/>
          <w:lang w:val="nl-BE"/>
        </w:rPr>
        <w:lastRenderedPageBreak/>
        <w:t>geschiedt dit van ambtswege op bevel van de opdrachtgever(s) op zijn/haar kosten en risico’s via één of meer middelen van optreden vermeld in art.155 van dit KB.</w:t>
      </w:r>
    </w:p>
    <w:p w14:paraId="4C9C9082" w14:textId="77777777" w:rsidR="00317215" w:rsidRPr="00E57EE4" w:rsidRDefault="00317215" w:rsidP="00317215">
      <w:pPr>
        <w:widowControl w:val="0"/>
        <w:tabs>
          <w:tab w:val="left" w:pos="-1440"/>
          <w:tab w:val="left" w:pos="-720"/>
          <w:tab w:val="left" w:pos="567"/>
        </w:tabs>
        <w:spacing w:before="120" w:after="0"/>
        <w:jc w:val="both"/>
        <w:rPr>
          <w:rFonts w:cs="Tahoma"/>
          <w:spacing w:val="-3"/>
          <w:sz w:val="24"/>
          <w:szCs w:val="24"/>
          <w:lang w:val="nl-BE"/>
        </w:rPr>
      </w:pPr>
      <w:r w:rsidRPr="00E57EE4">
        <w:rPr>
          <w:rFonts w:cs="Tahoma"/>
          <w:spacing w:val="-3"/>
          <w:sz w:val="24"/>
          <w:szCs w:val="24"/>
          <w:lang w:val="nl-BE"/>
        </w:rPr>
        <w:t>Bij gebrekkig of slecht werk, het niet naleven van de gestelde uitvoeringtermijn of het niet naleven van het voorgestelde plan van aanpak, behoudt de opdrachtgever zich het recht voor om, nadat de dienstverlener in gebreke gesteld werd en binnen de wettelijke termijn geen of niet relevante middelen heeft voorgebracht, de opdracht in regie te laten uitvoeren, op risico en voor rekening van de ingebreke bevonden dienstverlener, zonder dat de dienstverlener enig verhaal kan laten gelden op vergoeding of schadeloosstelling.</w:t>
      </w:r>
    </w:p>
    <w:p w14:paraId="2D60B8EC" w14:textId="77777777" w:rsidR="00317215" w:rsidRPr="00573A8E" w:rsidRDefault="00317215" w:rsidP="00317215">
      <w:pPr>
        <w:pStyle w:val="Eindnoottekst"/>
        <w:widowControl w:val="0"/>
        <w:numPr>
          <w:ilvl w:val="12"/>
          <w:numId w:val="0"/>
        </w:numPr>
        <w:tabs>
          <w:tab w:val="left" w:pos="-1440"/>
          <w:tab w:val="left" w:pos="-720"/>
          <w:tab w:val="left" w:pos="567"/>
        </w:tabs>
        <w:spacing w:before="120" w:line="276" w:lineRule="auto"/>
        <w:jc w:val="both"/>
        <w:rPr>
          <w:rFonts w:asciiTheme="minorHAnsi" w:hAnsiTheme="minorHAnsi" w:cs="Tahoma"/>
          <w:szCs w:val="24"/>
        </w:rPr>
      </w:pPr>
      <w:r w:rsidRPr="00E57EE4">
        <w:rPr>
          <w:rFonts w:asciiTheme="minorHAnsi" w:hAnsiTheme="minorHAnsi" w:cs="Tahoma"/>
          <w:szCs w:val="24"/>
        </w:rPr>
        <w:t>In voorkomend geval zal de dienstverlener door een aangetekend schrijven in gebreke gesteld worden.</w:t>
      </w:r>
    </w:p>
    <w:p w14:paraId="72A30C93" w14:textId="77777777" w:rsidR="00317215" w:rsidRPr="00573A8E" w:rsidRDefault="00317215" w:rsidP="00317215">
      <w:pPr>
        <w:tabs>
          <w:tab w:val="left" w:pos="4155"/>
        </w:tabs>
        <w:spacing w:before="120" w:after="0"/>
        <w:jc w:val="center"/>
        <w:rPr>
          <w:rFonts w:cs="Tahoma"/>
          <w:b/>
          <w:sz w:val="24"/>
          <w:szCs w:val="24"/>
          <w:lang w:val="nl-BE"/>
        </w:rPr>
      </w:pPr>
    </w:p>
    <w:p w14:paraId="7426513F" w14:textId="77777777" w:rsidR="00317215" w:rsidRPr="00573A8E" w:rsidRDefault="00317215" w:rsidP="00317215">
      <w:pPr>
        <w:tabs>
          <w:tab w:val="left" w:pos="4155"/>
        </w:tabs>
        <w:spacing w:before="120" w:after="0"/>
        <w:jc w:val="center"/>
        <w:rPr>
          <w:rFonts w:cs="Tahoma"/>
          <w:b/>
          <w:sz w:val="24"/>
          <w:szCs w:val="24"/>
          <w:lang w:val="nl-BE"/>
        </w:rPr>
      </w:pPr>
      <w:r w:rsidRPr="00573A8E">
        <w:rPr>
          <w:rFonts w:cs="Tahoma"/>
          <w:b/>
          <w:sz w:val="24"/>
          <w:szCs w:val="24"/>
          <w:lang w:val="nl-BE"/>
        </w:rPr>
        <w:t>Betalingsmodaliteiten</w:t>
      </w:r>
    </w:p>
    <w:p w14:paraId="7D07C2D0" w14:textId="77777777" w:rsidR="00317215" w:rsidRPr="00573A8E" w:rsidRDefault="00317215" w:rsidP="00317215">
      <w:pPr>
        <w:tabs>
          <w:tab w:val="left" w:pos="567"/>
        </w:tabs>
        <w:rPr>
          <w:rFonts w:cs="Tahoma"/>
          <w:b/>
          <w:sz w:val="24"/>
          <w:szCs w:val="24"/>
          <w:lang w:val="nl-BE"/>
        </w:rPr>
      </w:pPr>
    </w:p>
    <w:p w14:paraId="2DC9992E"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Procedure (ARTS. 150, 156 EN 160 KB UITVOERING)</w:t>
      </w:r>
    </w:p>
    <w:p w14:paraId="2A0637AE" w14:textId="77777777" w:rsidR="00317215" w:rsidRPr="00573A8E" w:rsidRDefault="00317215" w:rsidP="00B64B4D">
      <w:pPr>
        <w:pStyle w:val="Lijstalinea"/>
        <w:widowControl w:val="0"/>
        <w:numPr>
          <w:ilvl w:val="0"/>
          <w:numId w:val="31"/>
        </w:numPr>
        <w:spacing w:before="120" w:after="0"/>
        <w:jc w:val="both"/>
        <w:rPr>
          <w:rFonts w:cs="Tahoma"/>
          <w:sz w:val="24"/>
          <w:szCs w:val="24"/>
          <w:lang w:val="nl-BE"/>
        </w:rPr>
      </w:pPr>
      <w:r w:rsidRPr="00573A8E">
        <w:rPr>
          <w:rFonts w:cs="Tahoma"/>
          <w:sz w:val="24"/>
          <w:szCs w:val="24"/>
          <w:lang w:val="nl-BE"/>
        </w:rPr>
        <w:t>De aanbestedende overheid beschikt over een verificatietermijn van 30 dagen.</w:t>
      </w:r>
    </w:p>
    <w:p w14:paraId="4B92CA01" w14:textId="77777777" w:rsidR="00317215" w:rsidRPr="00573A8E" w:rsidRDefault="00317215" w:rsidP="00317215">
      <w:pPr>
        <w:widowControl w:val="0"/>
        <w:spacing w:before="120" w:after="0"/>
        <w:ind w:left="720"/>
        <w:jc w:val="both"/>
        <w:rPr>
          <w:rFonts w:cs="Tahoma"/>
          <w:sz w:val="24"/>
          <w:szCs w:val="24"/>
          <w:lang w:val="nl-BE"/>
        </w:rPr>
      </w:pPr>
      <w:r w:rsidRPr="00573A8E">
        <w:rPr>
          <w:rFonts w:cs="Tahoma"/>
          <w:sz w:val="24"/>
          <w:szCs w:val="24"/>
          <w:lang w:val="nl-BE"/>
        </w:rPr>
        <w:t>De dienstverlener dient voorafgaand aan elke factuur een schuldvordering in, die een overzicht biedt van de gefactureerde prestaties.</w:t>
      </w:r>
    </w:p>
    <w:p w14:paraId="595C6041" w14:textId="77777777" w:rsidR="00317215" w:rsidRPr="00573A8E" w:rsidRDefault="00317215" w:rsidP="00317215">
      <w:pPr>
        <w:widowControl w:val="0"/>
        <w:spacing w:before="120" w:after="0"/>
        <w:ind w:left="720"/>
        <w:jc w:val="both"/>
        <w:rPr>
          <w:rFonts w:cs="Tahoma"/>
          <w:sz w:val="24"/>
          <w:szCs w:val="24"/>
          <w:lang w:val="nl-BE"/>
        </w:rPr>
      </w:pPr>
      <w:r w:rsidRPr="00573A8E">
        <w:rPr>
          <w:rFonts w:cs="Tahoma"/>
          <w:sz w:val="24"/>
          <w:szCs w:val="24"/>
          <w:lang w:val="nl-BE"/>
        </w:rPr>
        <w:t xml:space="preserve">Na goedkeuring van de schuldvordering mag de factuur worden ingediend. </w:t>
      </w:r>
    </w:p>
    <w:p w14:paraId="47E579ED" w14:textId="77777777" w:rsidR="00317215" w:rsidRPr="00573A8E" w:rsidRDefault="00317215" w:rsidP="00317215">
      <w:pPr>
        <w:widowControl w:val="0"/>
        <w:spacing w:before="120" w:after="0"/>
        <w:ind w:left="720"/>
        <w:jc w:val="both"/>
        <w:rPr>
          <w:rFonts w:cs="Tahoma"/>
          <w:sz w:val="24"/>
          <w:szCs w:val="24"/>
          <w:lang w:val="nl-BE"/>
        </w:rPr>
      </w:pPr>
      <w:r w:rsidRPr="00573A8E">
        <w:rPr>
          <w:rFonts w:cs="Tahoma"/>
          <w:sz w:val="24"/>
          <w:szCs w:val="24"/>
          <w:lang w:val="nl-BE"/>
        </w:rPr>
        <w:t>De schuldvorderingen en facturen worden in tweevoud aan de opdrachtgever overgemaakt.</w:t>
      </w:r>
    </w:p>
    <w:p w14:paraId="49834A8B" w14:textId="77777777" w:rsidR="00317215" w:rsidRPr="00573A8E" w:rsidRDefault="00317215" w:rsidP="00B64B4D">
      <w:pPr>
        <w:pStyle w:val="Lijstalinea"/>
        <w:widowControl w:val="0"/>
        <w:numPr>
          <w:ilvl w:val="0"/>
          <w:numId w:val="31"/>
        </w:numPr>
        <w:spacing w:before="120" w:after="0"/>
        <w:jc w:val="both"/>
        <w:rPr>
          <w:rStyle w:val="apple-converted-space"/>
          <w:rFonts w:cs="Tahoma"/>
          <w:color w:val="43474A"/>
          <w:sz w:val="24"/>
          <w:szCs w:val="24"/>
          <w:shd w:val="clear" w:color="auto" w:fill="FFFFFF"/>
          <w:lang w:val="nl-BE"/>
        </w:rPr>
      </w:pPr>
      <w:r w:rsidRPr="00573A8E">
        <w:rPr>
          <w:rFonts w:cs="Tahoma"/>
          <w:color w:val="43474A"/>
          <w:sz w:val="24"/>
          <w:szCs w:val="24"/>
          <w:shd w:val="clear" w:color="auto" w:fill="FFFFFF"/>
          <w:lang w:val="nl-BE"/>
        </w:rPr>
        <w:t>De betaling van het aan de</w:t>
      </w:r>
      <w:r w:rsidRPr="00573A8E">
        <w:rPr>
          <w:rStyle w:val="apple-converted-space"/>
          <w:rFonts w:cs="Tahoma"/>
          <w:color w:val="43474A"/>
          <w:sz w:val="24"/>
          <w:szCs w:val="24"/>
          <w:shd w:val="clear" w:color="auto" w:fill="FFFFFF"/>
          <w:lang w:val="nl-BE"/>
        </w:rPr>
        <w:t> </w:t>
      </w:r>
      <w:r w:rsidRPr="00573A8E">
        <w:rPr>
          <w:rFonts w:cs="Tahoma"/>
          <w:sz w:val="24"/>
          <w:szCs w:val="24"/>
          <w:shd w:val="clear" w:color="auto" w:fill="FFFFFF"/>
          <w:lang w:val="nl-BE"/>
        </w:rPr>
        <w:t>dienstverlener</w:t>
      </w:r>
      <w:r w:rsidRPr="00573A8E">
        <w:rPr>
          <w:rStyle w:val="apple-converted-space"/>
          <w:rFonts w:cs="Tahoma"/>
          <w:color w:val="43474A"/>
          <w:sz w:val="24"/>
          <w:szCs w:val="24"/>
          <w:shd w:val="clear" w:color="auto" w:fill="FFFFFF"/>
          <w:lang w:val="nl-BE"/>
        </w:rPr>
        <w:t> </w:t>
      </w:r>
      <w:r w:rsidRPr="00573A8E">
        <w:rPr>
          <w:rFonts w:cs="Tahoma"/>
          <w:color w:val="43474A"/>
          <w:sz w:val="24"/>
          <w:szCs w:val="24"/>
          <w:shd w:val="clear" w:color="auto" w:fill="FFFFFF"/>
          <w:lang w:val="nl-BE"/>
        </w:rPr>
        <w:t>verschuldigde bedrag vindt plaats binnen de betalingstermijn van dertig dagen vanaf de datum van beëindiging van verificatie, voor zover de</w:t>
      </w:r>
      <w:r w:rsidRPr="00573A8E">
        <w:rPr>
          <w:rStyle w:val="apple-converted-space"/>
          <w:rFonts w:cs="Tahoma"/>
          <w:color w:val="43474A"/>
          <w:sz w:val="24"/>
          <w:szCs w:val="24"/>
          <w:shd w:val="clear" w:color="auto" w:fill="FFFFFF"/>
          <w:lang w:val="nl-BE"/>
        </w:rPr>
        <w:t> </w:t>
      </w:r>
      <w:r w:rsidRPr="00573A8E">
        <w:rPr>
          <w:rFonts w:cs="Tahoma"/>
          <w:sz w:val="24"/>
          <w:szCs w:val="24"/>
          <w:shd w:val="clear" w:color="auto" w:fill="FFFFFF"/>
          <w:lang w:val="nl-BE"/>
        </w:rPr>
        <w:t>aanbestedende overheid</w:t>
      </w:r>
      <w:r w:rsidRPr="00573A8E">
        <w:rPr>
          <w:rStyle w:val="apple-converted-space"/>
          <w:rFonts w:cs="Tahoma"/>
          <w:color w:val="43474A"/>
          <w:sz w:val="24"/>
          <w:szCs w:val="24"/>
          <w:shd w:val="clear" w:color="auto" w:fill="FFFFFF"/>
          <w:lang w:val="nl-BE"/>
        </w:rPr>
        <w:t xml:space="preserve"> </w:t>
      </w:r>
      <w:r w:rsidRPr="00573A8E">
        <w:rPr>
          <w:rFonts w:cs="Tahoma"/>
          <w:color w:val="43474A"/>
          <w:sz w:val="24"/>
          <w:szCs w:val="24"/>
          <w:shd w:val="clear" w:color="auto" w:fill="FFFFFF"/>
          <w:lang w:val="nl-BE"/>
        </w:rPr>
        <w:t>tegelijk over de regelmatig opgemaakte factuur beschikt</w:t>
      </w:r>
      <w:r w:rsidRPr="00573A8E">
        <w:rPr>
          <w:rStyle w:val="apple-converted-space"/>
          <w:rFonts w:cs="Tahoma"/>
          <w:color w:val="43474A"/>
          <w:sz w:val="24"/>
          <w:szCs w:val="24"/>
          <w:shd w:val="clear" w:color="auto" w:fill="FFFFFF"/>
          <w:lang w:val="nl-BE"/>
        </w:rPr>
        <w:t>.</w:t>
      </w:r>
    </w:p>
    <w:p w14:paraId="4CCFA158" w14:textId="77777777" w:rsidR="00317215" w:rsidRPr="00573A8E" w:rsidRDefault="00317215" w:rsidP="00317215">
      <w:pPr>
        <w:pStyle w:val="Lijstalinea"/>
        <w:widowControl w:val="0"/>
        <w:spacing w:before="120" w:after="0"/>
        <w:jc w:val="both"/>
        <w:rPr>
          <w:rStyle w:val="apple-converted-space"/>
          <w:rFonts w:cs="Tahoma"/>
          <w:color w:val="43474A"/>
          <w:sz w:val="24"/>
          <w:szCs w:val="24"/>
          <w:shd w:val="clear" w:color="auto" w:fill="FFFFFF"/>
          <w:lang w:val="nl-BE"/>
        </w:rPr>
      </w:pPr>
    </w:p>
    <w:p w14:paraId="546D878E" w14:textId="77777777" w:rsidR="00317215" w:rsidRPr="00573A8E" w:rsidRDefault="00317215" w:rsidP="00B64B4D">
      <w:pPr>
        <w:pStyle w:val="Lijstalinea"/>
        <w:widowControl w:val="0"/>
        <w:numPr>
          <w:ilvl w:val="0"/>
          <w:numId w:val="31"/>
        </w:numPr>
        <w:spacing w:before="120" w:after="0"/>
        <w:jc w:val="both"/>
        <w:rPr>
          <w:rFonts w:cs="Tahoma"/>
          <w:sz w:val="24"/>
          <w:szCs w:val="24"/>
          <w:lang w:val="nl-BE"/>
        </w:rPr>
      </w:pPr>
      <w:r w:rsidRPr="00573A8E">
        <w:rPr>
          <w:rFonts w:cs="Tahoma"/>
          <w:sz w:val="24"/>
          <w:szCs w:val="24"/>
          <w:lang w:val="nl-BE"/>
        </w:rPr>
        <w:t>De wet op betalingsachterstand van 22 NOVEMBER 2013. - Wet tot wijziging van de wet van 2 augustus 2002 betreffende de bestrijding van de betalingsachterstand bij handelstransacties.</w:t>
      </w:r>
    </w:p>
    <w:p w14:paraId="08F64395" w14:textId="77777777" w:rsidR="00317215" w:rsidRPr="00573A8E" w:rsidRDefault="00317215" w:rsidP="00317215">
      <w:pPr>
        <w:pStyle w:val="Lijstalinea"/>
        <w:rPr>
          <w:rFonts w:cs="Tahoma"/>
          <w:sz w:val="24"/>
          <w:szCs w:val="24"/>
          <w:lang w:val="nl-BE"/>
        </w:rPr>
      </w:pPr>
    </w:p>
    <w:p w14:paraId="6A8B5B4E" w14:textId="77777777" w:rsidR="00317215" w:rsidRDefault="00317215" w:rsidP="00317215">
      <w:pPr>
        <w:pStyle w:val="Lijstalinea"/>
        <w:widowControl w:val="0"/>
        <w:spacing w:before="120" w:after="0"/>
        <w:jc w:val="both"/>
        <w:rPr>
          <w:rFonts w:cs="Tahoma"/>
          <w:sz w:val="24"/>
          <w:szCs w:val="24"/>
          <w:lang w:val="nl-BE"/>
        </w:rPr>
      </w:pPr>
      <w:r w:rsidRPr="00573A8E">
        <w:rPr>
          <w:rFonts w:cs="Tahoma"/>
          <w:sz w:val="24"/>
          <w:szCs w:val="24"/>
          <w:lang w:val="nl-BE"/>
        </w:rPr>
        <w:t>Bij laattijdige betaling heeft de dienstverlene</w:t>
      </w:r>
      <w:r>
        <w:rPr>
          <w:rFonts w:cs="Tahoma"/>
          <w:sz w:val="24"/>
          <w:szCs w:val="24"/>
          <w:lang w:val="nl-BE"/>
        </w:rPr>
        <w:t>r</w:t>
      </w:r>
      <w:r w:rsidRPr="00573A8E">
        <w:rPr>
          <w:rFonts w:cs="Tahoma"/>
          <w:sz w:val="24"/>
          <w:szCs w:val="24"/>
          <w:lang w:val="nl-BE"/>
        </w:rPr>
        <w:t xml:space="preserve"> recht op een verwijlintrest. De wettelijke interestvoet is  van toepassing. </w:t>
      </w:r>
    </w:p>
    <w:p w14:paraId="7F3AB7AB" w14:textId="77777777" w:rsidR="00317215" w:rsidRPr="00573A8E" w:rsidRDefault="00317215" w:rsidP="00317215">
      <w:pPr>
        <w:pStyle w:val="Lijstalinea"/>
        <w:widowControl w:val="0"/>
        <w:spacing w:before="120" w:after="0"/>
        <w:jc w:val="both"/>
        <w:rPr>
          <w:rFonts w:cs="Tahoma"/>
          <w:sz w:val="24"/>
          <w:szCs w:val="24"/>
          <w:lang w:val="nl-BE"/>
        </w:rPr>
      </w:pPr>
    </w:p>
    <w:p w14:paraId="0AA51063" w14:textId="78F5EF98" w:rsidR="00317215" w:rsidRDefault="00317215" w:rsidP="00317215">
      <w:pPr>
        <w:pStyle w:val="Lijstalinea"/>
        <w:widowControl w:val="0"/>
        <w:spacing w:before="120" w:after="0"/>
        <w:jc w:val="both"/>
        <w:rPr>
          <w:rFonts w:cs="Tahoma"/>
          <w:sz w:val="24"/>
          <w:szCs w:val="24"/>
          <w:lang w:val="nl-BE"/>
        </w:rPr>
      </w:pPr>
      <w:r w:rsidRPr="00573A8E">
        <w:rPr>
          <w:rFonts w:cs="Tahoma"/>
          <w:sz w:val="24"/>
          <w:szCs w:val="24"/>
          <w:lang w:val="nl-BE"/>
        </w:rPr>
        <w:t>Daarnaast heeft de dienstverlener, van rechtswege en zonder ingebrekestelling, eveneens recht op een forfaitaire vergoeding van 40 euro voor de invorderingskosten. Bovenop dit forfaitaire bedrag heeft de schuldeiser bovendien recht op een redelijke schadeloosstelling voor alle andere opgelopen invorderingskosten die dat vaste bedrag te boven gaan, bijvoorbeeld advocatenkosten of kosten van incassobureaus.</w:t>
      </w:r>
    </w:p>
    <w:p w14:paraId="0DF58478" w14:textId="1EE7B8F3" w:rsidR="00A05716" w:rsidRDefault="00A05716" w:rsidP="00317215">
      <w:pPr>
        <w:pStyle w:val="Lijstalinea"/>
        <w:widowControl w:val="0"/>
        <w:spacing w:before="120" w:after="0"/>
        <w:jc w:val="both"/>
        <w:rPr>
          <w:rFonts w:cs="Tahoma"/>
          <w:sz w:val="24"/>
          <w:szCs w:val="24"/>
          <w:lang w:val="nl-BE"/>
        </w:rPr>
      </w:pPr>
    </w:p>
    <w:p w14:paraId="3AAF1573" w14:textId="77777777" w:rsidR="00A05716" w:rsidRPr="00573A8E" w:rsidRDefault="00A05716" w:rsidP="00317215">
      <w:pPr>
        <w:pStyle w:val="Lijstalinea"/>
        <w:widowControl w:val="0"/>
        <w:spacing w:before="120" w:after="0"/>
        <w:jc w:val="both"/>
        <w:rPr>
          <w:rFonts w:cs="Tahoma"/>
          <w:sz w:val="24"/>
          <w:szCs w:val="24"/>
          <w:lang w:val="nl-BE"/>
        </w:rPr>
      </w:pPr>
    </w:p>
    <w:p w14:paraId="797263C7" w14:textId="77777777" w:rsidR="00317215" w:rsidRPr="00573A8E" w:rsidRDefault="00317215" w:rsidP="00317215">
      <w:pPr>
        <w:tabs>
          <w:tab w:val="left" w:pos="4155"/>
        </w:tabs>
        <w:spacing w:before="200" w:after="0"/>
        <w:jc w:val="center"/>
        <w:rPr>
          <w:rFonts w:cs="Tahoma"/>
          <w:b/>
          <w:sz w:val="24"/>
          <w:szCs w:val="24"/>
          <w:lang w:val="nl-BE"/>
        </w:rPr>
      </w:pPr>
      <w:r w:rsidRPr="00573A8E">
        <w:rPr>
          <w:rFonts w:cs="Tahoma"/>
          <w:b/>
          <w:sz w:val="24"/>
          <w:szCs w:val="24"/>
          <w:lang w:val="nl-BE"/>
        </w:rPr>
        <w:lastRenderedPageBreak/>
        <w:t>Betalingen</w:t>
      </w:r>
    </w:p>
    <w:p w14:paraId="346AC3E0" w14:textId="77777777" w:rsidR="00317215" w:rsidRPr="00573A8E" w:rsidRDefault="00317215" w:rsidP="00317215">
      <w:pPr>
        <w:tabs>
          <w:tab w:val="left" w:pos="567"/>
        </w:tabs>
        <w:rPr>
          <w:rFonts w:cs="Tahoma"/>
          <w:b/>
          <w:sz w:val="24"/>
          <w:szCs w:val="24"/>
          <w:lang w:val="nl-BE"/>
        </w:rPr>
      </w:pPr>
      <w:r w:rsidRPr="00573A8E">
        <w:rPr>
          <w:rFonts w:cs="Tahoma"/>
          <w:b/>
          <w:sz w:val="24"/>
          <w:szCs w:val="24"/>
          <w:lang w:val="nl-BE"/>
        </w:rPr>
        <w:t>Wijze van betaling</w:t>
      </w:r>
    </w:p>
    <w:p w14:paraId="4A5F2915" w14:textId="6BA2821D" w:rsidR="00C23823" w:rsidRPr="00C23823" w:rsidRDefault="00C23823" w:rsidP="00B64B4D">
      <w:pPr>
        <w:pStyle w:val="Lijstalinea"/>
        <w:numPr>
          <w:ilvl w:val="0"/>
          <w:numId w:val="43"/>
        </w:numPr>
        <w:tabs>
          <w:tab w:val="left" w:pos="567"/>
        </w:tabs>
        <w:rPr>
          <w:rFonts w:cs="Tahoma"/>
          <w:sz w:val="24"/>
          <w:szCs w:val="24"/>
          <w:highlight w:val="green"/>
          <w:lang w:val="nl-BE"/>
        </w:rPr>
      </w:pPr>
      <w:r w:rsidRPr="00C23823">
        <w:rPr>
          <w:rFonts w:cs="Tahoma"/>
          <w:sz w:val="24"/>
          <w:szCs w:val="24"/>
          <w:highlight w:val="green"/>
          <w:lang w:val="nl-BE"/>
        </w:rPr>
        <w:t>Diensten worden betaald na indiening van de onderdelen :</w:t>
      </w:r>
    </w:p>
    <w:p w14:paraId="54667810" w14:textId="67706B2A" w:rsidR="00C23823" w:rsidRPr="00C23823" w:rsidRDefault="00C23823" w:rsidP="00B64B4D">
      <w:pPr>
        <w:pStyle w:val="Lijstalinea"/>
        <w:numPr>
          <w:ilvl w:val="1"/>
          <w:numId w:val="43"/>
        </w:numPr>
        <w:tabs>
          <w:tab w:val="left" w:pos="567"/>
        </w:tabs>
        <w:rPr>
          <w:rFonts w:cs="Tahoma"/>
          <w:sz w:val="24"/>
          <w:szCs w:val="24"/>
          <w:highlight w:val="green"/>
          <w:lang w:val="nl-BE"/>
        </w:rPr>
      </w:pPr>
      <w:r w:rsidRPr="00C23823">
        <w:rPr>
          <w:rFonts w:cs="Tahoma"/>
          <w:sz w:val="24"/>
          <w:szCs w:val="24"/>
          <w:highlight w:val="green"/>
          <w:lang w:val="nl-BE"/>
        </w:rPr>
        <w:t>Omgevingsanalyse</w:t>
      </w:r>
      <w:r w:rsidR="00026DCA">
        <w:rPr>
          <w:rFonts w:cs="Tahoma"/>
          <w:sz w:val="24"/>
          <w:szCs w:val="24"/>
          <w:highlight w:val="green"/>
          <w:lang w:val="nl-BE"/>
        </w:rPr>
        <w:t xml:space="preserve">, juridische en beleidsmatige context, doelstellingen en potentieelkaarten </w:t>
      </w:r>
    </w:p>
    <w:p w14:paraId="5BD482F8" w14:textId="20F81269" w:rsidR="00C23823" w:rsidRPr="00C23823" w:rsidRDefault="00C23823" w:rsidP="00B64B4D">
      <w:pPr>
        <w:pStyle w:val="Lijstalinea"/>
        <w:numPr>
          <w:ilvl w:val="1"/>
          <w:numId w:val="43"/>
        </w:numPr>
        <w:tabs>
          <w:tab w:val="left" w:pos="567"/>
        </w:tabs>
        <w:rPr>
          <w:rFonts w:cs="Tahoma"/>
          <w:sz w:val="24"/>
          <w:szCs w:val="24"/>
          <w:highlight w:val="green"/>
          <w:lang w:val="nl-BE"/>
        </w:rPr>
      </w:pPr>
      <w:r w:rsidRPr="00C23823">
        <w:rPr>
          <w:rFonts w:cs="Tahoma"/>
          <w:sz w:val="24"/>
          <w:szCs w:val="24"/>
          <w:highlight w:val="green"/>
          <w:lang w:val="nl-BE"/>
        </w:rPr>
        <w:t>Visienota</w:t>
      </w:r>
      <w:r w:rsidR="004335E6">
        <w:rPr>
          <w:rFonts w:cs="Tahoma"/>
          <w:sz w:val="24"/>
          <w:szCs w:val="24"/>
          <w:highlight w:val="green"/>
          <w:lang w:val="nl-BE"/>
        </w:rPr>
        <w:t>, actieplan en niet-technische samenvatting</w:t>
      </w:r>
    </w:p>
    <w:p w14:paraId="48ED76FB" w14:textId="0D39E9C3" w:rsidR="00C23823" w:rsidRPr="00026DCA" w:rsidRDefault="00C23823" w:rsidP="007C3F31">
      <w:pPr>
        <w:pStyle w:val="Lijstalinea"/>
        <w:numPr>
          <w:ilvl w:val="1"/>
          <w:numId w:val="43"/>
        </w:numPr>
        <w:tabs>
          <w:tab w:val="left" w:pos="567"/>
        </w:tabs>
        <w:rPr>
          <w:sz w:val="24"/>
          <w:highlight w:val="green"/>
          <w:lang w:val="nl-BE"/>
        </w:rPr>
      </w:pPr>
      <w:r w:rsidRPr="00026DCA">
        <w:rPr>
          <w:sz w:val="24"/>
          <w:highlight w:val="green"/>
          <w:lang w:val="nl-BE"/>
        </w:rPr>
        <w:t xml:space="preserve">goedkeuring door de gemeente </w:t>
      </w:r>
    </w:p>
    <w:p w14:paraId="07A95C53" w14:textId="4C55665B" w:rsidR="00C23823" w:rsidRPr="00C23823" w:rsidRDefault="00C23823" w:rsidP="00B64B4D">
      <w:pPr>
        <w:pStyle w:val="Lijstalinea"/>
        <w:numPr>
          <w:ilvl w:val="1"/>
          <w:numId w:val="43"/>
        </w:numPr>
        <w:tabs>
          <w:tab w:val="left" w:pos="567"/>
        </w:tabs>
        <w:rPr>
          <w:rFonts w:cs="Tahoma"/>
          <w:sz w:val="24"/>
          <w:szCs w:val="24"/>
          <w:highlight w:val="green"/>
          <w:lang w:val="nl-BE"/>
        </w:rPr>
      </w:pPr>
      <w:r w:rsidRPr="00C23823">
        <w:rPr>
          <w:rFonts w:cs="Tahoma"/>
          <w:sz w:val="24"/>
          <w:szCs w:val="24"/>
          <w:highlight w:val="green"/>
          <w:lang w:val="nl-BE"/>
        </w:rPr>
        <w:t>Oplevering infomoment</w:t>
      </w:r>
    </w:p>
    <w:p w14:paraId="568F7ECA" w14:textId="09A9DC19" w:rsidR="00317215" w:rsidRPr="00C23823" w:rsidRDefault="00317215" w:rsidP="00B64B4D">
      <w:pPr>
        <w:pStyle w:val="Lijstalinea"/>
        <w:numPr>
          <w:ilvl w:val="0"/>
          <w:numId w:val="43"/>
        </w:numPr>
        <w:tabs>
          <w:tab w:val="left" w:pos="567"/>
        </w:tabs>
        <w:rPr>
          <w:rFonts w:cs="Tahoma"/>
          <w:sz w:val="24"/>
          <w:szCs w:val="24"/>
          <w:highlight w:val="green"/>
          <w:lang w:val="nl-BE"/>
        </w:rPr>
      </w:pPr>
      <w:r w:rsidRPr="00C23823">
        <w:rPr>
          <w:rFonts w:cs="Tahoma"/>
          <w:sz w:val="24"/>
          <w:szCs w:val="24"/>
          <w:highlight w:val="green"/>
          <w:lang w:val="nl-BE"/>
        </w:rPr>
        <w:t xml:space="preserve">Post </w:t>
      </w:r>
      <w:r w:rsidR="00C23823" w:rsidRPr="00C23823">
        <w:rPr>
          <w:rFonts w:cs="Tahoma"/>
          <w:sz w:val="24"/>
          <w:szCs w:val="24"/>
          <w:highlight w:val="green"/>
          <w:lang w:val="nl-BE"/>
        </w:rPr>
        <w:t>1</w:t>
      </w:r>
      <w:r w:rsidRPr="00C23823">
        <w:rPr>
          <w:rFonts w:cs="Tahoma"/>
          <w:sz w:val="24"/>
          <w:szCs w:val="24"/>
          <w:highlight w:val="green"/>
          <w:lang w:val="nl-BE"/>
        </w:rPr>
        <w:t>: Overleg</w:t>
      </w:r>
    </w:p>
    <w:p w14:paraId="59FFE406" w14:textId="77777777" w:rsidR="00317215" w:rsidRPr="00C23823" w:rsidRDefault="00317215" w:rsidP="00B64B4D">
      <w:pPr>
        <w:pStyle w:val="Lijstalinea"/>
        <w:numPr>
          <w:ilvl w:val="1"/>
          <w:numId w:val="43"/>
        </w:numPr>
        <w:tabs>
          <w:tab w:val="left" w:pos="567"/>
        </w:tabs>
        <w:rPr>
          <w:rFonts w:cs="Tahoma"/>
          <w:sz w:val="24"/>
          <w:szCs w:val="24"/>
          <w:highlight w:val="green"/>
          <w:lang w:val="nl-BE"/>
        </w:rPr>
      </w:pPr>
      <w:r w:rsidRPr="00C23823">
        <w:rPr>
          <w:rFonts w:cs="Tahoma"/>
          <w:sz w:val="24"/>
          <w:szCs w:val="24"/>
          <w:highlight w:val="green"/>
          <w:lang w:val="nl-BE"/>
        </w:rPr>
        <w:t>Basisoverleg</w:t>
      </w:r>
    </w:p>
    <w:p w14:paraId="48DB8F73" w14:textId="77777777" w:rsidR="00317215" w:rsidRPr="00C23823" w:rsidRDefault="00317215" w:rsidP="00B64B4D">
      <w:pPr>
        <w:pStyle w:val="Lijstalinea"/>
        <w:numPr>
          <w:ilvl w:val="1"/>
          <w:numId w:val="43"/>
        </w:numPr>
        <w:tabs>
          <w:tab w:val="left" w:pos="567"/>
        </w:tabs>
        <w:rPr>
          <w:rFonts w:cs="Tahoma"/>
          <w:sz w:val="24"/>
          <w:szCs w:val="24"/>
          <w:highlight w:val="green"/>
          <w:lang w:val="nl-BE"/>
        </w:rPr>
      </w:pPr>
      <w:r w:rsidRPr="00C23823">
        <w:rPr>
          <w:rFonts w:cs="Tahoma"/>
          <w:sz w:val="24"/>
          <w:szCs w:val="24"/>
          <w:highlight w:val="green"/>
          <w:lang w:val="nl-BE"/>
        </w:rPr>
        <w:t>Extra overleg</w:t>
      </w:r>
    </w:p>
    <w:p w14:paraId="0B800D2B" w14:textId="441C01C8" w:rsidR="00131F2E" w:rsidRPr="004335E6" w:rsidRDefault="00317215" w:rsidP="004335E6">
      <w:pPr>
        <w:pStyle w:val="Lijstalinea"/>
        <w:numPr>
          <w:ilvl w:val="0"/>
          <w:numId w:val="43"/>
        </w:numPr>
        <w:tabs>
          <w:tab w:val="left" w:pos="567"/>
        </w:tabs>
        <w:rPr>
          <w:rFonts w:cs="Tahoma"/>
          <w:sz w:val="24"/>
          <w:szCs w:val="24"/>
          <w:highlight w:val="green"/>
          <w:lang w:val="nl-BE"/>
        </w:rPr>
      </w:pPr>
      <w:r w:rsidRPr="00C23823">
        <w:rPr>
          <w:rFonts w:cs="Tahoma"/>
          <w:sz w:val="24"/>
          <w:szCs w:val="24"/>
          <w:highlight w:val="green"/>
          <w:lang w:val="nl-BE"/>
        </w:rPr>
        <w:t xml:space="preserve">Post </w:t>
      </w:r>
      <w:r w:rsidR="00C23823" w:rsidRPr="00C23823">
        <w:rPr>
          <w:rFonts w:cs="Tahoma"/>
          <w:sz w:val="24"/>
          <w:szCs w:val="24"/>
          <w:highlight w:val="green"/>
          <w:lang w:val="nl-BE"/>
        </w:rPr>
        <w:t>2</w:t>
      </w:r>
      <w:r w:rsidRPr="00C23823">
        <w:rPr>
          <w:rFonts w:cs="Tahoma"/>
          <w:sz w:val="24"/>
          <w:szCs w:val="24"/>
          <w:highlight w:val="green"/>
          <w:lang w:val="nl-BE"/>
        </w:rPr>
        <w:t xml:space="preserve">: </w:t>
      </w:r>
    </w:p>
    <w:p w14:paraId="1E263B0D" w14:textId="0CA75BF9" w:rsidR="00131F2E" w:rsidRPr="00C23823" w:rsidRDefault="00131F2E" w:rsidP="00131F2E">
      <w:pPr>
        <w:pStyle w:val="Lijstalinea"/>
        <w:numPr>
          <w:ilvl w:val="1"/>
          <w:numId w:val="43"/>
        </w:numPr>
        <w:tabs>
          <w:tab w:val="left" w:pos="567"/>
        </w:tabs>
        <w:rPr>
          <w:rFonts w:cs="Tahoma"/>
          <w:sz w:val="24"/>
          <w:szCs w:val="24"/>
          <w:highlight w:val="green"/>
          <w:lang w:val="nl-BE"/>
        </w:rPr>
      </w:pPr>
      <w:r w:rsidRPr="00C23823">
        <w:rPr>
          <w:rFonts w:cs="Tahoma"/>
          <w:sz w:val="24"/>
          <w:szCs w:val="24"/>
          <w:highlight w:val="green"/>
          <w:lang w:val="nl-BE"/>
        </w:rPr>
        <w:t>Omgevingsanalyse</w:t>
      </w:r>
      <w:r>
        <w:rPr>
          <w:rFonts w:cs="Tahoma"/>
          <w:sz w:val="24"/>
          <w:szCs w:val="24"/>
          <w:highlight w:val="green"/>
          <w:lang w:val="nl-BE"/>
        </w:rPr>
        <w:t xml:space="preserve">, juridische en beleidsmatige context, doelstellingen en potentieelkaarten </w:t>
      </w:r>
    </w:p>
    <w:p w14:paraId="3BB43365" w14:textId="613A0426" w:rsidR="00131F2E" w:rsidRPr="00C23823" w:rsidRDefault="00131F2E" w:rsidP="00131F2E">
      <w:pPr>
        <w:pStyle w:val="Lijstalinea"/>
        <w:numPr>
          <w:ilvl w:val="1"/>
          <w:numId w:val="43"/>
        </w:numPr>
        <w:tabs>
          <w:tab w:val="left" w:pos="567"/>
        </w:tabs>
        <w:rPr>
          <w:rFonts w:cs="Tahoma"/>
          <w:sz w:val="24"/>
          <w:szCs w:val="24"/>
          <w:highlight w:val="green"/>
          <w:lang w:val="nl-BE"/>
        </w:rPr>
      </w:pPr>
      <w:r w:rsidRPr="00C23823">
        <w:rPr>
          <w:rFonts w:cs="Tahoma"/>
          <w:sz w:val="24"/>
          <w:szCs w:val="24"/>
          <w:highlight w:val="green"/>
          <w:lang w:val="nl-BE"/>
        </w:rPr>
        <w:t>Visienota</w:t>
      </w:r>
      <w:r w:rsidR="004335E6">
        <w:rPr>
          <w:rFonts w:cs="Tahoma"/>
          <w:sz w:val="24"/>
          <w:szCs w:val="24"/>
          <w:highlight w:val="green"/>
          <w:lang w:val="nl-BE"/>
        </w:rPr>
        <w:t>, actieplan en niet-technische samenvatting</w:t>
      </w:r>
    </w:p>
    <w:p w14:paraId="27368C2F" w14:textId="77777777" w:rsidR="004335E6" w:rsidRDefault="00131F2E" w:rsidP="004335E6">
      <w:pPr>
        <w:pStyle w:val="Lijstalinea"/>
        <w:numPr>
          <w:ilvl w:val="1"/>
          <w:numId w:val="43"/>
        </w:numPr>
        <w:tabs>
          <w:tab w:val="left" w:pos="567"/>
        </w:tabs>
        <w:rPr>
          <w:sz w:val="24"/>
          <w:highlight w:val="green"/>
          <w:lang w:val="nl-BE"/>
        </w:rPr>
      </w:pPr>
      <w:r w:rsidRPr="00026DCA">
        <w:rPr>
          <w:sz w:val="24"/>
          <w:highlight w:val="green"/>
          <w:lang w:val="nl-BE"/>
        </w:rPr>
        <w:t xml:space="preserve">goedkeuring door de gemeente </w:t>
      </w:r>
    </w:p>
    <w:p w14:paraId="4AEF8A83" w14:textId="29AB2EFE" w:rsidR="00317215" w:rsidRPr="004335E6" w:rsidRDefault="00131F2E" w:rsidP="004335E6">
      <w:pPr>
        <w:pStyle w:val="Lijstalinea"/>
        <w:numPr>
          <w:ilvl w:val="1"/>
          <w:numId w:val="43"/>
        </w:numPr>
        <w:tabs>
          <w:tab w:val="left" w:pos="567"/>
        </w:tabs>
        <w:rPr>
          <w:sz w:val="24"/>
          <w:highlight w:val="green"/>
          <w:lang w:val="nl-BE"/>
        </w:rPr>
      </w:pPr>
      <w:r w:rsidRPr="004335E6">
        <w:rPr>
          <w:rFonts w:cs="Tahoma"/>
          <w:sz w:val="24"/>
          <w:szCs w:val="24"/>
          <w:highlight w:val="green"/>
          <w:lang w:val="nl-BE"/>
        </w:rPr>
        <w:t>Oplevering infomoment</w:t>
      </w:r>
    </w:p>
    <w:p w14:paraId="62A1A6B8" w14:textId="77777777" w:rsidR="00317215" w:rsidRPr="00573A8E" w:rsidRDefault="00317215" w:rsidP="00317215">
      <w:pPr>
        <w:tabs>
          <w:tab w:val="left" w:pos="4155"/>
        </w:tabs>
        <w:spacing w:after="0"/>
        <w:rPr>
          <w:rFonts w:cs="Tahoma"/>
          <w:b/>
          <w:sz w:val="24"/>
          <w:szCs w:val="24"/>
          <w:lang w:val="nl-BE"/>
        </w:rPr>
      </w:pPr>
      <w:r w:rsidRPr="00573A8E">
        <w:rPr>
          <w:rFonts w:cs="Tahoma"/>
          <w:b/>
          <w:sz w:val="24"/>
          <w:szCs w:val="24"/>
          <w:lang w:val="nl-BE"/>
        </w:rPr>
        <w:t>Art.160</w:t>
      </w:r>
    </w:p>
    <w:p w14:paraId="6E85C698" w14:textId="77777777" w:rsidR="00317215" w:rsidRPr="00573A8E" w:rsidRDefault="00317215" w:rsidP="00317215">
      <w:pPr>
        <w:widowControl w:val="0"/>
        <w:spacing w:before="120" w:after="0"/>
        <w:jc w:val="both"/>
        <w:rPr>
          <w:rFonts w:cs="Tahoma"/>
          <w:sz w:val="24"/>
          <w:szCs w:val="24"/>
          <w:u w:val="single"/>
        </w:rPr>
      </w:pPr>
      <w:r w:rsidRPr="00573A8E">
        <w:rPr>
          <w:rFonts w:cs="Tahoma"/>
          <w:sz w:val="24"/>
          <w:szCs w:val="24"/>
          <w:u w:val="single"/>
        </w:rPr>
        <w:t>Facturatie</w:t>
      </w:r>
    </w:p>
    <w:p w14:paraId="1D20A8B0" w14:textId="77777777" w:rsidR="00317215" w:rsidRPr="00573A8E" w:rsidRDefault="00317215" w:rsidP="00B64B4D">
      <w:pPr>
        <w:widowControl w:val="0"/>
        <w:numPr>
          <w:ilvl w:val="0"/>
          <w:numId w:val="11"/>
        </w:numPr>
        <w:tabs>
          <w:tab w:val="clear" w:pos="1713"/>
          <w:tab w:val="num" w:pos="426"/>
        </w:tabs>
        <w:spacing w:before="120" w:after="0"/>
        <w:ind w:left="426" w:hanging="426"/>
        <w:jc w:val="both"/>
        <w:rPr>
          <w:rFonts w:cs="Tahoma"/>
          <w:sz w:val="24"/>
          <w:szCs w:val="24"/>
          <w:lang w:val="nl-BE"/>
        </w:rPr>
      </w:pPr>
      <w:r w:rsidRPr="00573A8E">
        <w:rPr>
          <w:rFonts w:cs="Tahoma"/>
          <w:sz w:val="24"/>
          <w:szCs w:val="24"/>
          <w:lang w:val="nl-BE"/>
        </w:rPr>
        <w:t xml:space="preserve">De facturen, opgemaakt op naam en voor rekening van </w:t>
      </w:r>
      <w:r w:rsidRPr="00573A8E">
        <w:rPr>
          <w:rFonts w:cs="Tahoma"/>
          <w:sz w:val="24"/>
          <w:szCs w:val="24"/>
          <w:highlight w:val="yellow"/>
          <w:lang w:val="nl-BE"/>
        </w:rPr>
        <w:t>……………………………………………………</w:t>
      </w:r>
      <w:r w:rsidRPr="00573A8E">
        <w:rPr>
          <w:rFonts w:cs="Tahoma"/>
          <w:sz w:val="24"/>
          <w:szCs w:val="24"/>
          <w:lang w:val="nl-BE"/>
        </w:rPr>
        <w:t xml:space="preserve">, worden opgestuurd in 1 exemplaar en gericht aan </w:t>
      </w:r>
      <w:r w:rsidRPr="00573A8E">
        <w:rPr>
          <w:rFonts w:cs="Tahoma"/>
          <w:sz w:val="24"/>
          <w:szCs w:val="24"/>
          <w:highlight w:val="yellow"/>
          <w:lang w:val="nl-BE"/>
        </w:rPr>
        <w:t>………………………………………………………..</w:t>
      </w:r>
      <w:r w:rsidRPr="00573A8E">
        <w:rPr>
          <w:rFonts w:cs="Tahoma"/>
          <w:sz w:val="24"/>
          <w:szCs w:val="24"/>
          <w:lang w:val="nl-BE"/>
        </w:rPr>
        <w:t xml:space="preserve"> Ze zijn slechts betaalbaar indien alle opgegeven prestaties voldoen aan de bepalingen van dit contract.</w:t>
      </w:r>
    </w:p>
    <w:p w14:paraId="08F417F8" w14:textId="77777777" w:rsidR="00317215" w:rsidRPr="00573A8E" w:rsidRDefault="00317215" w:rsidP="00B64B4D">
      <w:pPr>
        <w:widowControl w:val="0"/>
        <w:numPr>
          <w:ilvl w:val="0"/>
          <w:numId w:val="11"/>
        </w:numPr>
        <w:tabs>
          <w:tab w:val="clear" w:pos="1713"/>
          <w:tab w:val="num" w:pos="426"/>
        </w:tabs>
        <w:spacing w:before="120" w:after="0"/>
        <w:ind w:left="425" w:hanging="425"/>
        <w:jc w:val="both"/>
        <w:rPr>
          <w:rFonts w:cs="Tahoma"/>
          <w:sz w:val="24"/>
          <w:szCs w:val="24"/>
          <w:lang w:val="nl-BE"/>
        </w:rPr>
      </w:pPr>
      <w:r w:rsidRPr="00573A8E">
        <w:rPr>
          <w:rFonts w:cs="Tahoma"/>
          <w:sz w:val="24"/>
          <w:szCs w:val="24"/>
          <w:lang w:val="nl-BE"/>
        </w:rPr>
        <w:t>De factuur moet conform zijn met de btw-wetgeving (KB. nr.1 van 29 december 1992, B.S. van 31 december 1992) en eveneens de hierna vermelde aanduidingen bevatten:</w:t>
      </w:r>
    </w:p>
    <w:p w14:paraId="17484922" w14:textId="77777777" w:rsidR="00317215" w:rsidRPr="00573A8E" w:rsidRDefault="00317215" w:rsidP="00B64B4D">
      <w:pPr>
        <w:widowControl w:val="0"/>
        <w:numPr>
          <w:ilvl w:val="0"/>
          <w:numId w:val="15"/>
        </w:numPr>
        <w:tabs>
          <w:tab w:val="left" w:pos="851"/>
        </w:tabs>
        <w:spacing w:before="60" w:after="0"/>
        <w:jc w:val="both"/>
        <w:rPr>
          <w:rFonts w:cs="Tahoma"/>
          <w:sz w:val="24"/>
          <w:szCs w:val="24"/>
          <w:lang w:val="nl-BE"/>
        </w:rPr>
      </w:pPr>
      <w:r w:rsidRPr="00573A8E">
        <w:rPr>
          <w:rFonts w:cs="Tahoma"/>
          <w:sz w:val="24"/>
          <w:szCs w:val="24"/>
          <w:lang w:val="nl-BE"/>
        </w:rPr>
        <w:t>het besteknummer en het bestelbonnummer met vermelding van het nummer van de vorderingsstaat;</w:t>
      </w:r>
    </w:p>
    <w:p w14:paraId="4B2A4E21" w14:textId="77777777" w:rsidR="00317215" w:rsidRPr="00573A8E" w:rsidRDefault="00317215" w:rsidP="00317215">
      <w:pPr>
        <w:widowControl w:val="0"/>
        <w:spacing w:before="120" w:after="0"/>
        <w:jc w:val="both"/>
        <w:rPr>
          <w:rFonts w:cs="Tahoma"/>
          <w:sz w:val="24"/>
          <w:szCs w:val="24"/>
          <w:lang w:val="nl-BE"/>
        </w:rPr>
      </w:pPr>
      <w:r w:rsidRPr="00573A8E">
        <w:rPr>
          <w:rFonts w:cs="Tahoma"/>
          <w:sz w:val="24"/>
          <w:szCs w:val="24"/>
          <w:lang w:val="nl-BE"/>
        </w:rPr>
        <w:t xml:space="preserve">De betalingen gelden niet als goedkeuring. </w:t>
      </w:r>
    </w:p>
    <w:p w14:paraId="31042B58" w14:textId="77777777" w:rsidR="00317215" w:rsidRPr="00573A8E" w:rsidRDefault="00317215" w:rsidP="00317215">
      <w:pPr>
        <w:rPr>
          <w:rFonts w:cs="Tahoma"/>
          <w:sz w:val="24"/>
          <w:szCs w:val="24"/>
          <w:lang w:val="nl-BE"/>
        </w:rPr>
      </w:pPr>
      <w:r w:rsidRPr="00573A8E">
        <w:rPr>
          <w:rFonts w:cs="Tahoma"/>
          <w:sz w:val="24"/>
          <w:szCs w:val="24"/>
          <w:lang w:val="nl-BE"/>
        </w:rPr>
        <w:br w:type="page"/>
      </w:r>
    </w:p>
    <w:p w14:paraId="07FFA344" w14:textId="47E7B13C" w:rsidR="00317215" w:rsidRPr="00573A8E" w:rsidRDefault="00317215" w:rsidP="001F2814">
      <w:pPr>
        <w:pStyle w:val="Kop1"/>
        <w:pBdr>
          <w:top w:val="single" w:sz="4" w:space="1" w:color="auto"/>
          <w:left w:val="single" w:sz="4" w:space="4" w:color="auto"/>
          <w:bottom w:val="single" w:sz="4" w:space="1" w:color="auto"/>
          <w:right w:val="single" w:sz="4" w:space="4" w:color="auto"/>
        </w:pBdr>
      </w:pPr>
      <w:bookmarkStart w:id="128" w:name="_Toc465679432"/>
      <w:bookmarkStart w:id="129" w:name="_Toc86149200"/>
      <w:bookmarkStart w:id="130" w:name="_Toc86149320"/>
      <w:r w:rsidRPr="00573A8E">
        <w:lastRenderedPageBreak/>
        <w:t>TECHNISCHE VOORSCHRIFTEN</w:t>
      </w:r>
      <w:bookmarkEnd w:id="128"/>
      <w:bookmarkEnd w:id="129"/>
      <w:bookmarkEnd w:id="130"/>
    </w:p>
    <w:p w14:paraId="428F67A3" w14:textId="77777777" w:rsidR="001F2814" w:rsidRDefault="001F2814" w:rsidP="001F2814">
      <w:pPr>
        <w:rPr>
          <w:highlight w:val="green"/>
          <w:lang w:val="nl-BE"/>
        </w:rPr>
      </w:pPr>
      <w:bookmarkStart w:id="131" w:name="_Toc465679433"/>
    </w:p>
    <w:p w14:paraId="75272870" w14:textId="1E872B28" w:rsidR="00317215" w:rsidRDefault="00317215" w:rsidP="001F2814">
      <w:pPr>
        <w:rPr>
          <w:lang w:val="nl-BE"/>
        </w:rPr>
      </w:pPr>
      <w:r w:rsidRPr="001F2814">
        <w:rPr>
          <w:lang w:val="nl-BE"/>
        </w:rPr>
        <w:t>HOOFDSTUK 5 ‘OPVOLGING’ VAN</w:t>
      </w:r>
      <w:r w:rsidR="00B80E0B" w:rsidRPr="001F2814">
        <w:rPr>
          <w:lang w:val="nl-BE"/>
        </w:rPr>
        <w:t xml:space="preserve"> DE</w:t>
      </w:r>
      <w:r w:rsidRPr="001F2814">
        <w:rPr>
          <w:lang w:val="nl-BE"/>
        </w:rPr>
        <w:t xml:space="preserve"> BLAUWDRUK MAAKT GEEN ONDERDEEL UIT VAN DEZE OPDRACHT.</w:t>
      </w:r>
    </w:p>
    <w:p w14:paraId="7A474E7D" w14:textId="77777777" w:rsidR="00317215" w:rsidRPr="00573A8E" w:rsidRDefault="00317215" w:rsidP="001F2814">
      <w:pPr>
        <w:pStyle w:val="Kop2"/>
        <w:rPr>
          <w:lang w:val="nl-BE"/>
        </w:rPr>
      </w:pPr>
      <w:bookmarkStart w:id="132" w:name="_Toc86149201"/>
      <w:bookmarkStart w:id="133" w:name="_Toc86149321"/>
      <w:r w:rsidRPr="00573A8E">
        <w:rPr>
          <w:lang w:val="nl-BE"/>
        </w:rPr>
        <w:t>Inleiding</w:t>
      </w:r>
      <w:bookmarkEnd w:id="131"/>
      <w:bookmarkEnd w:id="132"/>
      <w:bookmarkEnd w:id="133"/>
    </w:p>
    <w:p w14:paraId="1C9B10B7" w14:textId="729785C3" w:rsidR="00317215" w:rsidRPr="00ED3A90" w:rsidRDefault="00317215" w:rsidP="00317215">
      <w:pPr>
        <w:pStyle w:val="Default"/>
        <w:jc w:val="both"/>
        <w:rPr>
          <w:rFonts w:asciiTheme="minorHAnsi" w:hAnsiTheme="minorHAnsi" w:cs="Tahoma"/>
          <w:sz w:val="22"/>
          <w:szCs w:val="22"/>
        </w:rPr>
      </w:pPr>
      <w:r w:rsidRPr="00573A8E">
        <w:rPr>
          <w:rFonts w:asciiTheme="minorHAnsi" w:hAnsiTheme="minorHAnsi" w:cs="Tahoma"/>
        </w:rPr>
        <w:t xml:space="preserve">De </w:t>
      </w:r>
      <w:r w:rsidRPr="00573A8E">
        <w:rPr>
          <w:rFonts w:asciiTheme="minorHAnsi" w:hAnsiTheme="minorHAnsi" w:cs="Tahoma"/>
          <w:b/>
        </w:rPr>
        <w:t>opdracht</w:t>
      </w:r>
      <w:r w:rsidRPr="00573A8E">
        <w:rPr>
          <w:rFonts w:asciiTheme="minorHAnsi" w:hAnsiTheme="minorHAnsi" w:cs="Tahoma"/>
        </w:rPr>
        <w:t xml:space="preserve"> omvat de opmaak </w:t>
      </w:r>
      <w:r w:rsidRPr="00ED3A90">
        <w:rPr>
          <w:rFonts w:asciiTheme="minorHAnsi" w:hAnsiTheme="minorHAnsi" w:cs="Tahoma"/>
          <w:i/>
          <w:iCs/>
          <w:color w:val="FF0000"/>
          <w:sz w:val="22"/>
          <w:szCs w:val="22"/>
        </w:rPr>
        <w:t>(</w:t>
      </w:r>
      <w:r w:rsidRPr="00ED3A90">
        <w:rPr>
          <w:rFonts w:asciiTheme="minorHAnsi" w:hAnsiTheme="minorHAnsi" w:cs="Tahoma"/>
          <w:i/>
          <w:iCs/>
          <w:color w:val="FF0000"/>
          <w:sz w:val="22"/>
          <w:szCs w:val="22"/>
          <w:u w:val="single"/>
        </w:rPr>
        <w:t>schrappen wat niet van toepassing</w:t>
      </w:r>
      <w:r w:rsidR="00B80E0B" w:rsidRPr="00ED3A90">
        <w:rPr>
          <w:rFonts w:asciiTheme="minorHAnsi" w:hAnsiTheme="minorHAnsi" w:cs="Tahoma"/>
          <w:i/>
          <w:iCs/>
          <w:color w:val="FF0000"/>
          <w:sz w:val="22"/>
          <w:szCs w:val="22"/>
          <w:u w:val="single"/>
        </w:rPr>
        <w:t xml:space="preserve"> is</w:t>
      </w:r>
      <w:r w:rsidRPr="00ED3A90">
        <w:rPr>
          <w:rFonts w:asciiTheme="minorHAnsi" w:hAnsiTheme="minorHAnsi" w:cs="Tahoma"/>
          <w:i/>
          <w:iCs/>
          <w:color w:val="FF0000"/>
          <w:sz w:val="22"/>
          <w:szCs w:val="22"/>
        </w:rPr>
        <w:t>)</w:t>
      </w:r>
    </w:p>
    <w:p w14:paraId="455E43BC" w14:textId="77777777" w:rsidR="00026DCA" w:rsidRPr="00026DCA" w:rsidRDefault="00317215" w:rsidP="00026DCA">
      <w:pPr>
        <w:pStyle w:val="Lijstalinea"/>
        <w:numPr>
          <w:ilvl w:val="0"/>
          <w:numId w:val="32"/>
        </w:numPr>
        <w:rPr>
          <w:rFonts w:eastAsiaTheme="minorHAnsi" w:cs="Tahoma"/>
          <w:color w:val="000000"/>
          <w:sz w:val="24"/>
          <w:szCs w:val="24"/>
          <w:lang w:val="nl-BE"/>
        </w:rPr>
      </w:pPr>
      <w:r w:rsidRPr="00065A10">
        <w:rPr>
          <w:rFonts w:eastAsiaTheme="minorHAnsi" w:cs="Tahoma"/>
          <w:color w:val="000000"/>
          <w:sz w:val="24"/>
          <w:szCs w:val="24"/>
          <w:lang w:val="nl-BE"/>
        </w:rPr>
        <w:t xml:space="preserve">van een hemelwater- en droogteplan voor het volledige grondgebied van de gemeente </w:t>
      </w:r>
      <w:r w:rsidRPr="00CE7B85">
        <w:rPr>
          <w:highlight w:val="yellow"/>
          <w:lang w:val="nl-BE"/>
        </w:rPr>
        <w:t>……………………………….</w:t>
      </w:r>
      <w:r w:rsidRPr="00CE7B85">
        <w:rPr>
          <w:lang w:val="nl-BE"/>
        </w:rPr>
        <w:t xml:space="preserve"> </w:t>
      </w:r>
      <w:r w:rsidR="00026DCA" w:rsidRPr="00827658">
        <w:rPr>
          <w:rFonts w:cs="Tahoma"/>
          <w:lang w:val="nl-BE"/>
        </w:rPr>
        <w:t xml:space="preserve">, </w:t>
      </w:r>
      <w:r w:rsidR="00026DCA" w:rsidRPr="00026DCA">
        <w:rPr>
          <w:rFonts w:eastAsiaTheme="minorHAnsi" w:cs="Tahoma"/>
          <w:color w:val="000000"/>
          <w:sz w:val="24"/>
          <w:szCs w:val="24"/>
          <w:lang w:val="nl-BE"/>
        </w:rPr>
        <w:t xml:space="preserve">conform de CIW-methodiek ‘opmaak hemelwater- en droogteplan’. </w:t>
      </w:r>
    </w:p>
    <w:p w14:paraId="516F3353" w14:textId="0CBCE7A0" w:rsidR="00317215" w:rsidRDefault="00317215" w:rsidP="00B64B4D">
      <w:pPr>
        <w:pStyle w:val="Default"/>
        <w:numPr>
          <w:ilvl w:val="0"/>
          <w:numId w:val="32"/>
        </w:numPr>
        <w:jc w:val="both"/>
        <w:rPr>
          <w:rFonts w:asciiTheme="minorHAnsi" w:hAnsiTheme="minorHAnsi" w:cs="Tahoma"/>
        </w:rPr>
      </w:pPr>
      <w:r w:rsidRPr="00573A8E">
        <w:rPr>
          <w:rFonts w:asciiTheme="minorHAnsi" w:hAnsiTheme="minorHAnsi" w:cs="Tahoma"/>
        </w:rPr>
        <w:t xml:space="preserve">van een </w:t>
      </w:r>
      <w:r w:rsidR="00C23823">
        <w:rPr>
          <w:rFonts w:asciiTheme="minorHAnsi" w:hAnsiTheme="minorHAnsi" w:cs="Tahoma"/>
        </w:rPr>
        <w:t xml:space="preserve">intergemeentelijk </w:t>
      </w:r>
      <w:r>
        <w:rPr>
          <w:rFonts w:asciiTheme="minorHAnsi" w:hAnsiTheme="minorHAnsi" w:cs="Tahoma"/>
        </w:rPr>
        <w:t>hemelwater- en droogteplan</w:t>
      </w:r>
      <w:r w:rsidRPr="00573A8E">
        <w:rPr>
          <w:rFonts w:asciiTheme="minorHAnsi" w:hAnsiTheme="minorHAnsi" w:cs="Tahoma"/>
        </w:rPr>
        <w:t xml:space="preserve"> voor</w:t>
      </w:r>
      <w:r w:rsidR="00C23823">
        <w:rPr>
          <w:rFonts w:asciiTheme="minorHAnsi" w:hAnsiTheme="minorHAnsi" w:cs="Tahoma"/>
        </w:rPr>
        <w:t xml:space="preserve"> de gemeenten</w:t>
      </w:r>
      <w:r w:rsidRPr="00573A8E">
        <w:rPr>
          <w:rFonts w:asciiTheme="minorHAnsi" w:hAnsiTheme="minorHAnsi" w:cs="Tahoma"/>
          <w:highlight w:val="yellow"/>
        </w:rPr>
        <w:t>....................................</w:t>
      </w:r>
      <w:r w:rsidRPr="00573A8E">
        <w:rPr>
          <w:rFonts w:asciiTheme="minorHAnsi" w:hAnsiTheme="minorHAnsi" w:cs="Tahoma"/>
        </w:rPr>
        <w:t xml:space="preserve">., conform de CIW-methodiek ‘opmaak </w:t>
      </w:r>
      <w:r>
        <w:rPr>
          <w:rFonts w:asciiTheme="minorHAnsi" w:hAnsiTheme="minorHAnsi" w:cs="Tahoma"/>
        </w:rPr>
        <w:t>hemelwater- en droogteplan</w:t>
      </w:r>
      <w:r w:rsidRPr="00573A8E">
        <w:rPr>
          <w:rFonts w:asciiTheme="minorHAnsi" w:hAnsiTheme="minorHAnsi" w:cs="Tahoma"/>
        </w:rPr>
        <w:t xml:space="preserve">’. </w:t>
      </w:r>
    </w:p>
    <w:p w14:paraId="3210E320" w14:textId="77777777" w:rsidR="00317215" w:rsidRPr="00573A8E" w:rsidRDefault="00317215" w:rsidP="00317215">
      <w:pPr>
        <w:pStyle w:val="Default"/>
        <w:ind w:left="360"/>
        <w:jc w:val="both"/>
        <w:rPr>
          <w:rFonts w:asciiTheme="minorHAnsi" w:hAnsiTheme="minorHAnsi" w:cs="Tahoma"/>
        </w:rPr>
      </w:pPr>
    </w:p>
    <w:p w14:paraId="47A12BA2" w14:textId="77777777" w:rsidR="00317215" w:rsidRPr="00573A8E" w:rsidRDefault="00317215" w:rsidP="001F2814">
      <w:pPr>
        <w:pStyle w:val="Kop2"/>
        <w:rPr>
          <w:lang w:val="nl-BE"/>
        </w:rPr>
      </w:pPr>
      <w:bookmarkStart w:id="134" w:name="_Toc465679434"/>
      <w:bookmarkStart w:id="135" w:name="_Toc86149202"/>
      <w:bookmarkStart w:id="136" w:name="_Toc86149322"/>
      <w:r w:rsidRPr="00573A8E">
        <w:rPr>
          <w:lang w:val="nl-BE"/>
        </w:rPr>
        <w:t xml:space="preserve">Methodiek opmaak </w:t>
      </w:r>
      <w:bookmarkEnd w:id="134"/>
      <w:r>
        <w:rPr>
          <w:lang w:val="nl-BE"/>
        </w:rPr>
        <w:t>hemelwater- en droogteplan</w:t>
      </w:r>
      <w:bookmarkEnd w:id="135"/>
      <w:bookmarkEnd w:id="136"/>
    </w:p>
    <w:p w14:paraId="0D13BF3F" w14:textId="4234DC7E" w:rsidR="00317215" w:rsidRPr="00B80E0B" w:rsidRDefault="00317215" w:rsidP="001F2814">
      <w:pPr>
        <w:pStyle w:val="Kop3"/>
        <w:rPr>
          <w:lang w:val="nl-BE"/>
        </w:rPr>
      </w:pPr>
      <w:bookmarkStart w:id="137" w:name="_Toc465677438"/>
      <w:bookmarkStart w:id="138" w:name="_Toc465679435"/>
      <w:bookmarkStart w:id="139" w:name="_Toc86149203"/>
      <w:bookmarkStart w:id="140" w:name="_Toc86149323"/>
      <w:r w:rsidRPr="00B53D4F">
        <w:rPr>
          <w:lang w:val="nl-BE"/>
        </w:rPr>
        <w:t>Algemeen</w:t>
      </w:r>
      <w:bookmarkEnd w:id="137"/>
      <w:bookmarkEnd w:id="138"/>
      <w:bookmarkEnd w:id="139"/>
      <w:bookmarkEnd w:id="140"/>
    </w:p>
    <w:p w14:paraId="499C7BC0" w14:textId="560F691A" w:rsidR="00317215" w:rsidRDefault="00B80E0B" w:rsidP="00317215">
      <w:pPr>
        <w:pStyle w:val="Default"/>
        <w:jc w:val="both"/>
        <w:rPr>
          <w:rFonts w:asciiTheme="minorHAnsi" w:hAnsiTheme="minorHAnsi" w:cs="Tahoma"/>
        </w:rPr>
      </w:pPr>
      <w:r w:rsidRPr="001F2814">
        <w:rPr>
          <w:rFonts w:asciiTheme="minorHAnsi" w:hAnsiTheme="minorHAnsi" w:cs="Tahoma"/>
        </w:rPr>
        <w:t xml:space="preserve">De laatste versie van de blauwdruk </w:t>
      </w:r>
      <w:r w:rsidRPr="00B80E0B">
        <w:rPr>
          <w:rFonts w:asciiTheme="minorHAnsi" w:hAnsiTheme="minorHAnsi" w:cs="Tahoma"/>
        </w:rPr>
        <w:t>‘Opmaak hemelwater- en droogteplan</w:t>
      </w:r>
      <w:r>
        <w:rPr>
          <w:rFonts w:asciiTheme="minorHAnsi" w:hAnsiTheme="minorHAnsi" w:cs="Tahoma"/>
        </w:rPr>
        <w:t>’ van de Coördinatiecommissie integraal waterbeleid dient als basis gevolgd te worden</w:t>
      </w:r>
      <w:r w:rsidR="00317215" w:rsidRPr="001F2814">
        <w:rPr>
          <w:rFonts w:asciiTheme="minorHAnsi" w:hAnsiTheme="minorHAnsi" w:cs="Tahoma"/>
        </w:rPr>
        <w:t>.</w:t>
      </w:r>
      <w:r w:rsidR="00317215" w:rsidRPr="00573A8E">
        <w:rPr>
          <w:rFonts w:asciiTheme="minorHAnsi" w:hAnsiTheme="minorHAnsi" w:cs="Tahoma"/>
        </w:rPr>
        <w:t xml:space="preserve"> </w:t>
      </w:r>
    </w:p>
    <w:p w14:paraId="13444081" w14:textId="77777777" w:rsidR="00317215" w:rsidRDefault="00317215" w:rsidP="00317215">
      <w:pPr>
        <w:pStyle w:val="Default"/>
        <w:jc w:val="both"/>
        <w:rPr>
          <w:rFonts w:asciiTheme="minorHAnsi" w:hAnsiTheme="minorHAnsi" w:cs="Tahoma"/>
        </w:rPr>
      </w:pPr>
    </w:p>
    <w:p w14:paraId="3C6B60D7" w14:textId="77777777" w:rsidR="00317215" w:rsidRPr="00573A8E" w:rsidRDefault="00317215" w:rsidP="00317215">
      <w:pPr>
        <w:pStyle w:val="Default"/>
        <w:jc w:val="both"/>
        <w:rPr>
          <w:rFonts w:asciiTheme="minorHAnsi" w:hAnsiTheme="minorHAnsi" w:cs="Tahoma"/>
        </w:rPr>
      </w:pPr>
      <w:r w:rsidRPr="00573A8E">
        <w:rPr>
          <w:rFonts w:asciiTheme="minorHAnsi" w:hAnsiTheme="minorHAnsi" w:cs="Tahoma"/>
        </w:rPr>
        <w:t xml:space="preserve">Uiteraard zal de inschrijver voor de invulling en uitwerking van het </w:t>
      </w:r>
      <w:r>
        <w:rPr>
          <w:rFonts w:asciiTheme="minorHAnsi" w:hAnsiTheme="minorHAnsi" w:cs="Tahoma"/>
        </w:rPr>
        <w:t>hemelwater- en droogteplan</w:t>
      </w:r>
      <w:r w:rsidRPr="00573A8E">
        <w:rPr>
          <w:rFonts w:asciiTheme="minorHAnsi" w:hAnsiTheme="minorHAnsi" w:cs="Tahoma"/>
        </w:rPr>
        <w:t xml:space="preserve"> binnen dit kader een zekere ontwerpvrijheid moeten en kunnen aan de dag leggen. Aan de hand van </w:t>
      </w:r>
      <w:r w:rsidRPr="00ED5E7B">
        <w:rPr>
          <w:rFonts w:asciiTheme="minorHAnsi" w:hAnsiTheme="minorHAnsi" w:cs="Tahoma"/>
        </w:rPr>
        <w:t>de gevraagde onderdelen</w:t>
      </w:r>
      <w:r w:rsidRPr="00573A8E">
        <w:rPr>
          <w:rFonts w:asciiTheme="minorHAnsi" w:hAnsiTheme="minorHAnsi" w:cs="Tahoma"/>
        </w:rPr>
        <w:t xml:space="preserve"> zal geëvalueerd worden of de gewenste output is bereikt. In zijn </w:t>
      </w:r>
      <w:r w:rsidRPr="00573A8E">
        <w:rPr>
          <w:rFonts w:asciiTheme="minorHAnsi" w:hAnsiTheme="minorHAnsi" w:cs="Tahoma"/>
          <w:b/>
        </w:rPr>
        <w:t>visienota</w:t>
      </w:r>
      <w:r>
        <w:rPr>
          <w:rFonts w:asciiTheme="minorHAnsi" w:hAnsiTheme="minorHAnsi" w:cs="Tahoma"/>
          <w:b/>
        </w:rPr>
        <w:t xml:space="preserve"> in offerte</w:t>
      </w:r>
      <w:r w:rsidRPr="00573A8E">
        <w:rPr>
          <w:rFonts w:asciiTheme="minorHAnsi" w:hAnsiTheme="minorHAnsi" w:cs="Tahoma"/>
        </w:rPr>
        <w:t xml:space="preserve"> (max</w:t>
      </w:r>
      <w:r>
        <w:rPr>
          <w:rFonts w:asciiTheme="minorHAnsi" w:hAnsiTheme="minorHAnsi" w:cs="Tahoma"/>
        </w:rPr>
        <w:t>.</w:t>
      </w:r>
      <w:r w:rsidRPr="00573A8E">
        <w:rPr>
          <w:rFonts w:asciiTheme="minorHAnsi" w:hAnsiTheme="minorHAnsi" w:cs="Tahoma"/>
        </w:rPr>
        <w:t xml:space="preserve"> 5 A4-pagina’s) kan de inschrijver beschrijven hoe hij tot het gewenste resultaat zal komen.</w:t>
      </w:r>
    </w:p>
    <w:p w14:paraId="7E6EF8FC" w14:textId="3DD539D0" w:rsidR="00317215" w:rsidRDefault="00317215" w:rsidP="00317215">
      <w:pPr>
        <w:pStyle w:val="Default"/>
        <w:jc w:val="both"/>
        <w:rPr>
          <w:rFonts w:asciiTheme="minorHAnsi" w:hAnsiTheme="minorHAnsi" w:cs="Tahoma"/>
        </w:rPr>
      </w:pPr>
    </w:p>
    <w:p w14:paraId="3817B8C1" w14:textId="649D4ADE" w:rsidR="00B80E0B" w:rsidRPr="00B80E0B" w:rsidRDefault="00B80E0B" w:rsidP="001F2814">
      <w:pPr>
        <w:pStyle w:val="Kop3"/>
        <w:rPr>
          <w:lang w:val="nl-BE"/>
        </w:rPr>
      </w:pPr>
      <w:bookmarkStart w:id="141" w:name="_Toc86149204"/>
      <w:bookmarkStart w:id="142" w:name="_Toc86149324"/>
      <w:r w:rsidRPr="00B80E0B">
        <w:rPr>
          <w:lang w:val="nl-BE"/>
        </w:rPr>
        <w:t>Doelstellingen</w:t>
      </w:r>
      <w:bookmarkEnd w:id="141"/>
      <w:bookmarkEnd w:id="142"/>
    </w:p>
    <w:p w14:paraId="4CB7AF84" w14:textId="77777777" w:rsidR="00B80E0B" w:rsidRDefault="00B80E0B" w:rsidP="00317215">
      <w:pPr>
        <w:pStyle w:val="Default"/>
        <w:jc w:val="both"/>
        <w:rPr>
          <w:rFonts w:asciiTheme="minorHAnsi" w:hAnsiTheme="minorHAnsi" w:cs="Tahoma"/>
          <w:b/>
        </w:rPr>
      </w:pPr>
    </w:p>
    <w:p w14:paraId="33FA6AD9" w14:textId="1662424D" w:rsidR="00280E6E" w:rsidRPr="004335E6" w:rsidRDefault="004335E6" w:rsidP="004335E6">
      <w:pPr>
        <w:pStyle w:val="Default"/>
        <w:jc w:val="both"/>
        <w:rPr>
          <w:rFonts w:asciiTheme="minorHAnsi" w:hAnsiTheme="minorHAnsi" w:cs="Tahoma"/>
        </w:rPr>
      </w:pPr>
      <w:r w:rsidRPr="004335E6">
        <w:rPr>
          <w:rFonts w:asciiTheme="minorHAnsi" w:hAnsiTheme="minorHAnsi" w:cs="Tahoma"/>
        </w:rPr>
        <w:t xml:space="preserve">De doelstellingen van een hemelwater- en droogteplan staan opgelijst in de blauwdruk voor een hemelwater- en droogteplan (H2). Voor de opdrachtgever staan volgende doelstellingen voorop: </w:t>
      </w:r>
    </w:p>
    <w:p w14:paraId="3EF90F9B" w14:textId="1E23EF1C" w:rsidR="00317215" w:rsidRPr="00ED3A90" w:rsidRDefault="00317215" w:rsidP="004335E6">
      <w:pPr>
        <w:pStyle w:val="Default"/>
        <w:jc w:val="both"/>
        <w:rPr>
          <w:rFonts w:asciiTheme="minorHAnsi" w:hAnsiTheme="minorHAnsi" w:cs="Tahoma"/>
          <w:i/>
          <w:color w:val="FF0000"/>
          <w:sz w:val="22"/>
          <w:szCs w:val="22"/>
        </w:rPr>
      </w:pPr>
      <w:r w:rsidRPr="00ED3A90">
        <w:rPr>
          <w:rFonts w:asciiTheme="minorHAnsi" w:hAnsiTheme="minorHAnsi" w:cs="Tahoma"/>
          <w:i/>
          <w:color w:val="FF0000"/>
          <w:sz w:val="22"/>
          <w:szCs w:val="22"/>
        </w:rPr>
        <w:t>(aanvullen en schrappen wat niet van toepassing is)</w:t>
      </w:r>
    </w:p>
    <w:p w14:paraId="707608E0" w14:textId="32A6A864" w:rsidR="001716B0" w:rsidRDefault="001716B0" w:rsidP="004335E6">
      <w:pPr>
        <w:pStyle w:val="Default"/>
        <w:jc w:val="both"/>
        <w:rPr>
          <w:rFonts w:asciiTheme="minorHAnsi" w:hAnsiTheme="minorHAnsi" w:cs="Tahoma"/>
          <w:i/>
          <w:color w:val="FF0000"/>
        </w:rPr>
      </w:pPr>
    </w:p>
    <w:p w14:paraId="7F00BF45" w14:textId="77777777" w:rsidR="00491DB9" w:rsidRPr="00491DB9" w:rsidRDefault="00491DB9" w:rsidP="004335E6">
      <w:pPr>
        <w:pStyle w:val="Normaalweb"/>
        <w:spacing w:before="0" w:beforeAutospacing="0" w:after="0" w:afterAutospacing="0"/>
        <w:jc w:val="both"/>
        <w:rPr>
          <w:rFonts w:asciiTheme="minorHAnsi" w:eastAsiaTheme="minorHAnsi" w:hAnsiTheme="minorHAnsi" w:cs="Tahoma"/>
          <w:b/>
          <w:bCs/>
          <w:color w:val="000000"/>
          <w:lang w:eastAsia="en-US"/>
        </w:rPr>
      </w:pPr>
      <w:r w:rsidRPr="00491DB9">
        <w:rPr>
          <w:rFonts w:asciiTheme="minorHAnsi" w:eastAsiaTheme="minorHAnsi" w:hAnsiTheme="minorHAnsi" w:cs="Tahoma"/>
          <w:b/>
          <w:bCs/>
          <w:color w:val="000000"/>
          <w:lang w:eastAsia="en-US"/>
        </w:rPr>
        <w:t>Doelstelling 1</w:t>
      </w:r>
    </w:p>
    <w:p w14:paraId="5AB6B938" w14:textId="37304A63" w:rsidR="00491DB9" w:rsidRDefault="00491DB9" w:rsidP="004335E6">
      <w:pPr>
        <w:pStyle w:val="Normaalweb"/>
        <w:spacing w:before="0" w:beforeAutospacing="0" w:after="0" w:afterAutospacing="0"/>
        <w:jc w:val="both"/>
        <w:rPr>
          <w:rFonts w:asciiTheme="minorHAnsi" w:eastAsiaTheme="minorHAnsi" w:hAnsiTheme="minorHAnsi" w:cs="Tahoma"/>
          <w:color w:val="000000"/>
          <w:lang w:eastAsia="en-US"/>
        </w:rPr>
      </w:pPr>
      <w:r w:rsidRPr="00491DB9">
        <w:rPr>
          <w:rFonts w:asciiTheme="minorHAnsi" w:eastAsiaTheme="minorHAnsi" w:hAnsiTheme="minorHAnsi" w:cs="Tahoma"/>
          <w:color w:val="000000"/>
          <w:lang w:eastAsia="en-US"/>
        </w:rPr>
        <w:t xml:space="preserve">Als </w:t>
      </w:r>
      <w:r w:rsidR="00827658">
        <w:rPr>
          <w:rFonts w:asciiTheme="minorHAnsi" w:eastAsiaTheme="minorHAnsi" w:hAnsiTheme="minorHAnsi" w:cs="Tahoma"/>
          <w:color w:val="000000"/>
          <w:highlight w:val="green"/>
          <w:lang w:eastAsia="en-US"/>
        </w:rPr>
        <w:t>s</w:t>
      </w:r>
      <w:r w:rsidRPr="00491DB9">
        <w:rPr>
          <w:rFonts w:asciiTheme="minorHAnsi" w:eastAsiaTheme="minorHAnsi" w:hAnsiTheme="minorHAnsi" w:cs="Tahoma"/>
          <w:color w:val="000000"/>
          <w:highlight w:val="green"/>
          <w:lang w:eastAsia="en-US"/>
        </w:rPr>
        <w:t xml:space="preserve">tad/ gemeente </w:t>
      </w:r>
      <w:r w:rsidRPr="00491DB9">
        <w:rPr>
          <w:rFonts w:asciiTheme="minorHAnsi" w:eastAsiaTheme="minorHAnsi" w:hAnsiTheme="minorHAnsi" w:cs="Tahoma"/>
          <w:color w:val="000000"/>
          <w:lang w:eastAsia="en-US"/>
        </w:rPr>
        <w:t xml:space="preserve">willen we samen met de </w:t>
      </w:r>
      <w:r w:rsidRPr="00107C04">
        <w:rPr>
          <w:rFonts w:asciiTheme="minorHAnsi" w:eastAsiaTheme="minorHAnsi" w:hAnsiTheme="minorHAnsi" w:cs="Tahoma"/>
          <w:color w:val="000000"/>
          <w:lang w:eastAsia="en-US"/>
        </w:rPr>
        <w:t>inschrijver</w:t>
      </w:r>
      <w:r w:rsidRPr="00491DB9">
        <w:rPr>
          <w:rFonts w:asciiTheme="minorHAnsi" w:eastAsiaTheme="minorHAnsi" w:hAnsiTheme="minorHAnsi" w:cs="Tahoma"/>
          <w:color w:val="000000"/>
          <w:lang w:eastAsia="en-US"/>
        </w:rPr>
        <w:t xml:space="preserve"> een inzicht krijgen op de knelpunten</w:t>
      </w:r>
      <w:r w:rsidR="00131F2E">
        <w:rPr>
          <w:rFonts w:asciiTheme="minorHAnsi" w:eastAsiaTheme="minorHAnsi" w:hAnsiTheme="minorHAnsi" w:cs="Tahoma"/>
          <w:color w:val="000000"/>
          <w:lang w:eastAsia="en-US"/>
        </w:rPr>
        <w:t xml:space="preserve">, </w:t>
      </w:r>
      <w:r w:rsidRPr="00491DB9">
        <w:rPr>
          <w:rFonts w:asciiTheme="minorHAnsi" w:eastAsiaTheme="minorHAnsi" w:hAnsiTheme="minorHAnsi" w:cs="Tahoma"/>
          <w:color w:val="000000"/>
          <w:lang w:eastAsia="en-US"/>
        </w:rPr>
        <w:t xml:space="preserve">kansen </w:t>
      </w:r>
      <w:r w:rsidR="00131F2E">
        <w:rPr>
          <w:rFonts w:asciiTheme="minorHAnsi" w:eastAsiaTheme="minorHAnsi" w:hAnsiTheme="minorHAnsi" w:cs="Tahoma"/>
          <w:color w:val="000000"/>
          <w:lang w:eastAsia="en-US"/>
        </w:rPr>
        <w:t xml:space="preserve">en opportuniteiten </w:t>
      </w:r>
      <w:r w:rsidRPr="00491DB9">
        <w:rPr>
          <w:rFonts w:asciiTheme="minorHAnsi" w:eastAsiaTheme="minorHAnsi" w:hAnsiTheme="minorHAnsi" w:cs="Tahoma"/>
          <w:color w:val="000000"/>
          <w:lang w:eastAsia="en-US"/>
        </w:rPr>
        <w:t xml:space="preserve">voor de verbetering van </w:t>
      </w:r>
      <w:r w:rsidR="00131F2E">
        <w:rPr>
          <w:rFonts w:asciiTheme="minorHAnsi" w:eastAsiaTheme="minorHAnsi" w:hAnsiTheme="minorHAnsi" w:cs="Tahoma"/>
          <w:color w:val="000000"/>
          <w:lang w:eastAsia="en-US"/>
        </w:rPr>
        <w:t xml:space="preserve">de </w:t>
      </w:r>
      <w:r w:rsidR="00AA4A1B">
        <w:rPr>
          <w:rFonts w:asciiTheme="minorHAnsi" w:eastAsiaTheme="minorHAnsi" w:hAnsiTheme="minorHAnsi" w:cs="Tahoma"/>
          <w:color w:val="000000"/>
          <w:lang w:eastAsia="en-US"/>
        </w:rPr>
        <w:t>waterhuishouding op het hele gemeentelijk grondgebied</w:t>
      </w:r>
      <w:r w:rsidR="00131F2E">
        <w:rPr>
          <w:rFonts w:asciiTheme="minorHAnsi" w:eastAsiaTheme="minorHAnsi" w:hAnsiTheme="minorHAnsi" w:cs="Tahoma"/>
          <w:color w:val="000000"/>
          <w:lang w:eastAsia="en-US"/>
        </w:rPr>
        <w:t xml:space="preserve"> </w:t>
      </w:r>
      <w:r w:rsidR="00B80E0B">
        <w:rPr>
          <w:rFonts w:asciiTheme="minorHAnsi" w:eastAsiaTheme="minorHAnsi" w:hAnsiTheme="minorHAnsi" w:cs="Tahoma"/>
          <w:color w:val="000000"/>
          <w:lang w:eastAsia="en-US"/>
        </w:rPr>
        <w:t>.</w:t>
      </w:r>
      <w:r w:rsidRPr="00491DB9">
        <w:rPr>
          <w:rFonts w:asciiTheme="minorHAnsi" w:eastAsiaTheme="minorHAnsi" w:hAnsiTheme="minorHAnsi" w:cs="Tahoma"/>
          <w:color w:val="000000"/>
          <w:lang w:eastAsia="en-US"/>
        </w:rPr>
        <w:t xml:space="preserve"> </w:t>
      </w:r>
      <w:r w:rsidR="00026DCA">
        <w:rPr>
          <w:rFonts w:asciiTheme="minorHAnsi" w:eastAsiaTheme="minorHAnsi" w:hAnsiTheme="minorHAnsi" w:cs="Tahoma"/>
          <w:color w:val="000000"/>
          <w:lang w:eastAsia="en-US"/>
        </w:rPr>
        <w:t>D</w:t>
      </w:r>
      <w:r w:rsidRPr="00491DB9">
        <w:rPr>
          <w:rFonts w:asciiTheme="minorHAnsi" w:eastAsiaTheme="minorHAnsi" w:hAnsiTheme="minorHAnsi" w:cs="Tahoma"/>
          <w:color w:val="000000"/>
          <w:lang w:eastAsia="en-US"/>
        </w:rPr>
        <w:t xml:space="preserve">e inschrijver zal hiervoor samen met de </w:t>
      </w:r>
      <w:r w:rsidRPr="00EB65A6">
        <w:rPr>
          <w:rFonts w:asciiTheme="minorHAnsi" w:eastAsiaTheme="minorHAnsi" w:hAnsiTheme="minorHAnsi" w:cs="Tahoma"/>
          <w:color w:val="000000"/>
          <w:highlight w:val="green"/>
          <w:lang w:eastAsia="en-US"/>
        </w:rPr>
        <w:t>stad</w:t>
      </w:r>
      <w:r w:rsidR="00026DCA" w:rsidRPr="00EB65A6">
        <w:rPr>
          <w:rFonts w:asciiTheme="minorHAnsi" w:eastAsiaTheme="minorHAnsi" w:hAnsiTheme="minorHAnsi" w:cs="Tahoma"/>
          <w:color w:val="000000"/>
          <w:highlight w:val="green"/>
          <w:lang w:eastAsia="en-US"/>
        </w:rPr>
        <w:t>/gemeente</w:t>
      </w:r>
      <w:r w:rsidRPr="00EB65A6">
        <w:rPr>
          <w:rFonts w:asciiTheme="minorHAnsi" w:eastAsiaTheme="minorHAnsi" w:hAnsiTheme="minorHAnsi" w:cs="Tahoma"/>
          <w:color w:val="000000"/>
          <w:highlight w:val="green"/>
          <w:lang w:eastAsia="en-US"/>
        </w:rPr>
        <w:t xml:space="preserve"> </w:t>
      </w:r>
      <w:r w:rsidRPr="00107C04">
        <w:rPr>
          <w:rFonts w:asciiTheme="minorHAnsi" w:eastAsiaTheme="minorHAnsi" w:hAnsiTheme="minorHAnsi" w:cs="Tahoma"/>
          <w:color w:val="000000"/>
          <w:lang w:eastAsia="en-US"/>
        </w:rPr>
        <w:t>en de stakeholders</w:t>
      </w:r>
      <w:r w:rsidRPr="00491DB9">
        <w:rPr>
          <w:rFonts w:asciiTheme="minorHAnsi" w:eastAsiaTheme="minorHAnsi" w:hAnsiTheme="minorHAnsi" w:cs="Tahoma"/>
          <w:color w:val="000000"/>
          <w:lang w:eastAsia="en-US"/>
        </w:rPr>
        <w:t xml:space="preserve"> een </w:t>
      </w:r>
      <w:r w:rsidR="00131F2E">
        <w:rPr>
          <w:rFonts w:asciiTheme="minorHAnsi" w:eastAsiaTheme="minorHAnsi" w:hAnsiTheme="minorHAnsi" w:cs="Tahoma"/>
          <w:color w:val="000000"/>
          <w:lang w:eastAsia="en-US"/>
        </w:rPr>
        <w:t xml:space="preserve">hemelwater- en droogteplan opmaken </w:t>
      </w:r>
      <w:r w:rsidRPr="00491DB9">
        <w:rPr>
          <w:rFonts w:asciiTheme="minorHAnsi" w:eastAsiaTheme="minorHAnsi" w:hAnsiTheme="minorHAnsi" w:cs="Tahoma"/>
          <w:color w:val="000000"/>
          <w:lang w:eastAsia="en-US"/>
        </w:rPr>
        <w:t xml:space="preserve">die rekening houdt met de huidige toestand en de toekomst waarbij  </w:t>
      </w:r>
      <w:r w:rsidR="006B3FA5">
        <w:rPr>
          <w:rFonts w:asciiTheme="minorHAnsi" w:eastAsiaTheme="minorHAnsi" w:hAnsiTheme="minorHAnsi" w:cs="Tahoma"/>
          <w:color w:val="000000"/>
          <w:lang w:eastAsia="en-US"/>
        </w:rPr>
        <w:t>aandacht</w:t>
      </w:r>
      <w:r w:rsidR="006B3FA5" w:rsidRPr="00491DB9">
        <w:rPr>
          <w:rFonts w:asciiTheme="minorHAnsi" w:eastAsiaTheme="minorHAnsi" w:hAnsiTheme="minorHAnsi" w:cs="Tahoma"/>
          <w:color w:val="000000"/>
          <w:lang w:eastAsia="en-US"/>
        </w:rPr>
        <w:t xml:space="preserve"> </w:t>
      </w:r>
      <w:r w:rsidRPr="00491DB9">
        <w:rPr>
          <w:rFonts w:asciiTheme="minorHAnsi" w:eastAsiaTheme="minorHAnsi" w:hAnsiTheme="minorHAnsi" w:cs="Tahoma"/>
          <w:color w:val="000000"/>
          <w:lang w:eastAsia="en-US"/>
        </w:rPr>
        <w:t xml:space="preserve">wordt </w:t>
      </w:r>
      <w:r w:rsidR="006B3FA5">
        <w:rPr>
          <w:rFonts w:asciiTheme="minorHAnsi" w:eastAsiaTheme="minorHAnsi" w:hAnsiTheme="minorHAnsi" w:cs="Tahoma"/>
          <w:color w:val="000000"/>
          <w:lang w:eastAsia="en-US"/>
        </w:rPr>
        <w:t xml:space="preserve">gegeven aan </w:t>
      </w:r>
      <w:r w:rsidRPr="00491DB9">
        <w:rPr>
          <w:rFonts w:asciiTheme="minorHAnsi" w:eastAsiaTheme="minorHAnsi" w:hAnsiTheme="minorHAnsi" w:cs="Tahoma"/>
          <w:color w:val="000000"/>
          <w:lang w:eastAsia="en-US"/>
        </w:rPr>
        <w:t>klimaat</w:t>
      </w:r>
      <w:r w:rsidR="006B3FA5">
        <w:rPr>
          <w:rFonts w:asciiTheme="minorHAnsi" w:eastAsiaTheme="minorHAnsi" w:hAnsiTheme="minorHAnsi" w:cs="Tahoma"/>
          <w:color w:val="000000"/>
          <w:lang w:eastAsia="en-US"/>
        </w:rPr>
        <w:t>verandering</w:t>
      </w:r>
      <w:r w:rsidRPr="00491DB9">
        <w:rPr>
          <w:rFonts w:asciiTheme="minorHAnsi" w:eastAsiaTheme="minorHAnsi" w:hAnsiTheme="minorHAnsi" w:cs="Tahoma"/>
          <w:color w:val="000000"/>
          <w:lang w:eastAsia="en-US"/>
        </w:rPr>
        <w:t xml:space="preserve"> en </w:t>
      </w:r>
      <w:r w:rsidR="006B3FA5">
        <w:rPr>
          <w:rFonts w:asciiTheme="minorHAnsi" w:eastAsiaTheme="minorHAnsi" w:hAnsiTheme="minorHAnsi" w:cs="Tahoma"/>
          <w:color w:val="000000"/>
          <w:lang w:eastAsia="en-US"/>
        </w:rPr>
        <w:t xml:space="preserve">toekomstig </w:t>
      </w:r>
      <w:r w:rsidRPr="00491DB9">
        <w:rPr>
          <w:rFonts w:asciiTheme="minorHAnsi" w:eastAsiaTheme="minorHAnsi" w:hAnsiTheme="minorHAnsi" w:cs="Tahoma"/>
          <w:color w:val="000000"/>
          <w:lang w:eastAsia="en-US"/>
        </w:rPr>
        <w:t>ruimtegebruik.</w:t>
      </w:r>
    </w:p>
    <w:p w14:paraId="6465C3E2" w14:textId="77777777" w:rsidR="00065A10" w:rsidRPr="00491DB9" w:rsidRDefault="00065A10" w:rsidP="004335E6">
      <w:pPr>
        <w:pStyle w:val="Normaalweb"/>
        <w:spacing w:before="0" w:beforeAutospacing="0" w:after="0" w:afterAutospacing="0"/>
        <w:jc w:val="both"/>
        <w:rPr>
          <w:rFonts w:asciiTheme="minorHAnsi" w:eastAsiaTheme="minorHAnsi" w:hAnsiTheme="minorHAnsi" w:cs="Tahoma"/>
          <w:color w:val="000000"/>
          <w:lang w:eastAsia="en-US"/>
        </w:rPr>
      </w:pPr>
    </w:p>
    <w:p w14:paraId="2EEC7CA0" w14:textId="38C25624" w:rsidR="00491DB9" w:rsidRPr="00491DB9" w:rsidRDefault="00AA4A1B" w:rsidP="004335E6">
      <w:pPr>
        <w:pStyle w:val="Normaalweb"/>
        <w:spacing w:before="0" w:beforeAutospacing="0" w:after="0" w:afterAutospacing="0"/>
        <w:jc w:val="both"/>
        <w:rPr>
          <w:rFonts w:asciiTheme="minorHAnsi" w:eastAsiaTheme="minorHAnsi" w:hAnsiTheme="minorHAnsi" w:cs="Tahoma"/>
          <w:color w:val="000000"/>
          <w:lang w:eastAsia="en-US"/>
        </w:rPr>
      </w:pPr>
      <w:r>
        <w:rPr>
          <w:rFonts w:asciiTheme="minorHAnsi" w:eastAsiaTheme="minorHAnsi" w:hAnsiTheme="minorHAnsi" w:cs="Tahoma"/>
          <w:color w:val="000000"/>
          <w:lang w:eastAsia="en-US"/>
        </w:rPr>
        <w:t xml:space="preserve">Dit plan </w:t>
      </w:r>
      <w:r w:rsidR="00491DB9" w:rsidRPr="00491DB9">
        <w:rPr>
          <w:rFonts w:asciiTheme="minorHAnsi" w:eastAsiaTheme="minorHAnsi" w:hAnsiTheme="minorHAnsi" w:cs="Tahoma"/>
          <w:color w:val="000000"/>
          <w:lang w:eastAsia="en-US"/>
        </w:rPr>
        <w:t>bevat een analyse van de knelpunten</w:t>
      </w:r>
      <w:r>
        <w:rPr>
          <w:rFonts w:asciiTheme="minorHAnsi" w:eastAsiaTheme="minorHAnsi" w:hAnsiTheme="minorHAnsi" w:cs="Tahoma"/>
          <w:color w:val="000000"/>
          <w:lang w:eastAsia="en-US"/>
        </w:rPr>
        <w:t>,</w:t>
      </w:r>
      <w:r w:rsidR="004335E6">
        <w:rPr>
          <w:rFonts w:asciiTheme="minorHAnsi" w:eastAsiaTheme="minorHAnsi" w:hAnsiTheme="minorHAnsi" w:cs="Tahoma"/>
          <w:color w:val="000000"/>
          <w:lang w:eastAsia="en-US"/>
        </w:rPr>
        <w:t xml:space="preserve"> </w:t>
      </w:r>
      <w:r w:rsidR="00491DB9" w:rsidRPr="00491DB9">
        <w:rPr>
          <w:rFonts w:asciiTheme="minorHAnsi" w:eastAsiaTheme="minorHAnsi" w:hAnsiTheme="minorHAnsi" w:cs="Tahoma"/>
          <w:color w:val="000000"/>
          <w:lang w:eastAsia="en-US"/>
        </w:rPr>
        <w:t xml:space="preserve">kansen </w:t>
      </w:r>
      <w:r>
        <w:rPr>
          <w:rFonts w:asciiTheme="minorHAnsi" w:eastAsiaTheme="minorHAnsi" w:hAnsiTheme="minorHAnsi" w:cs="Tahoma"/>
          <w:color w:val="000000"/>
          <w:lang w:eastAsia="en-US"/>
        </w:rPr>
        <w:t xml:space="preserve">en opportuniteiten </w:t>
      </w:r>
      <w:r w:rsidR="006B3FA5">
        <w:rPr>
          <w:rFonts w:asciiTheme="minorHAnsi" w:eastAsiaTheme="minorHAnsi" w:hAnsiTheme="minorHAnsi" w:cs="Tahoma"/>
          <w:color w:val="000000"/>
          <w:lang w:eastAsia="en-US"/>
        </w:rPr>
        <w:t>van waaruit</w:t>
      </w:r>
      <w:r w:rsidR="00491DB9" w:rsidRPr="00491DB9">
        <w:rPr>
          <w:rFonts w:asciiTheme="minorHAnsi" w:eastAsiaTheme="minorHAnsi" w:hAnsiTheme="minorHAnsi" w:cs="Tahoma"/>
          <w:color w:val="000000"/>
          <w:lang w:eastAsia="en-US"/>
        </w:rPr>
        <w:t xml:space="preserve"> de </w:t>
      </w:r>
      <w:r w:rsidR="00491DB9" w:rsidRPr="00EB65A6">
        <w:rPr>
          <w:rFonts w:asciiTheme="minorHAnsi" w:eastAsiaTheme="minorHAnsi" w:hAnsiTheme="minorHAnsi" w:cs="Tahoma"/>
          <w:color w:val="000000"/>
          <w:highlight w:val="green"/>
          <w:lang w:eastAsia="en-US"/>
        </w:rPr>
        <w:t>stad</w:t>
      </w:r>
      <w:r w:rsidR="00026DCA" w:rsidRPr="00EB65A6">
        <w:rPr>
          <w:rFonts w:asciiTheme="minorHAnsi" w:eastAsiaTheme="minorHAnsi" w:hAnsiTheme="minorHAnsi" w:cs="Tahoma"/>
          <w:color w:val="000000"/>
          <w:highlight w:val="green"/>
          <w:lang w:eastAsia="en-US"/>
        </w:rPr>
        <w:t>/gemeente</w:t>
      </w:r>
      <w:r w:rsidR="00491DB9" w:rsidRPr="00491DB9">
        <w:rPr>
          <w:rFonts w:asciiTheme="minorHAnsi" w:eastAsiaTheme="minorHAnsi" w:hAnsiTheme="minorHAnsi" w:cs="Tahoma"/>
          <w:color w:val="000000"/>
          <w:lang w:eastAsia="en-US"/>
        </w:rPr>
        <w:t xml:space="preserve"> een visie </w:t>
      </w:r>
      <w:r w:rsidR="006B3FA5">
        <w:rPr>
          <w:rFonts w:asciiTheme="minorHAnsi" w:eastAsiaTheme="minorHAnsi" w:hAnsiTheme="minorHAnsi" w:cs="Tahoma"/>
          <w:color w:val="000000"/>
          <w:lang w:eastAsia="en-US"/>
        </w:rPr>
        <w:t>ontwikkelt</w:t>
      </w:r>
      <w:r w:rsidR="00491DB9" w:rsidRPr="00491DB9">
        <w:rPr>
          <w:rFonts w:asciiTheme="minorHAnsi" w:eastAsiaTheme="minorHAnsi" w:hAnsiTheme="minorHAnsi" w:cs="Tahoma"/>
          <w:color w:val="000000"/>
          <w:lang w:eastAsia="en-US"/>
        </w:rPr>
        <w:t xml:space="preserve"> naar de toekomst alsook maatregelen </w:t>
      </w:r>
      <w:r w:rsidR="006B3FA5">
        <w:rPr>
          <w:rFonts w:asciiTheme="minorHAnsi" w:eastAsiaTheme="minorHAnsi" w:hAnsiTheme="minorHAnsi" w:cs="Tahoma"/>
          <w:color w:val="000000"/>
          <w:lang w:eastAsia="en-US"/>
        </w:rPr>
        <w:t>voorstelt</w:t>
      </w:r>
      <w:r w:rsidR="00491DB9" w:rsidRPr="00491DB9">
        <w:rPr>
          <w:rFonts w:asciiTheme="minorHAnsi" w:eastAsiaTheme="minorHAnsi" w:hAnsiTheme="minorHAnsi" w:cs="Tahoma"/>
          <w:color w:val="000000"/>
          <w:lang w:eastAsia="en-US"/>
        </w:rPr>
        <w:t xml:space="preserve"> </w:t>
      </w:r>
      <w:r w:rsidR="004335E6">
        <w:rPr>
          <w:rFonts w:asciiTheme="minorHAnsi" w:eastAsiaTheme="minorHAnsi" w:hAnsiTheme="minorHAnsi" w:cs="Tahoma"/>
          <w:color w:val="000000"/>
          <w:lang w:eastAsia="en-US"/>
        </w:rPr>
        <w:t>i</w:t>
      </w:r>
      <w:r w:rsidR="00A05716">
        <w:rPr>
          <w:rFonts w:asciiTheme="minorHAnsi" w:eastAsiaTheme="minorHAnsi" w:hAnsiTheme="minorHAnsi" w:cs="Tahoma"/>
          <w:color w:val="000000"/>
          <w:lang w:eastAsia="en-US"/>
        </w:rPr>
        <w:t>.</w:t>
      </w:r>
      <w:r w:rsidR="004335E6">
        <w:rPr>
          <w:rFonts w:asciiTheme="minorHAnsi" w:eastAsiaTheme="minorHAnsi" w:hAnsiTheme="minorHAnsi" w:cs="Tahoma"/>
          <w:color w:val="000000"/>
          <w:lang w:eastAsia="en-US"/>
        </w:rPr>
        <w:t>f</w:t>
      </w:r>
      <w:r w:rsidR="00A05716">
        <w:rPr>
          <w:rFonts w:asciiTheme="minorHAnsi" w:eastAsiaTheme="minorHAnsi" w:hAnsiTheme="minorHAnsi" w:cs="Tahoma"/>
          <w:color w:val="000000"/>
          <w:lang w:eastAsia="en-US"/>
        </w:rPr>
        <w:t>.</w:t>
      </w:r>
      <w:r w:rsidR="004335E6">
        <w:rPr>
          <w:rFonts w:asciiTheme="minorHAnsi" w:eastAsiaTheme="minorHAnsi" w:hAnsiTheme="minorHAnsi" w:cs="Tahoma"/>
          <w:color w:val="000000"/>
          <w:lang w:eastAsia="en-US"/>
        </w:rPr>
        <w:t>v</w:t>
      </w:r>
      <w:r w:rsidR="00A05716">
        <w:rPr>
          <w:rFonts w:asciiTheme="minorHAnsi" w:eastAsiaTheme="minorHAnsi" w:hAnsiTheme="minorHAnsi" w:cs="Tahoma"/>
          <w:color w:val="000000"/>
          <w:lang w:eastAsia="en-US"/>
        </w:rPr>
        <w:t>.</w:t>
      </w:r>
      <w:r>
        <w:rPr>
          <w:rFonts w:asciiTheme="minorHAnsi" w:eastAsiaTheme="minorHAnsi" w:hAnsiTheme="minorHAnsi" w:cs="Tahoma"/>
          <w:color w:val="000000"/>
          <w:lang w:eastAsia="en-US"/>
        </w:rPr>
        <w:t xml:space="preserve"> een verbeterde waterhuishouding, zowel naar droogte als wateroverlast toe. Win-Wins met andere domeinen worden hierbij beoogd (bv. klimaatadaptatie, leefomgevingskwaliteit, biodiversiteit en fijnmazige groenblauwe dooradering, circulair watergebruik</w:t>
      </w:r>
      <w:r w:rsidR="004335E6">
        <w:rPr>
          <w:rFonts w:asciiTheme="minorHAnsi" w:eastAsiaTheme="minorHAnsi" w:hAnsiTheme="minorHAnsi" w:cs="Tahoma"/>
          <w:color w:val="000000"/>
          <w:lang w:eastAsia="en-US"/>
        </w:rPr>
        <w:t>….).</w:t>
      </w:r>
      <w:r>
        <w:rPr>
          <w:rFonts w:asciiTheme="minorHAnsi" w:eastAsiaTheme="minorHAnsi" w:hAnsiTheme="minorHAnsi" w:cs="Tahoma"/>
          <w:color w:val="000000"/>
          <w:lang w:eastAsia="en-US"/>
        </w:rPr>
        <w:t xml:space="preserve"> </w:t>
      </w:r>
    </w:p>
    <w:p w14:paraId="5A797E7A" w14:textId="01F5E577" w:rsidR="001716B0" w:rsidRPr="00491DB9" w:rsidRDefault="001716B0" w:rsidP="00317215">
      <w:pPr>
        <w:pStyle w:val="Default"/>
        <w:jc w:val="both"/>
        <w:rPr>
          <w:rFonts w:asciiTheme="minorHAnsi" w:hAnsiTheme="minorHAnsi" w:cs="Tahoma"/>
        </w:rPr>
      </w:pPr>
    </w:p>
    <w:p w14:paraId="4DD5179A" w14:textId="77777777" w:rsidR="001716B0" w:rsidRPr="00491DB9" w:rsidRDefault="001716B0" w:rsidP="004335E6">
      <w:pPr>
        <w:pStyle w:val="Normaalweb"/>
        <w:spacing w:before="0" w:beforeAutospacing="0" w:after="0" w:afterAutospacing="0"/>
        <w:jc w:val="both"/>
        <w:rPr>
          <w:rFonts w:asciiTheme="minorHAnsi" w:eastAsiaTheme="minorHAnsi" w:hAnsiTheme="minorHAnsi" w:cs="Tahoma"/>
          <w:b/>
          <w:bCs/>
          <w:color w:val="000000"/>
          <w:lang w:eastAsia="en-US"/>
        </w:rPr>
      </w:pPr>
      <w:r w:rsidRPr="00491DB9">
        <w:rPr>
          <w:rFonts w:asciiTheme="minorHAnsi" w:eastAsiaTheme="minorHAnsi" w:hAnsiTheme="minorHAnsi" w:cs="Tahoma"/>
          <w:b/>
          <w:bCs/>
          <w:color w:val="000000"/>
          <w:lang w:eastAsia="en-US"/>
        </w:rPr>
        <w:t>Doelstelling 2</w:t>
      </w:r>
    </w:p>
    <w:p w14:paraId="02F74CC2" w14:textId="126F756D" w:rsidR="001716B0" w:rsidRPr="00491DB9" w:rsidRDefault="001716B0" w:rsidP="004335E6">
      <w:pPr>
        <w:pStyle w:val="Normaalweb"/>
        <w:spacing w:before="0" w:beforeAutospacing="0" w:after="0" w:afterAutospacing="0"/>
        <w:jc w:val="both"/>
        <w:rPr>
          <w:rFonts w:asciiTheme="minorHAnsi" w:eastAsiaTheme="minorHAnsi" w:hAnsiTheme="minorHAnsi" w:cs="Tahoma"/>
          <w:color w:val="000000"/>
          <w:lang w:eastAsia="en-US"/>
        </w:rPr>
      </w:pPr>
      <w:r w:rsidRPr="00491DB9">
        <w:rPr>
          <w:rFonts w:asciiTheme="minorHAnsi" w:eastAsiaTheme="minorHAnsi" w:hAnsiTheme="minorHAnsi" w:cs="Tahoma"/>
          <w:color w:val="000000"/>
          <w:lang w:eastAsia="en-US"/>
        </w:rPr>
        <w:t xml:space="preserve">Als </w:t>
      </w:r>
      <w:r w:rsidR="00827658">
        <w:rPr>
          <w:rFonts w:asciiTheme="minorHAnsi" w:eastAsiaTheme="minorHAnsi" w:hAnsiTheme="minorHAnsi" w:cs="Tahoma"/>
          <w:color w:val="000000"/>
          <w:highlight w:val="green"/>
          <w:lang w:eastAsia="en-US"/>
        </w:rPr>
        <w:t>s</w:t>
      </w:r>
      <w:r w:rsidR="00B80E0B" w:rsidRPr="00491DB9">
        <w:rPr>
          <w:rFonts w:asciiTheme="minorHAnsi" w:eastAsiaTheme="minorHAnsi" w:hAnsiTheme="minorHAnsi" w:cs="Tahoma"/>
          <w:color w:val="000000"/>
          <w:highlight w:val="green"/>
          <w:lang w:eastAsia="en-US"/>
        </w:rPr>
        <w:t>tad/gemeente</w:t>
      </w:r>
      <w:r w:rsidRPr="00491DB9">
        <w:rPr>
          <w:rFonts w:asciiTheme="minorHAnsi" w:eastAsiaTheme="minorHAnsi" w:hAnsiTheme="minorHAnsi" w:cs="Tahoma"/>
          <w:color w:val="000000"/>
          <w:lang w:eastAsia="en-US"/>
        </w:rPr>
        <w:t xml:space="preserve"> willen we samen met </w:t>
      </w:r>
      <w:r w:rsidR="00491DB9" w:rsidRPr="00491DB9">
        <w:rPr>
          <w:rFonts w:asciiTheme="minorHAnsi" w:eastAsiaTheme="minorHAnsi" w:hAnsiTheme="minorHAnsi" w:cs="Tahoma"/>
          <w:color w:val="000000"/>
          <w:lang w:eastAsia="en-US"/>
        </w:rPr>
        <w:t xml:space="preserve">de </w:t>
      </w:r>
      <w:r w:rsidR="00491DB9" w:rsidRPr="00107C04">
        <w:rPr>
          <w:rFonts w:asciiTheme="minorHAnsi" w:eastAsiaTheme="minorHAnsi" w:hAnsiTheme="minorHAnsi" w:cs="Tahoma"/>
          <w:color w:val="000000"/>
          <w:lang w:eastAsia="en-US"/>
        </w:rPr>
        <w:t>inschrijver</w:t>
      </w:r>
      <w:r w:rsidRPr="00491DB9">
        <w:rPr>
          <w:rFonts w:asciiTheme="minorHAnsi" w:eastAsiaTheme="minorHAnsi" w:hAnsiTheme="minorHAnsi" w:cs="Tahoma"/>
          <w:color w:val="000000"/>
          <w:lang w:eastAsia="en-US"/>
        </w:rPr>
        <w:t xml:space="preserve"> een visie op duurzaam hemelwaterbeheer uitbouwen zodat er een eenduidige kader beschikbaar is als randvoorwaarde voor toekomstige ontwikkeling</w:t>
      </w:r>
      <w:r w:rsidR="00AA4A1B">
        <w:rPr>
          <w:rFonts w:asciiTheme="minorHAnsi" w:eastAsiaTheme="minorHAnsi" w:hAnsiTheme="minorHAnsi" w:cs="Tahoma"/>
          <w:color w:val="000000"/>
          <w:lang w:eastAsia="en-US"/>
        </w:rPr>
        <w:t>en</w:t>
      </w:r>
      <w:r w:rsidRPr="00491DB9">
        <w:rPr>
          <w:rFonts w:asciiTheme="minorHAnsi" w:eastAsiaTheme="minorHAnsi" w:hAnsiTheme="minorHAnsi" w:cs="Tahoma"/>
          <w:color w:val="000000"/>
          <w:lang w:eastAsia="en-US"/>
        </w:rPr>
        <w:t xml:space="preserve"> en infrastructuurprojecten.</w:t>
      </w:r>
      <w:r w:rsidR="00491DB9" w:rsidRPr="00491DB9">
        <w:rPr>
          <w:rFonts w:asciiTheme="minorHAnsi" w:eastAsiaTheme="minorHAnsi" w:hAnsiTheme="minorHAnsi" w:cs="Tahoma"/>
          <w:color w:val="000000"/>
          <w:lang w:eastAsia="en-US"/>
        </w:rPr>
        <w:t xml:space="preserve"> </w:t>
      </w:r>
      <w:r w:rsidR="00065A10">
        <w:rPr>
          <w:rFonts w:asciiTheme="minorHAnsi" w:eastAsiaTheme="minorHAnsi" w:hAnsiTheme="minorHAnsi" w:cs="Tahoma"/>
          <w:color w:val="000000"/>
          <w:lang w:eastAsia="en-US"/>
        </w:rPr>
        <w:t>D</w:t>
      </w:r>
      <w:r w:rsidR="00491DB9" w:rsidRPr="00491DB9">
        <w:rPr>
          <w:rFonts w:asciiTheme="minorHAnsi" w:eastAsiaTheme="minorHAnsi" w:hAnsiTheme="minorHAnsi" w:cs="Tahoma"/>
          <w:color w:val="000000"/>
          <w:lang w:eastAsia="en-US"/>
        </w:rPr>
        <w:t xml:space="preserve">e inschrijver </w:t>
      </w:r>
      <w:r w:rsidRPr="00491DB9">
        <w:rPr>
          <w:rFonts w:asciiTheme="minorHAnsi" w:eastAsiaTheme="minorHAnsi" w:hAnsiTheme="minorHAnsi" w:cs="Tahoma"/>
          <w:color w:val="000000"/>
          <w:lang w:eastAsia="en-US"/>
        </w:rPr>
        <w:t xml:space="preserve">bouwt de visie samen met </w:t>
      </w:r>
      <w:r w:rsidRPr="00491DB9">
        <w:rPr>
          <w:rFonts w:asciiTheme="minorHAnsi" w:eastAsiaTheme="minorHAnsi" w:hAnsiTheme="minorHAnsi" w:cs="Tahoma"/>
          <w:color w:val="000000"/>
          <w:highlight w:val="green"/>
          <w:lang w:eastAsia="en-US"/>
        </w:rPr>
        <w:t xml:space="preserve">de </w:t>
      </w:r>
      <w:r w:rsidR="00827658">
        <w:rPr>
          <w:rFonts w:asciiTheme="minorHAnsi" w:eastAsiaTheme="minorHAnsi" w:hAnsiTheme="minorHAnsi" w:cs="Tahoma"/>
          <w:color w:val="000000"/>
          <w:highlight w:val="green"/>
          <w:lang w:eastAsia="en-US"/>
        </w:rPr>
        <w:t>s</w:t>
      </w:r>
      <w:r w:rsidRPr="00491DB9">
        <w:rPr>
          <w:rFonts w:asciiTheme="minorHAnsi" w:eastAsiaTheme="minorHAnsi" w:hAnsiTheme="minorHAnsi" w:cs="Tahoma"/>
          <w:color w:val="000000"/>
          <w:highlight w:val="green"/>
          <w:lang w:eastAsia="en-US"/>
        </w:rPr>
        <w:t>tad</w:t>
      </w:r>
      <w:r w:rsidR="00026DCA">
        <w:rPr>
          <w:rFonts w:asciiTheme="minorHAnsi" w:eastAsiaTheme="minorHAnsi" w:hAnsiTheme="minorHAnsi" w:cs="Tahoma"/>
          <w:color w:val="000000"/>
          <w:highlight w:val="green"/>
          <w:lang w:eastAsia="en-US"/>
        </w:rPr>
        <w:t>/gemeente</w:t>
      </w:r>
      <w:r w:rsidRPr="00491DB9">
        <w:rPr>
          <w:rFonts w:asciiTheme="minorHAnsi" w:eastAsiaTheme="minorHAnsi" w:hAnsiTheme="minorHAnsi" w:cs="Tahoma"/>
          <w:color w:val="000000"/>
          <w:highlight w:val="green"/>
          <w:lang w:eastAsia="en-US"/>
        </w:rPr>
        <w:t xml:space="preserve"> </w:t>
      </w:r>
      <w:r w:rsidRPr="00107C04">
        <w:rPr>
          <w:rFonts w:asciiTheme="minorHAnsi" w:eastAsiaTheme="minorHAnsi" w:hAnsiTheme="minorHAnsi" w:cs="Tahoma"/>
          <w:color w:val="000000"/>
          <w:lang w:eastAsia="en-US"/>
        </w:rPr>
        <w:t>en stakeholders</w:t>
      </w:r>
      <w:r w:rsidRPr="00491DB9">
        <w:rPr>
          <w:rFonts w:asciiTheme="minorHAnsi" w:eastAsiaTheme="minorHAnsi" w:hAnsiTheme="minorHAnsi" w:cs="Tahoma"/>
          <w:color w:val="000000"/>
          <w:lang w:eastAsia="en-US"/>
        </w:rPr>
        <w:t xml:space="preserve"> op vanuit de ladder van Lansink en past die aan naar de specifieke noden van de </w:t>
      </w:r>
      <w:r w:rsidR="00026DCA">
        <w:rPr>
          <w:rFonts w:asciiTheme="minorHAnsi" w:eastAsiaTheme="minorHAnsi" w:hAnsiTheme="minorHAnsi" w:cs="Tahoma"/>
          <w:color w:val="000000"/>
          <w:lang w:eastAsia="en-US"/>
        </w:rPr>
        <w:t xml:space="preserve"> verschillende deelzones binnen </w:t>
      </w:r>
      <w:r w:rsidRPr="00491DB9">
        <w:rPr>
          <w:rFonts w:asciiTheme="minorHAnsi" w:eastAsiaTheme="minorHAnsi" w:hAnsiTheme="minorHAnsi" w:cs="Tahoma"/>
          <w:color w:val="000000"/>
          <w:lang w:eastAsia="en-US"/>
        </w:rPr>
        <w:t>de stad</w:t>
      </w:r>
      <w:r w:rsidR="00026DCA">
        <w:rPr>
          <w:rFonts w:asciiTheme="minorHAnsi" w:eastAsiaTheme="minorHAnsi" w:hAnsiTheme="minorHAnsi" w:cs="Tahoma"/>
          <w:color w:val="000000"/>
          <w:lang w:eastAsia="en-US"/>
        </w:rPr>
        <w:t>/gemeente</w:t>
      </w:r>
      <w:r w:rsidRPr="00491DB9">
        <w:rPr>
          <w:rFonts w:asciiTheme="minorHAnsi" w:eastAsiaTheme="minorHAnsi" w:hAnsiTheme="minorHAnsi" w:cs="Tahoma"/>
          <w:color w:val="000000"/>
          <w:lang w:eastAsia="en-US"/>
        </w:rPr>
        <w:t xml:space="preserve"> alsook naar de verschillen tussen openbaar en privé domein.</w:t>
      </w:r>
      <w:r w:rsidR="00491DB9" w:rsidRPr="00491DB9">
        <w:rPr>
          <w:rFonts w:asciiTheme="minorHAnsi" w:eastAsiaTheme="minorHAnsi" w:hAnsiTheme="minorHAnsi" w:cs="Tahoma"/>
          <w:color w:val="000000"/>
          <w:lang w:eastAsia="en-US"/>
        </w:rPr>
        <w:t xml:space="preserve"> </w:t>
      </w:r>
      <w:r w:rsidR="006B3FA5">
        <w:rPr>
          <w:rFonts w:asciiTheme="minorHAnsi" w:eastAsiaTheme="minorHAnsi" w:hAnsiTheme="minorHAnsi" w:cs="Tahoma"/>
          <w:color w:val="000000"/>
          <w:lang w:eastAsia="en-US"/>
        </w:rPr>
        <w:t>D</w:t>
      </w:r>
      <w:r w:rsidR="006B3FA5" w:rsidRPr="00491DB9">
        <w:rPr>
          <w:rFonts w:asciiTheme="minorHAnsi" w:eastAsiaTheme="minorHAnsi" w:hAnsiTheme="minorHAnsi" w:cs="Tahoma"/>
          <w:color w:val="000000"/>
          <w:lang w:eastAsia="en-US"/>
        </w:rPr>
        <w:t>e</w:t>
      </w:r>
      <w:r w:rsidR="00491DB9" w:rsidRPr="00491DB9">
        <w:rPr>
          <w:rFonts w:asciiTheme="minorHAnsi" w:eastAsiaTheme="minorHAnsi" w:hAnsiTheme="minorHAnsi" w:cs="Tahoma"/>
          <w:color w:val="000000"/>
          <w:lang w:eastAsia="en-US"/>
        </w:rPr>
        <w:t xml:space="preserve"> inschrijver</w:t>
      </w:r>
      <w:r w:rsidRPr="00491DB9">
        <w:rPr>
          <w:rFonts w:asciiTheme="minorHAnsi" w:eastAsiaTheme="minorHAnsi" w:hAnsiTheme="minorHAnsi" w:cs="Tahoma"/>
          <w:color w:val="000000"/>
          <w:lang w:eastAsia="en-US"/>
        </w:rPr>
        <w:t xml:space="preserve"> beschrijft de </w:t>
      </w:r>
      <w:r w:rsidR="006C0D34">
        <w:rPr>
          <w:rFonts w:asciiTheme="minorHAnsi" w:eastAsiaTheme="minorHAnsi" w:hAnsiTheme="minorHAnsi" w:cs="Tahoma"/>
          <w:color w:val="000000"/>
          <w:lang w:eastAsia="en-US"/>
        </w:rPr>
        <w:t xml:space="preserve">door de betrokken actoren gevalideerde </w:t>
      </w:r>
      <w:r w:rsidRPr="00491DB9">
        <w:rPr>
          <w:rFonts w:asciiTheme="minorHAnsi" w:eastAsiaTheme="minorHAnsi" w:hAnsiTheme="minorHAnsi" w:cs="Tahoma"/>
          <w:color w:val="000000"/>
          <w:lang w:eastAsia="en-US"/>
        </w:rPr>
        <w:t>visie die opgenomen wordt in het hemelwater</w:t>
      </w:r>
      <w:r w:rsidR="00884650">
        <w:rPr>
          <w:rFonts w:asciiTheme="minorHAnsi" w:eastAsiaTheme="minorHAnsi" w:hAnsiTheme="minorHAnsi" w:cs="Tahoma"/>
          <w:color w:val="000000"/>
          <w:lang w:eastAsia="en-US"/>
        </w:rPr>
        <w:t xml:space="preserve">- en </w:t>
      </w:r>
      <w:r w:rsidR="006B3FA5">
        <w:rPr>
          <w:rFonts w:asciiTheme="minorHAnsi" w:eastAsiaTheme="minorHAnsi" w:hAnsiTheme="minorHAnsi" w:cs="Tahoma"/>
          <w:color w:val="000000"/>
          <w:lang w:eastAsia="en-US"/>
        </w:rPr>
        <w:t>droogte</w:t>
      </w:r>
      <w:r w:rsidRPr="00491DB9">
        <w:rPr>
          <w:rFonts w:asciiTheme="minorHAnsi" w:eastAsiaTheme="minorHAnsi" w:hAnsiTheme="minorHAnsi" w:cs="Tahoma"/>
          <w:color w:val="000000"/>
          <w:lang w:eastAsia="en-US"/>
        </w:rPr>
        <w:t>plan.</w:t>
      </w:r>
    </w:p>
    <w:p w14:paraId="644871D6" w14:textId="77777777" w:rsidR="001716B0" w:rsidRPr="00491DB9" w:rsidRDefault="001716B0" w:rsidP="004335E6">
      <w:pPr>
        <w:pStyle w:val="Normaalweb"/>
        <w:spacing w:before="0" w:beforeAutospacing="0" w:after="0" w:afterAutospacing="0"/>
        <w:jc w:val="both"/>
        <w:rPr>
          <w:rFonts w:asciiTheme="minorHAnsi" w:eastAsiaTheme="minorHAnsi" w:hAnsiTheme="minorHAnsi" w:cs="Tahoma"/>
          <w:color w:val="000000"/>
          <w:lang w:eastAsia="en-US"/>
        </w:rPr>
      </w:pPr>
      <w:r w:rsidRPr="00491DB9">
        <w:rPr>
          <w:rFonts w:asciiTheme="minorHAnsi" w:eastAsiaTheme="minorHAnsi" w:hAnsiTheme="minorHAnsi" w:cs="Tahoma"/>
          <w:color w:val="000000"/>
          <w:lang w:eastAsia="en-US"/>
        </w:rPr>
        <w:t> </w:t>
      </w:r>
    </w:p>
    <w:p w14:paraId="4A4403E6" w14:textId="77777777" w:rsidR="001716B0" w:rsidRPr="00491DB9" w:rsidRDefault="001716B0" w:rsidP="004335E6">
      <w:pPr>
        <w:pStyle w:val="Normaalweb"/>
        <w:spacing w:before="0" w:beforeAutospacing="0" w:after="0" w:afterAutospacing="0"/>
        <w:jc w:val="both"/>
        <w:rPr>
          <w:rFonts w:asciiTheme="minorHAnsi" w:eastAsiaTheme="minorHAnsi" w:hAnsiTheme="minorHAnsi" w:cs="Tahoma"/>
          <w:b/>
          <w:bCs/>
          <w:color w:val="000000"/>
          <w:lang w:eastAsia="en-US"/>
        </w:rPr>
      </w:pPr>
      <w:r w:rsidRPr="00491DB9">
        <w:rPr>
          <w:rFonts w:asciiTheme="minorHAnsi" w:eastAsiaTheme="minorHAnsi" w:hAnsiTheme="minorHAnsi" w:cs="Tahoma"/>
          <w:b/>
          <w:bCs/>
          <w:color w:val="000000"/>
          <w:lang w:eastAsia="en-US"/>
        </w:rPr>
        <w:t>Doelstelling 3</w:t>
      </w:r>
    </w:p>
    <w:p w14:paraId="2E566147" w14:textId="1EC8720F" w:rsidR="001716B0" w:rsidRPr="00491DB9" w:rsidRDefault="001716B0" w:rsidP="004335E6">
      <w:pPr>
        <w:pStyle w:val="Normaalweb"/>
        <w:spacing w:before="0" w:beforeAutospacing="0" w:after="0" w:afterAutospacing="0"/>
        <w:jc w:val="both"/>
        <w:rPr>
          <w:rFonts w:asciiTheme="minorHAnsi" w:eastAsiaTheme="minorHAnsi" w:hAnsiTheme="minorHAnsi" w:cs="Tahoma"/>
          <w:color w:val="000000"/>
          <w:lang w:eastAsia="en-US"/>
        </w:rPr>
      </w:pPr>
      <w:r w:rsidRPr="00491DB9">
        <w:rPr>
          <w:rFonts w:asciiTheme="minorHAnsi" w:eastAsiaTheme="minorHAnsi" w:hAnsiTheme="minorHAnsi" w:cs="Tahoma"/>
          <w:color w:val="000000"/>
          <w:lang w:eastAsia="en-US"/>
        </w:rPr>
        <w:t xml:space="preserve">Als </w:t>
      </w:r>
      <w:r w:rsidR="00065A10">
        <w:rPr>
          <w:rFonts w:asciiTheme="minorHAnsi" w:eastAsiaTheme="minorHAnsi" w:hAnsiTheme="minorHAnsi" w:cs="Tahoma"/>
          <w:color w:val="000000"/>
          <w:highlight w:val="green"/>
          <w:lang w:eastAsia="en-US"/>
        </w:rPr>
        <w:t>s</w:t>
      </w:r>
      <w:r w:rsidR="00B80E0B" w:rsidRPr="00491DB9">
        <w:rPr>
          <w:rFonts w:asciiTheme="minorHAnsi" w:eastAsiaTheme="minorHAnsi" w:hAnsiTheme="minorHAnsi" w:cs="Tahoma"/>
          <w:color w:val="000000"/>
          <w:highlight w:val="green"/>
          <w:lang w:eastAsia="en-US"/>
        </w:rPr>
        <w:t xml:space="preserve">tad/gemeente </w:t>
      </w:r>
      <w:r w:rsidR="00B80E0B">
        <w:rPr>
          <w:rFonts w:asciiTheme="minorHAnsi" w:eastAsiaTheme="minorHAnsi" w:hAnsiTheme="minorHAnsi" w:cs="Tahoma"/>
          <w:color w:val="000000"/>
          <w:lang w:eastAsia="en-US"/>
        </w:rPr>
        <w:t xml:space="preserve"> </w:t>
      </w:r>
      <w:r w:rsidRPr="00491DB9">
        <w:rPr>
          <w:rFonts w:asciiTheme="minorHAnsi" w:eastAsiaTheme="minorHAnsi" w:hAnsiTheme="minorHAnsi" w:cs="Tahoma"/>
          <w:color w:val="000000"/>
          <w:lang w:eastAsia="en-US"/>
        </w:rPr>
        <w:t xml:space="preserve">willen we samen met </w:t>
      </w:r>
      <w:r w:rsidR="00491DB9" w:rsidRPr="00107C04">
        <w:rPr>
          <w:rFonts w:asciiTheme="minorHAnsi" w:eastAsiaTheme="minorHAnsi" w:hAnsiTheme="minorHAnsi" w:cs="Tahoma"/>
          <w:color w:val="000000"/>
          <w:lang w:eastAsia="en-US"/>
        </w:rPr>
        <w:t>de inschrijver/stakeholders</w:t>
      </w:r>
      <w:r w:rsidRPr="00491DB9">
        <w:rPr>
          <w:rFonts w:asciiTheme="minorHAnsi" w:eastAsiaTheme="minorHAnsi" w:hAnsiTheme="minorHAnsi" w:cs="Tahoma"/>
          <w:color w:val="000000"/>
          <w:lang w:eastAsia="en-US"/>
        </w:rPr>
        <w:t xml:space="preserve"> aan hemelwaterbeheer doen. </w:t>
      </w:r>
      <w:r w:rsidR="00026DCA">
        <w:rPr>
          <w:rFonts w:asciiTheme="minorHAnsi" w:eastAsiaTheme="minorHAnsi" w:hAnsiTheme="minorHAnsi" w:cs="Tahoma"/>
          <w:color w:val="000000"/>
          <w:lang w:eastAsia="en-US"/>
        </w:rPr>
        <w:t>D</w:t>
      </w:r>
      <w:r w:rsidR="00491DB9" w:rsidRPr="00491DB9">
        <w:rPr>
          <w:rFonts w:asciiTheme="minorHAnsi" w:eastAsiaTheme="minorHAnsi" w:hAnsiTheme="minorHAnsi" w:cs="Tahoma"/>
          <w:color w:val="000000"/>
          <w:lang w:eastAsia="en-US"/>
        </w:rPr>
        <w:t>e inschrijver</w:t>
      </w:r>
      <w:r w:rsidRPr="00491DB9">
        <w:rPr>
          <w:rFonts w:asciiTheme="minorHAnsi" w:eastAsiaTheme="minorHAnsi" w:hAnsiTheme="minorHAnsi" w:cs="Tahoma"/>
          <w:color w:val="000000"/>
          <w:lang w:eastAsia="en-US"/>
        </w:rPr>
        <w:t xml:space="preserve"> werkt hiervoor samen met de stakeholders en de </w:t>
      </w:r>
      <w:r w:rsidR="00065A10">
        <w:rPr>
          <w:rFonts w:asciiTheme="minorHAnsi" w:eastAsiaTheme="minorHAnsi" w:hAnsiTheme="minorHAnsi" w:cs="Tahoma"/>
          <w:color w:val="000000"/>
          <w:highlight w:val="green"/>
          <w:lang w:eastAsia="en-US"/>
        </w:rPr>
        <w:t>s</w:t>
      </w:r>
      <w:r w:rsidR="00B80E0B" w:rsidRPr="00491DB9">
        <w:rPr>
          <w:rFonts w:asciiTheme="minorHAnsi" w:eastAsiaTheme="minorHAnsi" w:hAnsiTheme="minorHAnsi" w:cs="Tahoma"/>
          <w:color w:val="000000"/>
          <w:highlight w:val="green"/>
          <w:lang w:eastAsia="en-US"/>
        </w:rPr>
        <w:t xml:space="preserve">tad/gemeente </w:t>
      </w:r>
      <w:r w:rsidR="00B80E0B">
        <w:rPr>
          <w:rFonts w:asciiTheme="minorHAnsi" w:eastAsiaTheme="minorHAnsi" w:hAnsiTheme="minorHAnsi" w:cs="Tahoma"/>
          <w:color w:val="000000"/>
          <w:lang w:eastAsia="en-US"/>
        </w:rPr>
        <w:t xml:space="preserve"> </w:t>
      </w:r>
      <w:r w:rsidRPr="00491DB9">
        <w:rPr>
          <w:rFonts w:asciiTheme="minorHAnsi" w:eastAsiaTheme="minorHAnsi" w:hAnsiTheme="minorHAnsi" w:cs="Tahoma"/>
          <w:color w:val="000000"/>
          <w:lang w:eastAsia="en-US"/>
        </w:rPr>
        <w:t>strategieën uit. Deze strategieën zijn het resultaat van een interpretatie van de uitgewerkt visie in het hemelwater</w:t>
      </w:r>
      <w:r w:rsidR="00026DCA">
        <w:rPr>
          <w:rFonts w:asciiTheme="minorHAnsi" w:eastAsiaTheme="minorHAnsi" w:hAnsiTheme="minorHAnsi" w:cs="Tahoma"/>
          <w:color w:val="000000"/>
          <w:lang w:eastAsia="en-US"/>
        </w:rPr>
        <w:t>- en droogte</w:t>
      </w:r>
      <w:r w:rsidRPr="00491DB9">
        <w:rPr>
          <w:rFonts w:asciiTheme="minorHAnsi" w:eastAsiaTheme="minorHAnsi" w:hAnsiTheme="minorHAnsi" w:cs="Tahoma"/>
          <w:color w:val="000000"/>
          <w:lang w:eastAsia="en-US"/>
        </w:rPr>
        <w:t xml:space="preserve">plan van de </w:t>
      </w:r>
      <w:r w:rsidR="00065A10">
        <w:rPr>
          <w:rFonts w:asciiTheme="minorHAnsi" w:eastAsiaTheme="minorHAnsi" w:hAnsiTheme="minorHAnsi" w:cs="Tahoma"/>
          <w:color w:val="000000"/>
          <w:highlight w:val="green"/>
          <w:lang w:eastAsia="en-US"/>
        </w:rPr>
        <w:t>s</w:t>
      </w:r>
      <w:r w:rsidR="00B80E0B" w:rsidRPr="00491DB9">
        <w:rPr>
          <w:rFonts w:asciiTheme="minorHAnsi" w:eastAsiaTheme="minorHAnsi" w:hAnsiTheme="minorHAnsi" w:cs="Tahoma"/>
          <w:color w:val="000000"/>
          <w:highlight w:val="green"/>
          <w:lang w:eastAsia="en-US"/>
        </w:rPr>
        <w:t>tad</w:t>
      </w:r>
      <w:r w:rsidR="00ED3A90">
        <w:rPr>
          <w:rFonts w:asciiTheme="minorHAnsi" w:eastAsiaTheme="minorHAnsi" w:hAnsiTheme="minorHAnsi" w:cs="Tahoma"/>
          <w:color w:val="000000"/>
          <w:highlight w:val="green"/>
          <w:lang w:eastAsia="en-US"/>
        </w:rPr>
        <w:t>/</w:t>
      </w:r>
      <w:r w:rsidR="00B80E0B" w:rsidRPr="00491DB9">
        <w:rPr>
          <w:rFonts w:asciiTheme="minorHAnsi" w:eastAsiaTheme="minorHAnsi" w:hAnsiTheme="minorHAnsi" w:cs="Tahoma"/>
          <w:color w:val="000000"/>
          <w:highlight w:val="green"/>
          <w:lang w:eastAsia="en-US"/>
        </w:rPr>
        <w:t>gemeente</w:t>
      </w:r>
      <w:r w:rsidRPr="00491DB9">
        <w:rPr>
          <w:rFonts w:asciiTheme="minorHAnsi" w:eastAsiaTheme="minorHAnsi" w:hAnsiTheme="minorHAnsi" w:cs="Tahoma"/>
          <w:color w:val="000000"/>
          <w:lang w:eastAsia="en-US"/>
        </w:rPr>
        <w:t>. In het hemelwater</w:t>
      </w:r>
      <w:r w:rsidR="00026DCA">
        <w:rPr>
          <w:rFonts w:asciiTheme="minorHAnsi" w:eastAsiaTheme="minorHAnsi" w:hAnsiTheme="minorHAnsi" w:cs="Tahoma"/>
          <w:color w:val="000000"/>
          <w:lang w:eastAsia="en-US"/>
        </w:rPr>
        <w:t xml:space="preserve">- en </w:t>
      </w:r>
      <w:r w:rsidR="006B3FA5">
        <w:rPr>
          <w:rFonts w:asciiTheme="minorHAnsi" w:eastAsiaTheme="minorHAnsi" w:hAnsiTheme="minorHAnsi" w:cs="Tahoma"/>
          <w:color w:val="000000"/>
          <w:lang w:eastAsia="en-US"/>
        </w:rPr>
        <w:t>droogte</w:t>
      </w:r>
      <w:r w:rsidRPr="00491DB9">
        <w:rPr>
          <w:rFonts w:asciiTheme="minorHAnsi" w:eastAsiaTheme="minorHAnsi" w:hAnsiTheme="minorHAnsi" w:cs="Tahoma"/>
          <w:color w:val="000000"/>
          <w:lang w:eastAsia="en-US"/>
        </w:rPr>
        <w:t xml:space="preserve">plan krijgen de strategieën een (objectieve) prioritering die gebaseerd is op de nood van een specifieke </w:t>
      </w:r>
      <w:r w:rsidR="00884650">
        <w:rPr>
          <w:rFonts w:asciiTheme="minorHAnsi" w:eastAsiaTheme="minorHAnsi" w:hAnsiTheme="minorHAnsi" w:cs="Tahoma"/>
          <w:color w:val="000000"/>
          <w:lang w:eastAsia="en-US"/>
        </w:rPr>
        <w:t>deel</w:t>
      </w:r>
      <w:r w:rsidRPr="00491DB9">
        <w:rPr>
          <w:rFonts w:asciiTheme="minorHAnsi" w:eastAsiaTheme="minorHAnsi" w:hAnsiTheme="minorHAnsi" w:cs="Tahoma"/>
          <w:color w:val="000000"/>
          <w:lang w:eastAsia="en-US"/>
        </w:rPr>
        <w:t xml:space="preserve">zone van de </w:t>
      </w:r>
      <w:r w:rsidRPr="00065A10">
        <w:rPr>
          <w:rFonts w:asciiTheme="minorHAnsi" w:eastAsiaTheme="minorHAnsi" w:hAnsiTheme="minorHAnsi" w:cs="Tahoma"/>
          <w:color w:val="000000"/>
          <w:highlight w:val="green"/>
          <w:lang w:eastAsia="en-US"/>
        </w:rPr>
        <w:t>stad</w:t>
      </w:r>
      <w:r w:rsidR="000F3F96" w:rsidRPr="00065A10">
        <w:rPr>
          <w:rFonts w:asciiTheme="minorHAnsi" w:eastAsiaTheme="minorHAnsi" w:hAnsiTheme="minorHAnsi" w:cs="Tahoma"/>
          <w:color w:val="000000"/>
          <w:highlight w:val="green"/>
          <w:lang w:eastAsia="en-US"/>
        </w:rPr>
        <w:t>/gemeente</w:t>
      </w:r>
      <w:r w:rsidRPr="00491DB9">
        <w:rPr>
          <w:rFonts w:asciiTheme="minorHAnsi" w:eastAsiaTheme="minorHAnsi" w:hAnsiTheme="minorHAnsi" w:cs="Tahoma"/>
          <w:color w:val="000000"/>
          <w:lang w:eastAsia="en-US"/>
        </w:rPr>
        <w:t>, het thema en de impact op de waterhuishouding.</w:t>
      </w:r>
    </w:p>
    <w:p w14:paraId="02566D95" w14:textId="48B69990" w:rsidR="00491DB9" w:rsidRPr="00491DB9" w:rsidRDefault="00491DB9" w:rsidP="004335E6">
      <w:pPr>
        <w:pStyle w:val="Normaalweb"/>
        <w:spacing w:before="0" w:beforeAutospacing="0" w:after="0" w:afterAutospacing="0"/>
        <w:jc w:val="both"/>
        <w:rPr>
          <w:rFonts w:asciiTheme="minorHAnsi" w:eastAsiaTheme="minorHAnsi" w:hAnsiTheme="minorHAnsi" w:cs="Tahoma"/>
          <w:color w:val="000000"/>
          <w:lang w:eastAsia="en-US"/>
        </w:rPr>
      </w:pPr>
    </w:p>
    <w:p w14:paraId="03119C55" w14:textId="77777777" w:rsidR="00491DB9" w:rsidRPr="00491DB9" w:rsidRDefault="00491DB9" w:rsidP="004335E6">
      <w:pPr>
        <w:pStyle w:val="Normaalweb"/>
        <w:spacing w:before="0" w:beforeAutospacing="0" w:after="0" w:afterAutospacing="0"/>
        <w:jc w:val="both"/>
        <w:rPr>
          <w:rFonts w:asciiTheme="minorHAnsi" w:eastAsiaTheme="minorHAnsi" w:hAnsiTheme="minorHAnsi" w:cs="Tahoma"/>
          <w:b/>
          <w:bCs/>
          <w:color w:val="000000"/>
          <w:lang w:eastAsia="en-US"/>
        </w:rPr>
      </w:pPr>
      <w:r w:rsidRPr="00491DB9">
        <w:rPr>
          <w:rFonts w:asciiTheme="minorHAnsi" w:eastAsiaTheme="minorHAnsi" w:hAnsiTheme="minorHAnsi" w:cs="Tahoma"/>
          <w:b/>
          <w:bCs/>
          <w:color w:val="000000"/>
          <w:lang w:eastAsia="en-US"/>
        </w:rPr>
        <w:t>Doelstelling 4</w:t>
      </w:r>
    </w:p>
    <w:p w14:paraId="55A71310" w14:textId="7102668A" w:rsidR="00491DB9" w:rsidRPr="00491DB9" w:rsidRDefault="00491DB9" w:rsidP="004335E6">
      <w:pPr>
        <w:pStyle w:val="Normaalweb"/>
        <w:spacing w:before="0" w:beforeAutospacing="0" w:after="0" w:afterAutospacing="0"/>
        <w:jc w:val="both"/>
        <w:rPr>
          <w:rFonts w:asciiTheme="minorHAnsi" w:eastAsiaTheme="minorHAnsi" w:hAnsiTheme="minorHAnsi" w:cs="Tahoma"/>
          <w:color w:val="000000"/>
          <w:lang w:eastAsia="en-US"/>
        </w:rPr>
      </w:pPr>
      <w:r w:rsidRPr="00491DB9">
        <w:rPr>
          <w:rFonts w:asciiTheme="minorHAnsi" w:eastAsiaTheme="minorHAnsi" w:hAnsiTheme="minorHAnsi" w:cs="Tahoma"/>
          <w:color w:val="000000"/>
          <w:lang w:eastAsia="en-US"/>
        </w:rPr>
        <w:t xml:space="preserve">Als </w:t>
      </w:r>
      <w:r w:rsidR="00065A10">
        <w:rPr>
          <w:rFonts w:asciiTheme="minorHAnsi" w:eastAsiaTheme="minorHAnsi" w:hAnsiTheme="minorHAnsi" w:cs="Tahoma"/>
          <w:color w:val="000000"/>
          <w:highlight w:val="green"/>
          <w:lang w:eastAsia="en-US"/>
        </w:rPr>
        <w:t>st</w:t>
      </w:r>
      <w:r w:rsidR="00B80E0B" w:rsidRPr="00491DB9">
        <w:rPr>
          <w:rFonts w:asciiTheme="minorHAnsi" w:eastAsiaTheme="minorHAnsi" w:hAnsiTheme="minorHAnsi" w:cs="Tahoma"/>
          <w:color w:val="000000"/>
          <w:highlight w:val="green"/>
          <w:lang w:eastAsia="en-US"/>
        </w:rPr>
        <w:t>ad/ gemeente</w:t>
      </w:r>
      <w:r w:rsidR="00B80E0B">
        <w:rPr>
          <w:rFonts w:asciiTheme="minorHAnsi" w:eastAsiaTheme="minorHAnsi" w:hAnsiTheme="minorHAnsi" w:cs="Tahoma"/>
          <w:color w:val="000000"/>
          <w:lang w:eastAsia="en-US"/>
        </w:rPr>
        <w:t xml:space="preserve"> </w:t>
      </w:r>
      <w:r w:rsidRPr="00491DB9">
        <w:rPr>
          <w:rFonts w:asciiTheme="minorHAnsi" w:eastAsiaTheme="minorHAnsi" w:hAnsiTheme="minorHAnsi" w:cs="Tahoma"/>
          <w:color w:val="000000"/>
          <w:lang w:eastAsia="en-US"/>
        </w:rPr>
        <w:t xml:space="preserve">wensen we processen op te volgen, te evalueren en bij te sturen indien nodig. </w:t>
      </w:r>
      <w:r w:rsidR="000F3F96">
        <w:rPr>
          <w:rFonts w:asciiTheme="minorHAnsi" w:eastAsiaTheme="minorHAnsi" w:hAnsiTheme="minorHAnsi" w:cs="Tahoma"/>
          <w:color w:val="000000"/>
          <w:lang w:eastAsia="en-US"/>
        </w:rPr>
        <w:t>D</w:t>
      </w:r>
      <w:r w:rsidRPr="00491DB9">
        <w:rPr>
          <w:rFonts w:asciiTheme="minorHAnsi" w:eastAsiaTheme="minorHAnsi" w:hAnsiTheme="minorHAnsi" w:cs="Tahoma"/>
          <w:color w:val="000000"/>
          <w:lang w:eastAsia="en-US"/>
        </w:rPr>
        <w:t xml:space="preserve">e inschrijver zal samen met de </w:t>
      </w:r>
      <w:r w:rsidR="00065A10" w:rsidRPr="00065A10">
        <w:rPr>
          <w:rFonts w:asciiTheme="minorHAnsi" w:eastAsiaTheme="minorHAnsi" w:hAnsiTheme="minorHAnsi" w:cs="Tahoma"/>
          <w:color w:val="000000"/>
          <w:highlight w:val="green"/>
          <w:lang w:eastAsia="en-US"/>
        </w:rPr>
        <w:t>stad/gemeente</w:t>
      </w:r>
      <w:r w:rsidR="00065A10">
        <w:rPr>
          <w:rFonts w:asciiTheme="minorHAnsi" w:eastAsiaTheme="minorHAnsi" w:hAnsiTheme="minorHAnsi" w:cs="Tahoma"/>
          <w:color w:val="000000"/>
          <w:lang w:eastAsia="en-US"/>
        </w:rPr>
        <w:t xml:space="preserve"> </w:t>
      </w:r>
      <w:r w:rsidRPr="00491DB9">
        <w:rPr>
          <w:rFonts w:asciiTheme="minorHAnsi" w:eastAsiaTheme="minorHAnsi" w:hAnsiTheme="minorHAnsi" w:cs="Tahoma"/>
          <w:color w:val="000000"/>
          <w:lang w:eastAsia="en-US"/>
        </w:rPr>
        <w:t xml:space="preserve">hiervoor Keyperformance indicatoren (KPI) opstellen die </w:t>
      </w:r>
      <w:r w:rsidR="00EB65A6">
        <w:rPr>
          <w:rFonts w:asciiTheme="minorHAnsi" w:eastAsiaTheme="minorHAnsi" w:hAnsiTheme="minorHAnsi" w:cs="Tahoma"/>
          <w:color w:val="000000"/>
          <w:lang w:eastAsia="en-US"/>
        </w:rPr>
        <w:t xml:space="preserve">de </w:t>
      </w:r>
      <w:r w:rsidR="00065A10" w:rsidRPr="00065A10">
        <w:rPr>
          <w:rFonts w:asciiTheme="minorHAnsi" w:eastAsiaTheme="minorHAnsi" w:hAnsiTheme="minorHAnsi" w:cs="Tahoma"/>
          <w:color w:val="000000"/>
          <w:highlight w:val="green"/>
          <w:lang w:eastAsia="en-US"/>
        </w:rPr>
        <w:t>stad/gemeente</w:t>
      </w:r>
      <w:r w:rsidR="00065A10">
        <w:rPr>
          <w:rFonts w:asciiTheme="minorHAnsi" w:eastAsiaTheme="minorHAnsi" w:hAnsiTheme="minorHAnsi" w:cs="Tahoma"/>
          <w:color w:val="000000"/>
          <w:lang w:eastAsia="en-US"/>
        </w:rPr>
        <w:t xml:space="preserve"> </w:t>
      </w:r>
      <w:r w:rsidRPr="00491DB9">
        <w:rPr>
          <w:rFonts w:asciiTheme="minorHAnsi" w:eastAsiaTheme="minorHAnsi" w:hAnsiTheme="minorHAnsi" w:cs="Tahoma"/>
          <w:color w:val="000000"/>
          <w:lang w:eastAsia="en-US"/>
        </w:rPr>
        <w:t xml:space="preserve">toelaten om de impact van de visie op hemelwaterbeheer te meten. Dit houdt in dat er grenswaarden en targets opgesteld worden die de interpretatie van de KPI's toelaten. Deze doelstelling </w:t>
      </w:r>
      <w:r w:rsidR="000F3F96">
        <w:rPr>
          <w:rFonts w:asciiTheme="minorHAnsi" w:eastAsiaTheme="minorHAnsi" w:hAnsiTheme="minorHAnsi" w:cs="Tahoma"/>
          <w:color w:val="000000"/>
          <w:lang w:eastAsia="en-US"/>
        </w:rPr>
        <w:t xml:space="preserve">is </w:t>
      </w:r>
      <w:r w:rsidRPr="00491DB9">
        <w:rPr>
          <w:rFonts w:asciiTheme="minorHAnsi" w:eastAsiaTheme="minorHAnsi" w:hAnsiTheme="minorHAnsi" w:cs="Tahoma"/>
          <w:color w:val="000000"/>
          <w:lang w:eastAsia="en-US"/>
        </w:rPr>
        <w:t xml:space="preserve">cruciaal voor het leerproces van de </w:t>
      </w:r>
      <w:r w:rsidR="00065A10">
        <w:rPr>
          <w:rFonts w:asciiTheme="minorHAnsi" w:eastAsiaTheme="minorHAnsi" w:hAnsiTheme="minorHAnsi" w:cs="Tahoma"/>
          <w:color w:val="000000"/>
          <w:highlight w:val="green"/>
          <w:lang w:eastAsia="en-US"/>
        </w:rPr>
        <w:t>s</w:t>
      </w:r>
      <w:r w:rsidR="00B80E0B" w:rsidRPr="00491DB9">
        <w:rPr>
          <w:rFonts w:asciiTheme="minorHAnsi" w:eastAsiaTheme="minorHAnsi" w:hAnsiTheme="minorHAnsi" w:cs="Tahoma"/>
          <w:color w:val="000000"/>
          <w:highlight w:val="green"/>
          <w:lang w:eastAsia="en-US"/>
        </w:rPr>
        <w:t>tad/ gemeente</w:t>
      </w:r>
      <w:r w:rsidRPr="00491DB9">
        <w:rPr>
          <w:rFonts w:asciiTheme="minorHAnsi" w:eastAsiaTheme="minorHAnsi" w:hAnsiTheme="minorHAnsi" w:cs="Tahoma"/>
          <w:color w:val="000000"/>
          <w:lang w:eastAsia="en-US"/>
        </w:rPr>
        <w:t>.</w:t>
      </w:r>
    </w:p>
    <w:p w14:paraId="202DF824" w14:textId="77777777" w:rsidR="00491DB9" w:rsidRPr="00491DB9" w:rsidRDefault="00491DB9" w:rsidP="004335E6">
      <w:pPr>
        <w:pStyle w:val="Normaalweb"/>
        <w:spacing w:before="0" w:beforeAutospacing="0" w:after="0" w:afterAutospacing="0"/>
        <w:jc w:val="both"/>
        <w:rPr>
          <w:rFonts w:asciiTheme="minorHAnsi" w:eastAsiaTheme="minorHAnsi" w:hAnsiTheme="minorHAnsi" w:cs="Tahoma"/>
          <w:color w:val="000000"/>
          <w:lang w:eastAsia="en-US"/>
        </w:rPr>
      </w:pPr>
    </w:p>
    <w:p w14:paraId="455E6D39" w14:textId="32611F45" w:rsidR="00491DB9" w:rsidRPr="00491DB9" w:rsidRDefault="00491DB9" w:rsidP="004335E6">
      <w:pPr>
        <w:jc w:val="both"/>
        <w:rPr>
          <w:rFonts w:eastAsiaTheme="minorHAnsi" w:cs="Tahoma"/>
          <w:b/>
          <w:bCs/>
          <w:color w:val="000000"/>
          <w:sz w:val="24"/>
          <w:szCs w:val="24"/>
          <w:lang w:val="nl-BE"/>
        </w:rPr>
      </w:pPr>
      <w:r w:rsidRPr="00491DB9">
        <w:rPr>
          <w:rFonts w:eastAsiaTheme="minorHAnsi" w:cs="Tahoma"/>
          <w:b/>
          <w:bCs/>
          <w:color w:val="000000"/>
          <w:sz w:val="24"/>
          <w:szCs w:val="24"/>
          <w:lang w:val="nl-BE"/>
        </w:rPr>
        <w:t>Doelstelling 5</w:t>
      </w:r>
    </w:p>
    <w:p w14:paraId="6051C76E" w14:textId="5DA9D05A" w:rsidR="00317215" w:rsidRPr="00573A8E" w:rsidRDefault="00491DB9" w:rsidP="004335E6">
      <w:pPr>
        <w:jc w:val="both"/>
        <w:rPr>
          <w:sz w:val="24"/>
          <w:szCs w:val="24"/>
          <w:lang w:val="nl-BE"/>
        </w:rPr>
      </w:pPr>
      <w:r w:rsidRPr="00491DB9">
        <w:rPr>
          <w:rFonts w:eastAsiaTheme="minorHAnsi" w:cs="Tahoma"/>
          <w:color w:val="000000"/>
          <w:sz w:val="24"/>
          <w:szCs w:val="24"/>
          <w:lang w:val="nl-BE"/>
        </w:rPr>
        <w:t xml:space="preserve">De </w:t>
      </w:r>
      <w:r w:rsidR="00B65F30" w:rsidRPr="00CE7B85">
        <w:rPr>
          <w:rFonts w:eastAsiaTheme="minorHAnsi" w:cs="Tahoma"/>
          <w:color w:val="000000"/>
          <w:sz w:val="24"/>
          <w:szCs w:val="24"/>
          <w:highlight w:val="green"/>
          <w:lang w:val="nl-BE"/>
        </w:rPr>
        <w:t>stad/gemeente</w:t>
      </w:r>
      <w:r w:rsidR="00EB65A6" w:rsidRPr="00CE7B85">
        <w:rPr>
          <w:rFonts w:eastAsiaTheme="minorHAnsi" w:cs="Tahoma"/>
          <w:color w:val="000000"/>
          <w:sz w:val="24"/>
          <w:szCs w:val="24"/>
          <w:highlight w:val="green"/>
          <w:lang w:val="nl-BE"/>
        </w:rPr>
        <w:t xml:space="preserve"> </w:t>
      </w:r>
      <w:r w:rsidRPr="00491DB9">
        <w:rPr>
          <w:rFonts w:eastAsiaTheme="minorHAnsi" w:cs="Tahoma"/>
          <w:color w:val="000000"/>
          <w:sz w:val="24"/>
          <w:szCs w:val="24"/>
          <w:lang w:val="nl-BE"/>
        </w:rPr>
        <w:t>wenst de nadruk te leggen op nature based solutions zodat maatregelen bijdragen aan zoveel mogelijk verschillende ecosystemen.</w:t>
      </w:r>
    </w:p>
    <w:p w14:paraId="3C5CC404" w14:textId="38DA2B9C" w:rsidR="00317215" w:rsidRPr="00B53D4F" w:rsidRDefault="00317215" w:rsidP="004335E6">
      <w:pPr>
        <w:pStyle w:val="Kop3"/>
        <w:jc w:val="both"/>
        <w:rPr>
          <w:lang w:val="nl-BE"/>
        </w:rPr>
      </w:pPr>
      <w:bookmarkStart w:id="143" w:name="_Toc86149205"/>
      <w:bookmarkStart w:id="144" w:name="_Toc86149325"/>
      <w:r w:rsidRPr="00B53D4F">
        <w:rPr>
          <w:lang w:val="nl-BE"/>
        </w:rPr>
        <w:t>Opbouw hemelwater- en droogteplan</w:t>
      </w:r>
      <w:bookmarkEnd w:id="143"/>
      <w:bookmarkEnd w:id="144"/>
      <w:r w:rsidRPr="00B53D4F">
        <w:rPr>
          <w:lang w:val="nl-BE"/>
        </w:rPr>
        <w:t xml:space="preserve">  </w:t>
      </w:r>
    </w:p>
    <w:p w14:paraId="0C7F8F72" w14:textId="6398C742" w:rsidR="00317215" w:rsidRDefault="00317215" w:rsidP="004335E6">
      <w:pPr>
        <w:jc w:val="both"/>
        <w:rPr>
          <w:i/>
          <w:color w:val="FF0000"/>
          <w:sz w:val="24"/>
          <w:szCs w:val="24"/>
          <w:lang w:val="nl-BE"/>
        </w:rPr>
      </w:pPr>
      <w:bookmarkStart w:id="145" w:name="_Toc465677440"/>
      <w:r w:rsidRPr="00573A8E">
        <w:rPr>
          <w:rFonts w:eastAsiaTheme="minorHAnsi"/>
          <w:b/>
          <w:sz w:val="24"/>
          <w:szCs w:val="24"/>
          <w:lang w:val="nl-BE"/>
        </w:rPr>
        <w:t>Werkgebied</w:t>
      </w:r>
      <w:r w:rsidRPr="00573A8E">
        <w:rPr>
          <w:rFonts w:eastAsiaTheme="minorHAnsi"/>
          <w:sz w:val="24"/>
          <w:szCs w:val="24"/>
          <w:lang w:val="nl-BE"/>
        </w:rPr>
        <w:t xml:space="preserve"> voor het </w:t>
      </w:r>
      <w:r>
        <w:rPr>
          <w:rFonts w:eastAsiaTheme="minorHAnsi"/>
          <w:sz w:val="24"/>
          <w:szCs w:val="24"/>
          <w:lang w:val="nl-BE"/>
        </w:rPr>
        <w:t>hemelwater- en droogteplan</w:t>
      </w:r>
      <w:r w:rsidRPr="00573A8E">
        <w:rPr>
          <w:rFonts w:eastAsiaTheme="minorHAnsi"/>
          <w:sz w:val="24"/>
          <w:szCs w:val="24"/>
          <w:lang w:val="nl-BE"/>
        </w:rPr>
        <w:t xml:space="preserve"> is het volledige grondgebied van de </w:t>
      </w:r>
      <w:r w:rsidR="00B3121D" w:rsidRPr="005B7C95">
        <w:rPr>
          <w:rFonts w:eastAsiaTheme="minorHAnsi"/>
          <w:sz w:val="24"/>
          <w:szCs w:val="24"/>
          <w:highlight w:val="green"/>
          <w:lang w:val="nl-BE"/>
        </w:rPr>
        <w:t>stad/</w:t>
      </w:r>
      <w:r w:rsidRPr="005B7C95">
        <w:rPr>
          <w:rFonts w:eastAsiaTheme="minorHAnsi"/>
          <w:sz w:val="24"/>
          <w:szCs w:val="24"/>
          <w:highlight w:val="green"/>
          <w:lang w:val="nl-BE"/>
        </w:rPr>
        <w:t>gemeente</w:t>
      </w:r>
      <w:r w:rsidRPr="00573A8E">
        <w:rPr>
          <w:rFonts w:eastAsiaTheme="minorHAnsi"/>
          <w:sz w:val="24"/>
          <w:szCs w:val="24"/>
          <w:lang w:val="nl-BE"/>
        </w:rPr>
        <w:t xml:space="preserve"> </w:t>
      </w:r>
      <w:r w:rsidRPr="00B80E0B">
        <w:rPr>
          <w:rFonts w:eastAsiaTheme="minorHAnsi"/>
          <w:sz w:val="24"/>
          <w:szCs w:val="24"/>
          <w:highlight w:val="yellow"/>
          <w:lang w:val="nl-BE"/>
        </w:rPr>
        <w:t>……………….</w:t>
      </w:r>
      <w:r w:rsidRPr="00573A8E">
        <w:rPr>
          <w:rFonts w:eastAsiaTheme="minorHAnsi"/>
          <w:sz w:val="24"/>
          <w:szCs w:val="24"/>
          <w:lang w:val="nl-BE"/>
        </w:rPr>
        <w:t xml:space="preserve"> / </w:t>
      </w:r>
      <w:r>
        <w:rPr>
          <w:rFonts w:eastAsiaTheme="minorHAnsi"/>
          <w:sz w:val="24"/>
          <w:szCs w:val="24"/>
          <w:lang w:val="nl-BE"/>
        </w:rPr>
        <w:t>grondgebieden van gemeente</w:t>
      </w:r>
      <w:r w:rsidR="005B7C95">
        <w:rPr>
          <w:rFonts w:eastAsiaTheme="minorHAnsi"/>
          <w:sz w:val="24"/>
          <w:szCs w:val="24"/>
          <w:lang w:val="nl-BE"/>
        </w:rPr>
        <w:t>n</w:t>
      </w:r>
      <w:r>
        <w:rPr>
          <w:rFonts w:eastAsiaTheme="minorHAnsi"/>
          <w:sz w:val="24"/>
          <w:szCs w:val="24"/>
          <w:lang w:val="nl-BE"/>
        </w:rPr>
        <w:t xml:space="preserve"> </w:t>
      </w:r>
      <w:r w:rsidR="00B80E0B" w:rsidRPr="00B80E0B">
        <w:rPr>
          <w:rFonts w:eastAsiaTheme="minorHAnsi"/>
          <w:sz w:val="24"/>
          <w:szCs w:val="24"/>
          <w:highlight w:val="yellow"/>
          <w:lang w:val="nl-BE"/>
        </w:rPr>
        <w:t>…</w:t>
      </w:r>
      <w:r>
        <w:rPr>
          <w:rFonts w:eastAsiaTheme="minorHAnsi"/>
          <w:sz w:val="24"/>
          <w:szCs w:val="24"/>
          <w:lang w:val="nl-BE"/>
        </w:rPr>
        <w:t xml:space="preserve"> en </w:t>
      </w:r>
      <w:r w:rsidR="00B80E0B" w:rsidRPr="00B80E0B">
        <w:rPr>
          <w:rFonts w:eastAsiaTheme="minorHAnsi"/>
          <w:sz w:val="24"/>
          <w:szCs w:val="24"/>
          <w:highlight w:val="yellow"/>
          <w:lang w:val="nl-BE"/>
        </w:rPr>
        <w:t>…</w:t>
      </w:r>
      <w:r>
        <w:rPr>
          <w:rFonts w:eastAsiaTheme="minorHAnsi"/>
          <w:sz w:val="24"/>
          <w:szCs w:val="24"/>
          <w:lang w:val="nl-BE"/>
        </w:rPr>
        <w:t xml:space="preserve">/ </w:t>
      </w:r>
      <w:r w:rsidRPr="00B80E0B">
        <w:rPr>
          <w:rFonts w:eastAsiaTheme="minorHAnsi"/>
          <w:sz w:val="24"/>
          <w:szCs w:val="24"/>
          <w:highlight w:val="yellow"/>
          <w:lang w:val="nl-BE"/>
        </w:rPr>
        <w:t>…</w:t>
      </w:r>
      <w:r>
        <w:rPr>
          <w:rFonts w:eastAsiaTheme="minorHAnsi"/>
          <w:sz w:val="24"/>
          <w:szCs w:val="24"/>
          <w:lang w:val="nl-BE"/>
        </w:rPr>
        <w:t>, zowel het publiek als privaat domein</w:t>
      </w:r>
      <w:r w:rsidR="000F3F96">
        <w:rPr>
          <w:rFonts w:eastAsiaTheme="minorHAnsi"/>
          <w:sz w:val="24"/>
          <w:szCs w:val="24"/>
          <w:lang w:val="nl-BE"/>
        </w:rPr>
        <w:t xml:space="preserve"> en voor zowel het verstedelijk</w:t>
      </w:r>
      <w:r w:rsidR="00B3121D">
        <w:rPr>
          <w:rFonts w:eastAsiaTheme="minorHAnsi"/>
          <w:sz w:val="24"/>
          <w:szCs w:val="24"/>
          <w:lang w:val="nl-BE"/>
        </w:rPr>
        <w:t>t</w:t>
      </w:r>
      <w:r w:rsidR="000F3F96">
        <w:rPr>
          <w:rFonts w:eastAsiaTheme="minorHAnsi"/>
          <w:sz w:val="24"/>
          <w:szCs w:val="24"/>
          <w:lang w:val="nl-BE"/>
        </w:rPr>
        <w:t>e gebied als het buitengebied</w:t>
      </w:r>
      <w:r>
        <w:rPr>
          <w:rFonts w:eastAsiaTheme="minorHAnsi"/>
          <w:sz w:val="24"/>
          <w:szCs w:val="24"/>
          <w:lang w:val="nl-BE"/>
        </w:rPr>
        <w:t>.</w:t>
      </w:r>
      <w:r w:rsidRPr="00573A8E">
        <w:rPr>
          <w:rFonts w:eastAsiaTheme="minorHAnsi"/>
          <w:sz w:val="24"/>
          <w:szCs w:val="24"/>
          <w:lang w:val="nl-BE"/>
        </w:rPr>
        <w:t xml:space="preserve"> </w:t>
      </w:r>
      <w:r w:rsidR="00ED3A90">
        <w:rPr>
          <w:rFonts w:eastAsiaTheme="minorHAnsi"/>
          <w:sz w:val="24"/>
          <w:szCs w:val="24"/>
          <w:lang w:val="nl-BE"/>
        </w:rPr>
        <w:br/>
      </w:r>
      <w:r w:rsidRPr="00ED3A90">
        <w:rPr>
          <w:i/>
          <w:color w:val="FF0000"/>
          <w:lang w:val="nl-BE"/>
        </w:rPr>
        <w:t>(schrappen wat niet van toepassing is)</w:t>
      </w:r>
      <w:bookmarkEnd w:id="145"/>
    </w:p>
    <w:p w14:paraId="14AEC6E8" w14:textId="77777777" w:rsidR="00317215" w:rsidRPr="00B80E0B" w:rsidRDefault="00317215" w:rsidP="004335E6">
      <w:pPr>
        <w:jc w:val="both"/>
        <w:rPr>
          <w:rFonts w:eastAsiaTheme="minorHAnsi"/>
          <w:iCs/>
          <w:sz w:val="24"/>
          <w:szCs w:val="24"/>
          <w:lang w:val="nl-BE"/>
        </w:rPr>
      </w:pPr>
      <w:r w:rsidRPr="00B80E0B">
        <w:rPr>
          <w:iCs/>
          <w:sz w:val="24"/>
          <w:szCs w:val="24"/>
          <w:highlight w:val="green"/>
          <w:lang w:val="nl-BE"/>
        </w:rPr>
        <w:t>De afbakening van de deelzones dient te gebeuren door de opdrachtnemer in overeenstemming met de opdrachtgever in functie van de specifieke eigenheid inzake hemelwater.</w:t>
      </w:r>
      <w:r w:rsidR="00884650">
        <w:rPr>
          <w:iCs/>
          <w:sz w:val="24"/>
          <w:szCs w:val="24"/>
          <w:lang w:val="nl-BE"/>
        </w:rPr>
        <w:t xml:space="preserve"> </w:t>
      </w:r>
    </w:p>
    <w:p w14:paraId="1011787E" w14:textId="77777777" w:rsidR="00317215" w:rsidRPr="00573A8E" w:rsidRDefault="00317215" w:rsidP="00317215">
      <w:pPr>
        <w:pStyle w:val="Default"/>
        <w:jc w:val="both"/>
        <w:rPr>
          <w:rFonts w:asciiTheme="minorHAnsi" w:hAnsiTheme="minorHAnsi" w:cs="Tahoma"/>
          <w:b/>
        </w:rPr>
      </w:pPr>
    </w:p>
    <w:p w14:paraId="094834D2" w14:textId="145D9E63" w:rsidR="00317215" w:rsidRDefault="00317215" w:rsidP="00317215">
      <w:pPr>
        <w:pStyle w:val="Default"/>
        <w:jc w:val="both"/>
        <w:rPr>
          <w:rFonts w:asciiTheme="minorHAnsi" w:hAnsiTheme="minorHAnsi" w:cs="Tahoma"/>
          <w:bCs/>
          <w:i/>
          <w:iCs/>
          <w:color w:val="FF0000"/>
          <w:sz w:val="22"/>
          <w:szCs w:val="22"/>
        </w:rPr>
      </w:pPr>
      <w:r>
        <w:rPr>
          <w:rFonts w:asciiTheme="minorHAnsi" w:hAnsiTheme="minorHAnsi" w:cs="Tahoma"/>
          <w:b/>
        </w:rPr>
        <w:t xml:space="preserve">Onderdelen: </w:t>
      </w:r>
      <w:r>
        <w:rPr>
          <w:rFonts w:asciiTheme="minorHAnsi" w:hAnsiTheme="minorHAnsi" w:cs="Tahoma"/>
          <w:bCs/>
        </w:rPr>
        <w:t>Het hemelwater- en droogteplan bestaat uit volgende onderdelen:</w:t>
      </w:r>
      <w:r>
        <w:rPr>
          <w:rFonts w:asciiTheme="minorHAnsi" w:hAnsiTheme="minorHAnsi" w:cs="Tahoma"/>
          <w:b/>
        </w:rPr>
        <w:t xml:space="preserve"> </w:t>
      </w:r>
      <w:r w:rsidR="00ED3A90">
        <w:rPr>
          <w:rFonts w:asciiTheme="minorHAnsi" w:hAnsiTheme="minorHAnsi" w:cs="Tahoma"/>
          <w:b/>
        </w:rPr>
        <w:tab/>
      </w:r>
      <w:r w:rsidR="00ED3A90">
        <w:rPr>
          <w:rFonts w:asciiTheme="minorHAnsi" w:hAnsiTheme="minorHAnsi" w:cs="Tahoma"/>
          <w:b/>
        </w:rPr>
        <w:br/>
      </w:r>
      <w:r w:rsidRPr="00ED3A90">
        <w:rPr>
          <w:rFonts w:asciiTheme="minorHAnsi" w:hAnsiTheme="minorHAnsi" w:cs="Tahoma"/>
          <w:bCs/>
          <w:i/>
          <w:iCs/>
          <w:color w:val="FF0000"/>
          <w:sz w:val="22"/>
          <w:szCs w:val="22"/>
        </w:rPr>
        <w:t>(volgens methodiek CIW inclusief beschrijving, kan zelf aangepast worden maar dan is verder te detailleren wat u hierbij verwacht + apart op te nemen als kostenpost in Deel 5)</w:t>
      </w:r>
    </w:p>
    <w:p w14:paraId="6691E52C" w14:textId="77777777" w:rsidR="00ED3A90" w:rsidRPr="00183E59" w:rsidRDefault="00ED3A90" w:rsidP="00317215">
      <w:pPr>
        <w:pStyle w:val="Default"/>
        <w:jc w:val="both"/>
        <w:rPr>
          <w:rFonts w:asciiTheme="minorHAnsi" w:hAnsiTheme="minorHAnsi" w:cs="Tahoma"/>
          <w:bCs/>
          <w:i/>
          <w:iCs/>
          <w:color w:val="FF0000"/>
        </w:rPr>
      </w:pPr>
    </w:p>
    <w:p w14:paraId="321F14DC" w14:textId="77777777" w:rsidR="00317215" w:rsidRPr="00B3121D" w:rsidRDefault="00317215" w:rsidP="00B64B4D">
      <w:pPr>
        <w:pStyle w:val="Lijstalinea"/>
        <w:numPr>
          <w:ilvl w:val="0"/>
          <w:numId w:val="37"/>
        </w:numPr>
        <w:rPr>
          <w:sz w:val="24"/>
          <w:szCs w:val="24"/>
        </w:rPr>
      </w:pPr>
      <w:r w:rsidRPr="00B3121D">
        <w:rPr>
          <w:sz w:val="24"/>
          <w:szCs w:val="24"/>
        </w:rPr>
        <w:lastRenderedPageBreak/>
        <w:t>een omgevingsanalyse</w:t>
      </w:r>
    </w:p>
    <w:p w14:paraId="6D701B14" w14:textId="77777777" w:rsidR="00317215" w:rsidRPr="00B3121D" w:rsidRDefault="00317215" w:rsidP="00B64B4D">
      <w:pPr>
        <w:pStyle w:val="Lijstalinea"/>
        <w:numPr>
          <w:ilvl w:val="0"/>
          <w:numId w:val="37"/>
        </w:numPr>
        <w:rPr>
          <w:sz w:val="24"/>
          <w:szCs w:val="24"/>
          <w:lang w:val="nl-BE"/>
        </w:rPr>
      </w:pPr>
      <w:r w:rsidRPr="00B3121D">
        <w:rPr>
          <w:sz w:val="24"/>
          <w:szCs w:val="24"/>
          <w:lang w:val="nl-BE"/>
        </w:rPr>
        <w:t>een beschrijving van de juridische en beleidsmatige context</w:t>
      </w:r>
    </w:p>
    <w:p w14:paraId="00CBC255" w14:textId="67FD925D" w:rsidR="00317215" w:rsidRPr="00B3121D" w:rsidRDefault="00317215" w:rsidP="00B64B4D">
      <w:pPr>
        <w:pStyle w:val="Lijstalinea"/>
        <w:numPr>
          <w:ilvl w:val="0"/>
          <w:numId w:val="37"/>
        </w:numPr>
        <w:rPr>
          <w:sz w:val="24"/>
          <w:szCs w:val="24"/>
          <w:lang w:val="nl-BE"/>
        </w:rPr>
      </w:pPr>
      <w:r w:rsidRPr="00B3121D">
        <w:rPr>
          <w:sz w:val="24"/>
          <w:szCs w:val="24"/>
          <w:lang w:val="nl-BE"/>
        </w:rPr>
        <w:t>de d</w:t>
      </w:r>
      <w:r w:rsidR="005B7C95">
        <w:rPr>
          <w:sz w:val="24"/>
          <w:szCs w:val="24"/>
          <w:lang w:val="nl-BE"/>
        </w:rPr>
        <w:t>oelstellingen die beoogd worden</w:t>
      </w:r>
    </w:p>
    <w:p w14:paraId="23EAF84B" w14:textId="77777777" w:rsidR="00317215" w:rsidRPr="00B3121D" w:rsidRDefault="00317215" w:rsidP="00B64B4D">
      <w:pPr>
        <w:pStyle w:val="Lijstalinea"/>
        <w:numPr>
          <w:ilvl w:val="0"/>
          <w:numId w:val="37"/>
        </w:numPr>
        <w:rPr>
          <w:sz w:val="24"/>
          <w:szCs w:val="24"/>
          <w:lang w:val="nl-BE"/>
        </w:rPr>
      </w:pPr>
      <w:r w:rsidRPr="00B3121D">
        <w:rPr>
          <w:sz w:val="24"/>
          <w:szCs w:val="24"/>
          <w:lang w:val="nl-BE"/>
        </w:rPr>
        <w:t>een weergave van de potenties van verschillende maatregelen in de gemeente</w:t>
      </w:r>
    </w:p>
    <w:p w14:paraId="08441EAE" w14:textId="77777777" w:rsidR="00317215" w:rsidRPr="00B3121D" w:rsidRDefault="00317215" w:rsidP="00B64B4D">
      <w:pPr>
        <w:pStyle w:val="Lijstalinea"/>
        <w:numPr>
          <w:ilvl w:val="0"/>
          <w:numId w:val="37"/>
        </w:numPr>
        <w:rPr>
          <w:sz w:val="24"/>
          <w:szCs w:val="24"/>
          <w:lang w:val="nl-BE"/>
        </w:rPr>
      </w:pPr>
      <w:r w:rsidRPr="00B3121D">
        <w:rPr>
          <w:sz w:val="24"/>
          <w:szCs w:val="24"/>
          <w:lang w:val="nl-BE"/>
        </w:rPr>
        <w:t>een visie per deelzone (of cluster van deelzones)</w:t>
      </w:r>
    </w:p>
    <w:p w14:paraId="3859B87D" w14:textId="77777777" w:rsidR="00317215" w:rsidRPr="00B3121D" w:rsidRDefault="00317215" w:rsidP="00B64B4D">
      <w:pPr>
        <w:pStyle w:val="Lijstalinea"/>
        <w:numPr>
          <w:ilvl w:val="0"/>
          <w:numId w:val="37"/>
        </w:numPr>
        <w:rPr>
          <w:sz w:val="24"/>
          <w:szCs w:val="24"/>
          <w:lang w:val="nl-BE"/>
        </w:rPr>
      </w:pPr>
      <w:r w:rsidRPr="00B3121D">
        <w:rPr>
          <w:sz w:val="24"/>
          <w:szCs w:val="24"/>
          <w:lang w:val="nl-BE"/>
        </w:rPr>
        <w:t>actieplan per deelzone (of cluster van deelzones) met prioritering</w:t>
      </w:r>
    </w:p>
    <w:p w14:paraId="6507693D" w14:textId="0DFE6050" w:rsidR="00317215" w:rsidRPr="00B3121D" w:rsidRDefault="00317215" w:rsidP="00B64B4D">
      <w:pPr>
        <w:pStyle w:val="Lijstalinea"/>
        <w:numPr>
          <w:ilvl w:val="0"/>
          <w:numId w:val="37"/>
        </w:numPr>
        <w:rPr>
          <w:sz w:val="24"/>
          <w:szCs w:val="24"/>
        </w:rPr>
      </w:pPr>
      <w:r w:rsidRPr="00B3121D">
        <w:rPr>
          <w:sz w:val="24"/>
          <w:szCs w:val="24"/>
        </w:rPr>
        <w:t>een niet-technische samenvatting</w:t>
      </w:r>
    </w:p>
    <w:p w14:paraId="41AC9073" w14:textId="5D29EC6C" w:rsidR="00317215" w:rsidRPr="00107C04" w:rsidRDefault="003D05C2" w:rsidP="00B64B4D">
      <w:pPr>
        <w:pStyle w:val="Lijstalinea"/>
        <w:numPr>
          <w:ilvl w:val="0"/>
          <w:numId w:val="37"/>
        </w:numPr>
        <w:rPr>
          <w:sz w:val="24"/>
          <w:szCs w:val="24"/>
          <w:highlight w:val="green"/>
        </w:rPr>
      </w:pPr>
      <w:r w:rsidRPr="00107C04">
        <w:rPr>
          <w:sz w:val="24"/>
          <w:szCs w:val="24"/>
          <w:highlight w:val="green"/>
        </w:rPr>
        <w:t>opstellen van KPI</w:t>
      </w:r>
    </w:p>
    <w:p w14:paraId="142E62B2" w14:textId="46A2269F" w:rsidR="00317215" w:rsidRPr="00240CBC" w:rsidRDefault="00317215" w:rsidP="001F2814">
      <w:pPr>
        <w:pStyle w:val="Kop3"/>
        <w:rPr>
          <w:rStyle w:val="Kop2Char"/>
          <w:lang w:val="nl-BE"/>
        </w:rPr>
      </w:pPr>
      <w:bookmarkStart w:id="146" w:name="_Toc465677442"/>
      <w:bookmarkStart w:id="147" w:name="_Toc465679438"/>
      <w:bookmarkStart w:id="148" w:name="_Toc86149206"/>
      <w:bookmarkStart w:id="149" w:name="_Toc86149326"/>
      <w:r w:rsidRPr="00240CBC">
        <w:rPr>
          <w:rStyle w:val="Kop2Char"/>
          <w:lang w:val="nl-BE"/>
        </w:rPr>
        <w:t>Overleg</w:t>
      </w:r>
      <w:bookmarkEnd w:id="146"/>
      <w:bookmarkEnd w:id="147"/>
      <w:bookmarkEnd w:id="148"/>
      <w:bookmarkEnd w:id="149"/>
    </w:p>
    <w:p w14:paraId="528D151D" w14:textId="4E04A3A2" w:rsidR="00317215" w:rsidRDefault="00317215" w:rsidP="00317215">
      <w:pPr>
        <w:pStyle w:val="Default"/>
        <w:jc w:val="both"/>
        <w:rPr>
          <w:rFonts w:asciiTheme="minorHAnsi" w:hAnsiTheme="minorHAnsi" w:cs="Tahoma"/>
        </w:rPr>
      </w:pPr>
      <w:r w:rsidRPr="00573A8E">
        <w:rPr>
          <w:rFonts w:asciiTheme="minorHAnsi" w:hAnsiTheme="minorHAnsi" w:cs="Tahoma"/>
        </w:rPr>
        <w:t xml:space="preserve">De opmaak van het </w:t>
      </w:r>
      <w:r>
        <w:rPr>
          <w:rFonts w:asciiTheme="minorHAnsi" w:hAnsiTheme="minorHAnsi" w:cs="Tahoma"/>
        </w:rPr>
        <w:t>hemelwater- en droogteplan</w:t>
      </w:r>
      <w:r w:rsidRPr="00573A8E">
        <w:rPr>
          <w:rFonts w:asciiTheme="minorHAnsi" w:hAnsiTheme="minorHAnsi" w:cs="Tahoma"/>
        </w:rPr>
        <w:t xml:space="preserve"> zal in nauw overleg moeten gebeuren met alle betrokken stakeholders </w:t>
      </w:r>
      <w:r>
        <w:rPr>
          <w:rFonts w:asciiTheme="minorHAnsi" w:hAnsiTheme="minorHAnsi" w:cs="Tahoma"/>
        </w:rPr>
        <w:t>zoals hieronder aangegeven</w:t>
      </w:r>
      <w:r w:rsidRPr="00573A8E">
        <w:rPr>
          <w:rFonts w:asciiTheme="minorHAnsi" w:hAnsiTheme="minorHAnsi" w:cs="Tahoma"/>
        </w:rPr>
        <w:t>.</w:t>
      </w:r>
      <w:r>
        <w:rPr>
          <w:rFonts w:asciiTheme="minorHAnsi" w:hAnsiTheme="minorHAnsi" w:cs="Tahoma"/>
        </w:rPr>
        <w:t xml:space="preserve"> </w:t>
      </w:r>
      <w:r w:rsidR="00B80E0B" w:rsidRPr="00ED3A90">
        <w:rPr>
          <w:rFonts w:asciiTheme="minorHAnsi" w:hAnsiTheme="minorHAnsi" w:cs="Tahoma"/>
          <w:i/>
          <w:iCs/>
          <w:color w:val="FF0000"/>
          <w:sz w:val="22"/>
          <w:szCs w:val="22"/>
        </w:rPr>
        <w:t>(schrappen wat niet past)</w:t>
      </w:r>
    </w:p>
    <w:p w14:paraId="096FDA32" w14:textId="77777777" w:rsidR="00317215" w:rsidRDefault="00317215" w:rsidP="00317215">
      <w:pPr>
        <w:pStyle w:val="Default"/>
        <w:jc w:val="both"/>
        <w:rPr>
          <w:rFonts w:asciiTheme="minorHAnsi" w:hAnsiTheme="minorHAnsi" w:cs="Tahoma"/>
        </w:rPr>
      </w:pPr>
    </w:p>
    <w:p w14:paraId="30805B13" w14:textId="77777777" w:rsidR="00B80E0B" w:rsidRPr="00107C04" w:rsidRDefault="00317215" w:rsidP="00B80E0B">
      <w:pPr>
        <w:pStyle w:val="Lijstalinea"/>
        <w:numPr>
          <w:ilvl w:val="0"/>
          <w:numId w:val="46"/>
        </w:numPr>
        <w:jc w:val="both"/>
        <w:rPr>
          <w:rFonts w:cstheme="minorHAnsi"/>
          <w:sz w:val="24"/>
          <w:szCs w:val="24"/>
          <w:lang w:val="nl-BE"/>
        </w:rPr>
      </w:pPr>
      <w:r w:rsidRPr="00107C04">
        <w:rPr>
          <w:rFonts w:cstheme="minorHAnsi"/>
          <w:sz w:val="24"/>
          <w:szCs w:val="24"/>
          <w:lang w:val="nl-BE"/>
        </w:rPr>
        <w:t>Een aantal basis overlegmomenten wordt voorzien in de totaalprijs. In de inventaris zijn ook posten voorzien voor extra overlegmomenten (Zie deel 6).</w:t>
      </w:r>
      <w:r w:rsidR="00B80E0B" w:rsidRPr="00107C04">
        <w:rPr>
          <w:rFonts w:cstheme="minorHAnsi"/>
          <w:sz w:val="24"/>
          <w:szCs w:val="24"/>
          <w:lang w:val="nl-BE"/>
        </w:rPr>
        <w:t xml:space="preserve"> </w:t>
      </w:r>
      <w:r w:rsidR="00074A49" w:rsidRPr="00107C04">
        <w:rPr>
          <w:rFonts w:cstheme="minorHAnsi"/>
          <w:sz w:val="24"/>
          <w:szCs w:val="24"/>
          <w:lang w:val="nl-BE"/>
        </w:rPr>
        <w:t xml:space="preserve">Bovenvermelde basis </w:t>
      </w:r>
      <w:r w:rsidR="00074A49" w:rsidRPr="00107C04">
        <w:rPr>
          <w:rFonts w:cstheme="minorHAnsi"/>
          <w:b/>
          <w:sz w:val="24"/>
          <w:szCs w:val="24"/>
          <w:lang w:val="nl-BE"/>
        </w:rPr>
        <w:t>overlegmomenten,</w:t>
      </w:r>
      <w:r w:rsidR="00074A49" w:rsidRPr="00107C04">
        <w:rPr>
          <w:rFonts w:cstheme="minorHAnsi"/>
          <w:sz w:val="24"/>
          <w:szCs w:val="24"/>
          <w:lang w:val="nl-BE"/>
        </w:rPr>
        <w:t xml:space="preserve">  </w:t>
      </w:r>
      <w:r w:rsidR="00074A49" w:rsidRPr="00B80E0B">
        <w:rPr>
          <w:rFonts w:cstheme="minorHAnsi"/>
          <w:sz w:val="24"/>
          <w:szCs w:val="24"/>
          <w:highlight w:val="yellow"/>
          <w:lang w:val="nl-BE"/>
        </w:rPr>
        <w:t>9 (6 extern, 3 intern overleg)</w:t>
      </w:r>
      <w:r w:rsidR="00B80E0B" w:rsidRPr="00B80E0B">
        <w:rPr>
          <w:rFonts w:cstheme="minorHAnsi"/>
          <w:sz w:val="24"/>
          <w:szCs w:val="24"/>
          <w:highlight w:val="yellow"/>
          <w:lang w:val="nl-BE"/>
        </w:rPr>
        <w:t xml:space="preserve"> </w:t>
      </w:r>
      <w:r w:rsidR="00074A49" w:rsidRPr="00107C04">
        <w:rPr>
          <w:rFonts w:cstheme="minorHAnsi"/>
          <w:sz w:val="24"/>
          <w:szCs w:val="24"/>
          <w:lang w:val="nl-BE"/>
        </w:rPr>
        <w:t>dienen voorzien te zijn in de totaalprijs (zie desbetreffende posten in de inventaris in Deel 6).</w:t>
      </w:r>
    </w:p>
    <w:p w14:paraId="23126FC8" w14:textId="39D95E49" w:rsidR="00317215" w:rsidRPr="00107C04" w:rsidRDefault="00074A49" w:rsidP="00B80E0B">
      <w:pPr>
        <w:pStyle w:val="Lijstalinea"/>
        <w:numPr>
          <w:ilvl w:val="0"/>
          <w:numId w:val="46"/>
        </w:numPr>
        <w:jc w:val="both"/>
        <w:rPr>
          <w:rFonts w:cstheme="minorHAnsi"/>
          <w:sz w:val="24"/>
          <w:szCs w:val="24"/>
          <w:lang w:val="nl-BE"/>
        </w:rPr>
      </w:pPr>
      <w:r w:rsidRPr="00107C04">
        <w:rPr>
          <w:rFonts w:cstheme="minorHAnsi"/>
          <w:sz w:val="24"/>
          <w:szCs w:val="24"/>
          <w:lang w:val="nl-BE"/>
        </w:rPr>
        <w:t>Overleg wordt voorzien in samenspraak van de opdrachtgever</w:t>
      </w:r>
      <w:r w:rsidR="00B53D4F" w:rsidRPr="00107C04">
        <w:rPr>
          <w:rFonts w:cstheme="minorHAnsi"/>
          <w:sz w:val="24"/>
          <w:szCs w:val="24"/>
          <w:lang w:val="nl-BE"/>
        </w:rPr>
        <w:t>.</w:t>
      </w:r>
    </w:p>
    <w:p w14:paraId="1557074D" w14:textId="77777777" w:rsidR="00317215" w:rsidRPr="00573A8E" w:rsidRDefault="00317215" w:rsidP="00317215">
      <w:pPr>
        <w:pStyle w:val="Default"/>
        <w:jc w:val="both"/>
        <w:rPr>
          <w:rFonts w:asciiTheme="minorHAnsi" w:hAnsiTheme="minorHAnsi" w:cs="Tahoma"/>
        </w:rPr>
      </w:pPr>
    </w:p>
    <w:p w14:paraId="46BFDEED" w14:textId="2ACCAFC6" w:rsidR="00317215" w:rsidRDefault="00317215" w:rsidP="00317215">
      <w:pPr>
        <w:jc w:val="both"/>
        <w:rPr>
          <w:rFonts w:cs="Tahoma"/>
          <w:sz w:val="24"/>
          <w:szCs w:val="24"/>
          <w:lang w:val="nl-BE"/>
        </w:rPr>
      </w:pPr>
      <w:r w:rsidRPr="00573A8E">
        <w:rPr>
          <w:rFonts w:cs="Tahoma"/>
          <w:sz w:val="24"/>
          <w:szCs w:val="24"/>
          <w:lang w:val="nl-BE"/>
        </w:rPr>
        <w:t>De dienstverlener zal hierbij instaan voor het nemen van een initiatief tot overlegmoment (bepalen datum, versturen uitnodigingen, …), voorbereiding overleg</w:t>
      </w:r>
      <w:r w:rsidR="000F3F96">
        <w:rPr>
          <w:rFonts w:cs="Tahoma"/>
          <w:sz w:val="24"/>
          <w:szCs w:val="24"/>
          <w:lang w:val="nl-BE"/>
        </w:rPr>
        <w:t>, modereren van het overleg</w:t>
      </w:r>
      <w:r w:rsidRPr="00573A8E">
        <w:rPr>
          <w:rFonts w:cs="Tahoma"/>
          <w:sz w:val="24"/>
          <w:szCs w:val="24"/>
          <w:lang w:val="nl-BE"/>
        </w:rPr>
        <w:t xml:space="preserve"> en opmaak verslag. Er wordt hierbij onderscheid gemaakt tussen ‘interne’ overlegmomenten, dit wil zeggen met </w:t>
      </w:r>
      <w:r w:rsidRPr="00183E59">
        <w:rPr>
          <w:rFonts w:cs="Tahoma"/>
          <w:sz w:val="24"/>
          <w:szCs w:val="24"/>
          <w:highlight w:val="yellow"/>
          <w:lang w:val="nl-BE"/>
        </w:rPr>
        <w:t>…………………………………</w:t>
      </w:r>
      <w:r w:rsidRPr="00573A8E">
        <w:rPr>
          <w:rFonts w:cs="Tahoma"/>
          <w:sz w:val="24"/>
          <w:szCs w:val="24"/>
          <w:lang w:val="nl-BE"/>
        </w:rPr>
        <w:t xml:space="preserve"> en ‘externe’ overlegmomenten, met extra partijen </w:t>
      </w:r>
      <w:r w:rsidRPr="00107C04">
        <w:rPr>
          <w:rFonts w:cs="Tahoma"/>
          <w:sz w:val="24"/>
          <w:szCs w:val="24"/>
          <w:lang w:val="nl-BE"/>
        </w:rPr>
        <w:t>erbij (</w:t>
      </w:r>
      <w:r w:rsidR="00107C04">
        <w:rPr>
          <w:sz w:val="24"/>
          <w:szCs w:val="24"/>
          <w:lang w:val="nl-BE"/>
        </w:rPr>
        <w:t>cfr. H4 van de blauwdruk opmaak hemelwater- en droogteplan</w:t>
      </w:r>
      <w:r w:rsidRPr="00107C04">
        <w:rPr>
          <w:rFonts w:cs="Tahoma"/>
          <w:sz w:val="24"/>
          <w:szCs w:val="24"/>
          <w:lang w:val="nl-BE"/>
        </w:rPr>
        <w:t>).</w:t>
      </w:r>
      <w:r w:rsidRPr="00573A8E">
        <w:rPr>
          <w:rFonts w:cs="Tahoma"/>
          <w:sz w:val="24"/>
          <w:szCs w:val="24"/>
          <w:lang w:val="nl-BE"/>
        </w:rPr>
        <w:t xml:space="preserve"> </w:t>
      </w:r>
    </w:p>
    <w:p w14:paraId="49D80EA7" w14:textId="042975E5" w:rsidR="00317215" w:rsidRDefault="00317215" w:rsidP="00317215">
      <w:pPr>
        <w:jc w:val="both"/>
        <w:rPr>
          <w:rFonts w:cs="Tahoma"/>
          <w:sz w:val="24"/>
          <w:szCs w:val="24"/>
          <w:lang w:val="nl-BE"/>
        </w:rPr>
      </w:pPr>
      <w:r w:rsidRPr="00573A8E">
        <w:rPr>
          <w:rFonts w:cs="Tahoma"/>
          <w:sz w:val="24"/>
          <w:szCs w:val="24"/>
          <w:lang w:val="nl-BE"/>
        </w:rPr>
        <w:t xml:space="preserve">De opdrachtgever zal </w:t>
      </w:r>
      <w:r w:rsidR="000F3F96">
        <w:rPr>
          <w:rFonts w:cs="Tahoma"/>
          <w:b/>
          <w:sz w:val="24"/>
          <w:szCs w:val="24"/>
          <w:lang w:val="nl-BE"/>
        </w:rPr>
        <w:t xml:space="preserve">voorafgaand </w:t>
      </w:r>
      <w:r w:rsidRPr="00573A8E">
        <w:rPr>
          <w:rFonts w:cs="Tahoma"/>
          <w:b/>
          <w:sz w:val="24"/>
          <w:szCs w:val="24"/>
          <w:lang w:val="nl-BE"/>
        </w:rPr>
        <w:t>aan de start</w:t>
      </w:r>
      <w:r w:rsidRPr="00573A8E">
        <w:rPr>
          <w:rFonts w:cs="Tahoma"/>
          <w:sz w:val="24"/>
          <w:szCs w:val="24"/>
          <w:lang w:val="nl-BE"/>
        </w:rPr>
        <w:t xml:space="preserve"> </w:t>
      </w:r>
      <w:r w:rsidRPr="00573A8E">
        <w:rPr>
          <w:rFonts w:cs="Tahoma"/>
          <w:b/>
          <w:sz w:val="24"/>
          <w:szCs w:val="24"/>
          <w:lang w:val="nl-BE"/>
        </w:rPr>
        <w:t>van de opdracht</w:t>
      </w:r>
      <w:r w:rsidRPr="00573A8E">
        <w:rPr>
          <w:rFonts w:cs="Tahoma"/>
          <w:sz w:val="24"/>
          <w:szCs w:val="24"/>
          <w:lang w:val="nl-BE"/>
        </w:rPr>
        <w:t xml:space="preserve"> contact leggen met onderstaande stakeholders, waarmee overleg moet plaatsvinden, teneinde het procesverloop te faciliteren</w:t>
      </w:r>
      <w:r>
        <w:rPr>
          <w:rFonts w:cs="Tahoma"/>
          <w:sz w:val="24"/>
          <w:szCs w:val="24"/>
          <w:lang w:val="nl-BE"/>
        </w:rPr>
        <w:t xml:space="preserve">. Overleggen worden als dusdanig gepland dat ze maximaal efficiënt ingevuld worden. </w:t>
      </w:r>
    </w:p>
    <w:p w14:paraId="00B6ED5F" w14:textId="360E6EF9" w:rsidR="00317215" w:rsidRPr="00573A8E" w:rsidRDefault="00317215" w:rsidP="00317215">
      <w:pPr>
        <w:jc w:val="both"/>
        <w:rPr>
          <w:rFonts w:cs="Tahoma"/>
          <w:sz w:val="24"/>
          <w:szCs w:val="24"/>
          <w:lang w:val="nl-BE"/>
        </w:rPr>
      </w:pPr>
      <w:r>
        <w:rPr>
          <w:rFonts w:cs="Tahoma"/>
          <w:sz w:val="24"/>
          <w:szCs w:val="24"/>
          <w:lang w:val="nl-BE"/>
        </w:rPr>
        <w:t>Er wordt minimum overleg voorzien met volgende partijen</w:t>
      </w:r>
      <w:r w:rsidR="00ED3A90" w:rsidRPr="00ED3A90">
        <w:rPr>
          <w:rFonts w:cs="Tahoma"/>
          <w:lang w:val="nl-BE"/>
        </w:rPr>
        <w:t>:</w:t>
      </w:r>
      <w:r>
        <w:rPr>
          <w:rFonts w:cs="Tahoma"/>
          <w:sz w:val="24"/>
          <w:szCs w:val="24"/>
          <w:lang w:val="nl-BE"/>
        </w:rPr>
        <w:t xml:space="preserve"> </w:t>
      </w:r>
      <w:r w:rsidR="00ED3A90">
        <w:rPr>
          <w:rFonts w:cs="Tahoma"/>
          <w:sz w:val="24"/>
          <w:szCs w:val="24"/>
          <w:lang w:val="nl-BE"/>
        </w:rPr>
        <w:tab/>
      </w:r>
      <w:r w:rsidR="00ED3A90">
        <w:rPr>
          <w:rFonts w:cs="Tahoma"/>
          <w:sz w:val="24"/>
          <w:szCs w:val="24"/>
          <w:lang w:val="nl-BE"/>
        </w:rPr>
        <w:br/>
      </w:r>
      <w:r w:rsidRPr="00ED3A90">
        <w:rPr>
          <w:rFonts w:cs="Tahoma"/>
          <w:color w:val="FF0000"/>
          <w:lang w:val="nl-BE"/>
        </w:rPr>
        <w:t>(</w:t>
      </w:r>
      <w:r w:rsidRPr="00ED3A90">
        <w:rPr>
          <w:rFonts w:cs="Tahoma"/>
          <w:i/>
          <w:color w:val="FF0000"/>
          <w:lang w:val="nl-BE"/>
        </w:rPr>
        <w:t>aan te vullen of schrappen wat niet van toepassing is voor deze opdracht)</w:t>
      </w:r>
    </w:p>
    <w:p w14:paraId="04BCFAAE" w14:textId="77777777" w:rsidR="00317215" w:rsidRPr="00B53D4F" w:rsidRDefault="00317215" w:rsidP="00317215">
      <w:pPr>
        <w:rPr>
          <w:b/>
          <w:noProof/>
          <w:sz w:val="24"/>
          <w:szCs w:val="24"/>
          <w:lang w:val="nl-BE"/>
        </w:rPr>
      </w:pPr>
      <w:r w:rsidRPr="00B53D4F">
        <w:rPr>
          <w:b/>
          <w:noProof/>
          <w:sz w:val="24"/>
          <w:szCs w:val="24"/>
          <w:lang w:val="nl-BE"/>
        </w:rPr>
        <w:t>Gemeentelijke diensten:</w:t>
      </w:r>
    </w:p>
    <w:p w14:paraId="60E99C48" w14:textId="77777777" w:rsidR="00317215" w:rsidRPr="00B53D4F" w:rsidRDefault="00317215" w:rsidP="00B64B4D">
      <w:pPr>
        <w:pStyle w:val="Lijstalinea"/>
        <w:numPr>
          <w:ilvl w:val="0"/>
          <w:numId w:val="38"/>
        </w:numPr>
        <w:spacing w:after="60" w:line="240" w:lineRule="auto"/>
        <w:jc w:val="both"/>
        <w:rPr>
          <w:noProof/>
          <w:sz w:val="24"/>
          <w:szCs w:val="24"/>
        </w:rPr>
      </w:pPr>
      <w:r w:rsidRPr="00B53D4F">
        <w:rPr>
          <w:noProof/>
          <w:sz w:val="24"/>
          <w:szCs w:val="24"/>
        </w:rPr>
        <w:t>Natuur en leefmilieu</w:t>
      </w:r>
    </w:p>
    <w:p w14:paraId="7D1D6EE5" w14:textId="77777777" w:rsidR="00317215" w:rsidRPr="00B53D4F" w:rsidRDefault="00317215" w:rsidP="00B64B4D">
      <w:pPr>
        <w:pStyle w:val="Lijstalinea"/>
        <w:numPr>
          <w:ilvl w:val="0"/>
          <w:numId w:val="38"/>
        </w:numPr>
        <w:spacing w:after="60" w:line="240" w:lineRule="auto"/>
        <w:jc w:val="both"/>
        <w:rPr>
          <w:noProof/>
          <w:sz w:val="24"/>
          <w:szCs w:val="24"/>
        </w:rPr>
      </w:pPr>
      <w:r w:rsidRPr="00B53D4F">
        <w:rPr>
          <w:noProof/>
          <w:sz w:val="24"/>
          <w:szCs w:val="24"/>
        </w:rPr>
        <w:t>Ruimtelijke ordening</w:t>
      </w:r>
    </w:p>
    <w:p w14:paraId="6D3447FE" w14:textId="77777777" w:rsidR="00317215" w:rsidRPr="00B53D4F" w:rsidRDefault="00317215" w:rsidP="00B64B4D">
      <w:pPr>
        <w:pStyle w:val="Lijstalinea"/>
        <w:numPr>
          <w:ilvl w:val="0"/>
          <w:numId w:val="38"/>
        </w:numPr>
        <w:spacing w:after="60" w:line="240" w:lineRule="auto"/>
        <w:jc w:val="both"/>
        <w:rPr>
          <w:noProof/>
          <w:sz w:val="24"/>
          <w:szCs w:val="24"/>
        </w:rPr>
      </w:pPr>
      <w:r w:rsidRPr="00B53D4F">
        <w:rPr>
          <w:noProof/>
          <w:sz w:val="24"/>
          <w:szCs w:val="24"/>
        </w:rPr>
        <w:t xml:space="preserve">Omgeving (afstemming met klimaatadaptatieplan!) </w:t>
      </w:r>
    </w:p>
    <w:p w14:paraId="09BABE68" w14:textId="77777777" w:rsidR="00317215" w:rsidRPr="00B53D4F" w:rsidRDefault="00317215" w:rsidP="00B64B4D">
      <w:pPr>
        <w:pStyle w:val="Lijstalinea"/>
        <w:numPr>
          <w:ilvl w:val="0"/>
          <w:numId w:val="38"/>
        </w:numPr>
        <w:spacing w:after="60" w:line="240" w:lineRule="auto"/>
        <w:jc w:val="both"/>
        <w:rPr>
          <w:noProof/>
          <w:sz w:val="24"/>
          <w:szCs w:val="24"/>
        </w:rPr>
      </w:pPr>
      <w:r w:rsidRPr="00B53D4F">
        <w:rPr>
          <w:noProof/>
          <w:sz w:val="24"/>
          <w:szCs w:val="24"/>
        </w:rPr>
        <w:t>Technische/wegen dienst</w:t>
      </w:r>
    </w:p>
    <w:p w14:paraId="5C275B3E" w14:textId="77777777" w:rsidR="00317215" w:rsidRPr="00B53D4F" w:rsidRDefault="00317215" w:rsidP="00B64B4D">
      <w:pPr>
        <w:pStyle w:val="Lijstalinea"/>
        <w:numPr>
          <w:ilvl w:val="0"/>
          <w:numId w:val="38"/>
        </w:numPr>
        <w:spacing w:after="60" w:line="240" w:lineRule="auto"/>
        <w:jc w:val="both"/>
        <w:rPr>
          <w:noProof/>
          <w:sz w:val="24"/>
          <w:szCs w:val="24"/>
        </w:rPr>
      </w:pPr>
      <w:r w:rsidRPr="00B53D4F">
        <w:rPr>
          <w:noProof/>
          <w:sz w:val="24"/>
          <w:szCs w:val="24"/>
        </w:rPr>
        <w:t>Openbare werken</w:t>
      </w:r>
    </w:p>
    <w:p w14:paraId="6CE453F4" w14:textId="77777777" w:rsidR="00317215" w:rsidRPr="00B53D4F" w:rsidRDefault="00317215" w:rsidP="00B64B4D">
      <w:pPr>
        <w:pStyle w:val="Lijstalinea"/>
        <w:numPr>
          <w:ilvl w:val="0"/>
          <w:numId w:val="38"/>
        </w:numPr>
        <w:spacing w:after="60" w:line="240" w:lineRule="auto"/>
        <w:jc w:val="both"/>
        <w:rPr>
          <w:noProof/>
          <w:sz w:val="24"/>
          <w:szCs w:val="24"/>
        </w:rPr>
      </w:pPr>
      <w:r w:rsidRPr="00B53D4F">
        <w:rPr>
          <w:noProof/>
          <w:sz w:val="24"/>
          <w:szCs w:val="24"/>
        </w:rPr>
        <w:t>Noodplanning</w:t>
      </w:r>
    </w:p>
    <w:p w14:paraId="0E75B034" w14:textId="77777777" w:rsidR="00317215" w:rsidRPr="00B53D4F" w:rsidRDefault="00317215" w:rsidP="00B64B4D">
      <w:pPr>
        <w:pStyle w:val="Lijstalinea"/>
        <w:numPr>
          <w:ilvl w:val="0"/>
          <w:numId w:val="38"/>
        </w:numPr>
        <w:spacing w:after="60" w:line="240" w:lineRule="auto"/>
        <w:jc w:val="both"/>
        <w:rPr>
          <w:noProof/>
          <w:sz w:val="24"/>
          <w:szCs w:val="24"/>
        </w:rPr>
      </w:pPr>
      <w:r w:rsidRPr="00B53D4F">
        <w:rPr>
          <w:noProof/>
          <w:sz w:val="24"/>
          <w:szCs w:val="24"/>
        </w:rPr>
        <w:t>Brandweer</w:t>
      </w:r>
    </w:p>
    <w:p w14:paraId="53F57868" w14:textId="77777777" w:rsidR="00317215" w:rsidRPr="00B53D4F" w:rsidRDefault="00317215" w:rsidP="00B64B4D">
      <w:pPr>
        <w:pStyle w:val="Lijstalinea"/>
        <w:numPr>
          <w:ilvl w:val="0"/>
          <w:numId w:val="38"/>
        </w:numPr>
        <w:spacing w:after="60" w:line="240" w:lineRule="auto"/>
        <w:jc w:val="both"/>
        <w:rPr>
          <w:noProof/>
          <w:sz w:val="24"/>
          <w:szCs w:val="24"/>
        </w:rPr>
      </w:pPr>
      <w:r w:rsidRPr="00B53D4F">
        <w:rPr>
          <w:noProof/>
          <w:sz w:val="24"/>
          <w:szCs w:val="24"/>
        </w:rPr>
        <w:t>Adviesraden</w:t>
      </w:r>
    </w:p>
    <w:p w14:paraId="0B190C7F" w14:textId="77777777" w:rsidR="00317215" w:rsidRPr="00B53D4F" w:rsidRDefault="00317215" w:rsidP="00B64B4D">
      <w:pPr>
        <w:pStyle w:val="Lijstalinea"/>
        <w:numPr>
          <w:ilvl w:val="0"/>
          <w:numId w:val="38"/>
        </w:numPr>
        <w:spacing w:after="60" w:line="240" w:lineRule="auto"/>
        <w:jc w:val="both"/>
        <w:rPr>
          <w:noProof/>
          <w:sz w:val="24"/>
          <w:szCs w:val="24"/>
        </w:rPr>
      </w:pPr>
      <w:r w:rsidRPr="00B53D4F">
        <w:rPr>
          <w:noProof/>
          <w:sz w:val="24"/>
          <w:szCs w:val="24"/>
        </w:rPr>
        <w:t>…</w:t>
      </w:r>
    </w:p>
    <w:p w14:paraId="5B010807" w14:textId="77777777" w:rsidR="00317215" w:rsidRPr="00B53D4F" w:rsidRDefault="00317215" w:rsidP="00317215">
      <w:pPr>
        <w:pStyle w:val="Lijstalinea"/>
        <w:spacing w:after="60" w:line="240" w:lineRule="auto"/>
        <w:jc w:val="both"/>
        <w:rPr>
          <w:noProof/>
          <w:sz w:val="24"/>
          <w:szCs w:val="24"/>
        </w:rPr>
      </w:pPr>
    </w:p>
    <w:p w14:paraId="556AC351" w14:textId="77777777" w:rsidR="00A05716" w:rsidRDefault="00A05716" w:rsidP="00317215">
      <w:pPr>
        <w:rPr>
          <w:b/>
          <w:noProof/>
          <w:sz w:val="24"/>
          <w:szCs w:val="24"/>
          <w:lang w:val="nl-BE"/>
        </w:rPr>
      </w:pPr>
    </w:p>
    <w:p w14:paraId="519DCE9B" w14:textId="58F8A1F9" w:rsidR="00317215" w:rsidRPr="00B53D4F" w:rsidRDefault="00317215" w:rsidP="00317215">
      <w:pPr>
        <w:rPr>
          <w:noProof/>
          <w:sz w:val="24"/>
          <w:szCs w:val="24"/>
          <w:lang w:val="nl-BE"/>
        </w:rPr>
      </w:pPr>
      <w:r w:rsidRPr="00B53D4F">
        <w:rPr>
          <w:b/>
          <w:noProof/>
          <w:sz w:val="24"/>
          <w:szCs w:val="24"/>
          <w:lang w:val="nl-BE"/>
        </w:rPr>
        <w:lastRenderedPageBreak/>
        <w:t>Waterloopbeheerders</w:t>
      </w:r>
      <w:r w:rsidRPr="00B53D4F">
        <w:rPr>
          <w:noProof/>
          <w:sz w:val="24"/>
          <w:szCs w:val="24"/>
          <w:lang w:val="nl-BE"/>
        </w:rPr>
        <w:t>:</w:t>
      </w:r>
    </w:p>
    <w:p w14:paraId="2E0BF6E3" w14:textId="77777777" w:rsidR="00317215" w:rsidRPr="00B53D4F" w:rsidRDefault="00317215" w:rsidP="00B64B4D">
      <w:pPr>
        <w:pStyle w:val="Lijstalinea"/>
        <w:numPr>
          <w:ilvl w:val="0"/>
          <w:numId w:val="39"/>
        </w:numPr>
        <w:spacing w:after="60" w:line="240" w:lineRule="auto"/>
        <w:jc w:val="both"/>
        <w:rPr>
          <w:noProof/>
          <w:sz w:val="24"/>
          <w:szCs w:val="24"/>
          <w:lang w:val="nl-BE"/>
        </w:rPr>
      </w:pPr>
      <w:r w:rsidRPr="00B53D4F">
        <w:rPr>
          <w:noProof/>
          <w:sz w:val="24"/>
          <w:szCs w:val="24"/>
          <w:lang w:val="nl-BE"/>
        </w:rPr>
        <w:t>Onbevaarbare waterlopen categorie 3 en publieke grachten: gemeentelijke diensten</w:t>
      </w:r>
    </w:p>
    <w:p w14:paraId="1C0B2F7E" w14:textId="77777777" w:rsidR="00317215" w:rsidRPr="00B53D4F" w:rsidRDefault="00317215" w:rsidP="00B64B4D">
      <w:pPr>
        <w:pStyle w:val="Lijstalinea"/>
        <w:numPr>
          <w:ilvl w:val="0"/>
          <w:numId w:val="39"/>
        </w:numPr>
        <w:spacing w:after="60" w:line="240" w:lineRule="auto"/>
        <w:jc w:val="both"/>
        <w:rPr>
          <w:noProof/>
          <w:sz w:val="24"/>
          <w:szCs w:val="24"/>
          <w:lang w:val="nl-BE"/>
        </w:rPr>
      </w:pPr>
      <w:r w:rsidRPr="00B53D4F">
        <w:rPr>
          <w:noProof/>
          <w:sz w:val="24"/>
          <w:szCs w:val="24"/>
          <w:lang w:val="nl-BE"/>
        </w:rPr>
        <w:t>Onbevaarbare waterlopen categorie 2: provinciale diensten integraal waterbeleid</w:t>
      </w:r>
    </w:p>
    <w:p w14:paraId="7429C41F" w14:textId="77777777" w:rsidR="00317215" w:rsidRPr="00B53D4F" w:rsidRDefault="00317215" w:rsidP="00B64B4D">
      <w:pPr>
        <w:pStyle w:val="Lijstalinea"/>
        <w:numPr>
          <w:ilvl w:val="0"/>
          <w:numId w:val="39"/>
        </w:numPr>
        <w:spacing w:after="60" w:line="240" w:lineRule="auto"/>
        <w:jc w:val="both"/>
        <w:rPr>
          <w:noProof/>
          <w:sz w:val="24"/>
          <w:szCs w:val="24"/>
          <w:lang w:val="nl-BE"/>
        </w:rPr>
      </w:pPr>
      <w:r w:rsidRPr="00B53D4F">
        <w:rPr>
          <w:noProof/>
          <w:sz w:val="24"/>
          <w:szCs w:val="24"/>
          <w:lang w:val="nl-BE"/>
        </w:rPr>
        <w:t>Onbevaarbare waterlopen categorie 1: VMM – Afdeling Operationeel Waterbeheer</w:t>
      </w:r>
    </w:p>
    <w:p w14:paraId="0155C0D1" w14:textId="77777777" w:rsidR="00317215" w:rsidRPr="00B53D4F" w:rsidRDefault="00317215" w:rsidP="00B64B4D">
      <w:pPr>
        <w:pStyle w:val="Lijstalinea"/>
        <w:numPr>
          <w:ilvl w:val="0"/>
          <w:numId w:val="39"/>
        </w:numPr>
        <w:spacing w:after="60" w:line="240" w:lineRule="auto"/>
        <w:jc w:val="both"/>
        <w:rPr>
          <w:noProof/>
          <w:sz w:val="24"/>
          <w:szCs w:val="24"/>
          <w:lang w:val="nl-BE"/>
        </w:rPr>
      </w:pPr>
      <w:r w:rsidRPr="00B53D4F">
        <w:rPr>
          <w:noProof/>
          <w:sz w:val="24"/>
          <w:szCs w:val="24"/>
          <w:lang w:val="nl-BE"/>
        </w:rPr>
        <w:t>Bevaarbare waterlopen: De Vlaamse Waterweg NV, Afdeling Maritieme Toegang van het departement MOW, afdeling Kust van het Agentschap Maritieme Dienstverlening en Kust en de Havenbedrijven</w:t>
      </w:r>
    </w:p>
    <w:p w14:paraId="51D2C69A" w14:textId="77777777" w:rsidR="00317215" w:rsidRPr="00B53D4F" w:rsidRDefault="00317215" w:rsidP="00B64B4D">
      <w:pPr>
        <w:pStyle w:val="Lijstalinea"/>
        <w:numPr>
          <w:ilvl w:val="0"/>
          <w:numId w:val="39"/>
        </w:numPr>
        <w:spacing w:after="60" w:line="240" w:lineRule="auto"/>
        <w:jc w:val="both"/>
        <w:rPr>
          <w:noProof/>
          <w:sz w:val="24"/>
          <w:szCs w:val="24"/>
          <w:lang w:val="nl-BE"/>
        </w:rPr>
      </w:pPr>
      <w:r w:rsidRPr="00B53D4F">
        <w:rPr>
          <w:noProof/>
          <w:sz w:val="24"/>
          <w:szCs w:val="24"/>
          <w:lang w:val="nl-BE"/>
        </w:rPr>
        <w:t>Polders en Wateringen: onbevaarbare waterlopen categorie 3 en 2 binnen het werkingsgebied van de Polders en Wateringen + publieke grachten</w:t>
      </w:r>
    </w:p>
    <w:p w14:paraId="46C74A97" w14:textId="77777777" w:rsidR="00ED3A90" w:rsidRDefault="00ED3A90" w:rsidP="00317215">
      <w:pPr>
        <w:rPr>
          <w:b/>
          <w:noProof/>
          <w:sz w:val="24"/>
          <w:szCs w:val="24"/>
          <w:lang w:val="nl-BE"/>
        </w:rPr>
      </w:pPr>
    </w:p>
    <w:p w14:paraId="5F4E3F75" w14:textId="3D1AC368" w:rsidR="00317215" w:rsidRPr="00B53D4F" w:rsidRDefault="00317215" w:rsidP="00317215">
      <w:pPr>
        <w:rPr>
          <w:b/>
          <w:noProof/>
          <w:sz w:val="24"/>
          <w:szCs w:val="24"/>
          <w:lang w:val="nl-BE"/>
        </w:rPr>
      </w:pPr>
      <w:r w:rsidRPr="00B53D4F">
        <w:rPr>
          <w:b/>
          <w:noProof/>
          <w:sz w:val="24"/>
          <w:szCs w:val="24"/>
          <w:lang w:val="nl-BE"/>
        </w:rPr>
        <w:t>Rioolbeheerders:</w:t>
      </w:r>
    </w:p>
    <w:p w14:paraId="57E55E11" w14:textId="77777777" w:rsidR="00317215" w:rsidRPr="00B53D4F" w:rsidRDefault="00317215" w:rsidP="00B64B4D">
      <w:pPr>
        <w:pStyle w:val="Lijstalinea"/>
        <w:numPr>
          <w:ilvl w:val="0"/>
          <w:numId w:val="40"/>
        </w:numPr>
        <w:spacing w:after="60" w:line="240" w:lineRule="auto"/>
        <w:jc w:val="both"/>
        <w:rPr>
          <w:noProof/>
          <w:sz w:val="24"/>
          <w:szCs w:val="24"/>
        </w:rPr>
      </w:pPr>
      <w:r w:rsidRPr="00B53D4F">
        <w:rPr>
          <w:noProof/>
          <w:sz w:val="24"/>
          <w:szCs w:val="24"/>
        </w:rPr>
        <w:t>Bovengemeentelijk netwerk: Aquafin</w:t>
      </w:r>
    </w:p>
    <w:p w14:paraId="1556A7F7" w14:textId="7BD3EFE9" w:rsidR="00317215" w:rsidRDefault="00317215" w:rsidP="00B64B4D">
      <w:pPr>
        <w:pStyle w:val="Lijstalinea"/>
        <w:numPr>
          <w:ilvl w:val="0"/>
          <w:numId w:val="40"/>
        </w:numPr>
        <w:spacing w:after="60" w:line="240" w:lineRule="auto"/>
        <w:jc w:val="both"/>
        <w:rPr>
          <w:noProof/>
          <w:sz w:val="24"/>
          <w:szCs w:val="24"/>
          <w:lang w:val="nl-BE"/>
        </w:rPr>
      </w:pPr>
      <w:r w:rsidRPr="00B53D4F">
        <w:rPr>
          <w:noProof/>
          <w:sz w:val="24"/>
          <w:szCs w:val="24"/>
          <w:lang w:val="nl-BE"/>
        </w:rPr>
        <w:t>Gemeentelijk netwerk: indien het rioolbeheer wordt uitbesteed, dient er contact te worden opgenomen met de gemeentelijke rioolbeheerder</w:t>
      </w:r>
    </w:p>
    <w:p w14:paraId="0CA7B6A8" w14:textId="77777777" w:rsidR="00A05716" w:rsidRPr="00B53D4F" w:rsidRDefault="00A05716" w:rsidP="00A05716">
      <w:pPr>
        <w:pStyle w:val="Lijstalinea"/>
        <w:spacing w:after="60" w:line="240" w:lineRule="auto"/>
        <w:jc w:val="both"/>
        <w:rPr>
          <w:noProof/>
          <w:sz w:val="24"/>
          <w:szCs w:val="24"/>
          <w:lang w:val="nl-BE"/>
        </w:rPr>
      </w:pPr>
    </w:p>
    <w:p w14:paraId="387676E3" w14:textId="29471865" w:rsidR="00317215" w:rsidRPr="00B53D4F" w:rsidRDefault="00317215" w:rsidP="00317215">
      <w:pPr>
        <w:rPr>
          <w:b/>
          <w:noProof/>
          <w:sz w:val="24"/>
          <w:szCs w:val="24"/>
          <w:lang w:val="nl-BE"/>
        </w:rPr>
      </w:pPr>
      <w:r w:rsidRPr="00B53D4F">
        <w:rPr>
          <w:b/>
          <w:noProof/>
          <w:sz w:val="24"/>
          <w:szCs w:val="24"/>
          <w:lang w:val="nl-BE"/>
        </w:rPr>
        <w:t>Provinciale diensten:</w:t>
      </w:r>
    </w:p>
    <w:p w14:paraId="33BBB93C" w14:textId="77777777" w:rsidR="00317215" w:rsidRPr="00B53D4F" w:rsidRDefault="00317215" w:rsidP="00B64B4D">
      <w:pPr>
        <w:pStyle w:val="Lijstalinea"/>
        <w:numPr>
          <w:ilvl w:val="0"/>
          <w:numId w:val="41"/>
        </w:numPr>
        <w:spacing w:after="60" w:line="240" w:lineRule="auto"/>
        <w:jc w:val="both"/>
        <w:rPr>
          <w:noProof/>
          <w:sz w:val="24"/>
          <w:szCs w:val="24"/>
        </w:rPr>
      </w:pPr>
      <w:r w:rsidRPr="00B53D4F">
        <w:rPr>
          <w:noProof/>
          <w:sz w:val="24"/>
          <w:szCs w:val="24"/>
        </w:rPr>
        <w:t>Erosiecoördinator</w:t>
      </w:r>
    </w:p>
    <w:p w14:paraId="43BDF34F" w14:textId="77777777" w:rsidR="00317215" w:rsidRPr="00B53D4F" w:rsidRDefault="00317215" w:rsidP="00B64B4D">
      <w:pPr>
        <w:pStyle w:val="Lijstalinea"/>
        <w:numPr>
          <w:ilvl w:val="0"/>
          <w:numId w:val="41"/>
        </w:numPr>
        <w:spacing w:after="60" w:line="240" w:lineRule="auto"/>
        <w:jc w:val="both"/>
        <w:rPr>
          <w:noProof/>
          <w:sz w:val="24"/>
          <w:szCs w:val="24"/>
        </w:rPr>
      </w:pPr>
      <w:r w:rsidRPr="00B53D4F">
        <w:rPr>
          <w:noProof/>
          <w:sz w:val="24"/>
          <w:szCs w:val="24"/>
        </w:rPr>
        <w:t>Dienst Ruimtelijke planning (RUP)</w:t>
      </w:r>
    </w:p>
    <w:p w14:paraId="692C0699" w14:textId="77777777" w:rsidR="00317215" w:rsidRPr="00B53D4F" w:rsidRDefault="00317215" w:rsidP="00B64B4D">
      <w:pPr>
        <w:pStyle w:val="Lijstalinea"/>
        <w:numPr>
          <w:ilvl w:val="0"/>
          <w:numId w:val="41"/>
        </w:numPr>
        <w:spacing w:after="60" w:line="240" w:lineRule="auto"/>
        <w:jc w:val="both"/>
        <w:rPr>
          <w:noProof/>
          <w:sz w:val="24"/>
          <w:szCs w:val="24"/>
        </w:rPr>
      </w:pPr>
      <w:r w:rsidRPr="00B53D4F">
        <w:rPr>
          <w:noProof/>
          <w:sz w:val="24"/>
          <w:szCs w:val="24"/>
        </w:rPr>
        <w:t>POM</w:t>
      </w:r>
    </w:p>
    <w:p w14:paraId="1F94DC24" w14:textId="36E1B97A" w:rsidR="000F3F96" w:rsidRDefault="000F3F96" w:rsidP="00B64B4D">
      <w:pPr>
        <w:pStyle w:val="Lijstalinea"/>
        <w:numPr>
          <w:ilvl w:val="0"/>
          <w:numId w:val="41"/>
        </w:numPr>
        <w:spacing w:after="60" w:line="240" w:lineRule="auto"/>
        <w:jc w:val="both"/>
        <w:rPr>
          <w:noProof/>
          <w:sz w:val="24"/>
          <w:szCs w:val="24"/>
        </w:rPr>
      </w:pPr>
      <w:r>
        <w:rPr>
          <w:noProof/>
          <w:sz w:val="24"/>
          <w:szCs w:val="24"/>
        </w:rPr>
        <w:t>Dienst landbouw</w:t>
      </w:r>
    </w:p>
    <w:p w14:paraId="0C955D62" w14:textId="7E2D6280" w:rsidR="000F3F96" w:rsidRDefault="000F3F96" w:rsidP="00B64B4D">
      <w:pPr>
        <w:pStyle w:val="Lijstalinea"/>
        <w:numPr>
          <w:ilvl w:val="0"/>
          <w:numId w:val="41"/>
        </w:numPr>
        <w:spacing w:after="60" w:line="240" w:lineRule="auto"/>
        <w:jc w:val="both"/>
        <w:rPr>
          <w:noProof/>
          <w:sz w:val="24"/>
          <w:szCs w:val="24"/>
        </w:rPr>
      </w:pPr>
      <w:r>
        <w:rPr>
          <w:noProof/>
          <w:sz w:val="24"/>
          <w:szCs w:val="24"/>
        </w:rPr>
        <w:t>Dienst milieu en natuur</w:t>
      </w:r>
    </w:p>
    <w:p w14:paraId="2E28CB1A" w14:textId="1ACFFBCE" w:rsidR="000F3F96" w:rsidRPr="00B53D4F" w:rsidRDefault="000F3F96" w:rsidP="00B64B4D">
      <w:pPr>
        <w:pStyle w:val="Lijstalinea"/>
        <w:numPr>
          <w:ilvl w:val="0"/>
          <w:numId w:val="41"/>
        </w:numPr>
        <w:spacing w:after="60" w:line="240" w:lineRule="auto"/>
        <w:jc w:val="both"/>
        <w:rPr>
          <w:noProof/>
          <w:sz w:val="24"/>
          <w:szCs w:val="24"/>
        </w:rPr>
      </w:pPr>
      <w:r>
        <w:rPr>
          <w:noProof/>
          <w:sz w:val="24"/>
          <w:szCs w:val="24"/>
        </w:rPr>
        <w:t>…</w:t>
      </w:r>
    </w:p>
    <w:p w14:paraId="590600CF" w14:textId="696B9502" w:rsidR="00317215" w:rsidRPr="00B53D4F" w:rsidRDefault="00317215" w:rsidP="00317215">
      <w:pPr>
        <w:rPr>
          <w:b/>
          <w:noProof/>
          <w:sz w:val="24"/>
          <w:szCs w:val="24"/>
          <w:lang w:val="nl-BE"/>
        </w:rPr>
      </w:pPr>
      <w:r w:rsidRPr="00B53D4F">
        <w:rPr>
          <w:b/>
          <w:noProof/>
          <w:sz w:val="24"/>
          <w:szCs w:val="24"/>
          <w:lang w:val="nl-BE"/>
        </w:rPr>
        <w:t xml:space="preserve">Buurgemeenten: </w:t>
      </w:r>
      <w:r w:rsidRPr="00B53D4F">
        <w:rPr>
          <w:b/>
          <w:noProof/>
          <w:sz w:val="24"/>
          <w:szCs w:val="24"/>
          <w:highlight w:val="yellow"/>
          <w:lang w:val="nl-BE"/>
        </w:rPr>
        <w:t>…</w:t>
      </w:r>
    </w:p>
    <w:p w14:paraId="5659EE3F" w14:textId="41930580" w:rsidR="00317215" w:rsidRPr="00B53D4F" w:rsidRDefault="00317215" w:rsidP="00317215">
      <w:pPr>
        <w:rPr>
          <w:b/>
          <w:noProof/>
          <w:sz w:val="24"/>
          <w:szCs w:val="24"/>
          <w:lang w:val="nl-BE"/>
        </w:rPr>
      </w:pPr>
      <w:r w:rsidRPr="00B53D4F">
        <w:rPr>
          <w:b/>
          <w:noProof/>
          <w:sz w:val="24"/>
          <w:szCs w:val="24"/>
          <w:lang w:val="nl-BE"/>
        </w:rPr>
        <w:t>Diensten van het Vlaamse gewest</w:t>
      </w:r>
    </w:p>
    <w:p w14:paraId="5315DA0D" w14:textId="77777777" w:rsidR="00317215" w:rsidRPr="00B53D4F" w:rsidRDefault="00317215" w:rsidP="00B64B4D">
      <w:pPr>
        <w:pStyle w:val="Lijstalinea"/>
        <w:numPr>
          <w:ilvl w:val="1"/>
          <w:numId w:val="42"/>
        </w:numPr>
        <w:spacing w:after="60" w:line="240" w:lineRule="auto"/>
        <w:jc w:val="both"/>
        <w:rPr>
          <w:noProof/>
          <w:sz w:val="24"/>
          <w:szCs w:val="24"/>
        </w:rPr>
      </w:pPr>
      <w:r w:rsidRPr="00B53D4F">
        <w:rPr>
          <w:noProof/>
          <w:sz w:val="24"/>
          <w:szCs w:val="24"/>
        </w:rPr>
        <w:t xml:space="preserve">CIW : bekkensecretariaat </w:t>
      </w:r>
    </w:p>
    <w:p w14:paraId="085B0589" w14:textId="77777777" w:rsidR="00317215" w:rsidRPr="00B53D4F" w:rsidRDefault="00317215" w:rsidP="00B64B4D">
      <w:pPr>
        <w:pStyle w:val="Lijstalinea"/>
        <w:numPr>
          <w:ilvl w:val="1"/>
          <w:numId w:val="42"/>
        </w:numPr>
        <w:spacing w:after="60" w:line="240" w:lineRule="auto"/>
        <w:jc w:val="both"/>
        <w:rPr>
          <w:noProof/>
          <w:sz w:val="24"/>
          <w:szCs w:val="24"/>
        </w:rPr>
      </w:pPr>
      <w:r w:rsidRPr="00B53D4F">
        <w:rPr>
          <w:noProof/>
          <w:sz w:val="24"/>
          <w:szCs w:val="24"/>
        </w:rPr>
        <w:t xml:space="preserve">VMM: Afdeling Ecologisch Toezicht </w:t>
      </w:r>
    </w:p>
    <w:p w14:paraId="26EFFFF5" w14:textId="77777777" w:rsidR="00317215" w:rsidRPr="00B53D4F" w:rsidRDefault="00317215" w:rsidP="00B64B4D">
      <w:pPr>
        <w:pStyle w:val="Lijstalinea"/>
        <w:numPr>
          <w:ilvl w:val="1"/>
          <w:numId w:val="42"/>
        </w:numPr>
        <w:spacing w:after="60" w:line="240" w:lineRule="auto"/>
        <w:jc w:val="both"/>
        <w:rPr>
          <w:noProof/>
          <w:sz w:val="24"/>
          <w:szCs w:val="24"/>
        </w:rPr>
      </w:pPr>
      <w:r w:rsidRPr="00B53D4F">
        <w:rPr>
          <w:noProof/>
          <w:sz w:val="24"/>
          <w:szCs w:val="24"/>
        </w:rPr>
        <w:t>Wegbeheerder (AWV)</w:t>
      </w:r>
    </w:p>
    <w:p w14:paraId="603B33C4" w14:textId="4CDA43BD" w:rsidR="00317215" w:rsidRPr="00B53D4F" w:rsidRDefault="00317215" w:rsidP="00B64B4D">
      <w:pPr>
        <w:pStyle w:val="Lijstalinea"/>
        <w:numPr>
          <w:ilvl w:val="1"/>
          <w:numId w:val="42"/>
        </w:numPr>
        <w:spacing w:after="60" w:line="240" w:lineRule="auto"/>
        <w:jc w:val="both"/>
        <w:rPr>
          <w:noProof/>
          <w:sz w:val="24"/>
          <w:szCs w:val="24"/>
          <w:lang w:val="nl-BE"/>
        </w:rPr>
      </w:pPr>
      <w:r w:rsidRPr="00B53D4F">
        <w:rPr>
          <w:noProof/>
          <w:sz w:val="24"/>
          <w:szCs w:val="24"/>
          <w:lang w:val="nl-BE"/>
        </w:rPr>
        <w:t>ANB</w:t>
      </w:r>
    </w:p>
    <w:p w14:paraId="5A3DD745" w14:textId="77777777" w:rsidR="00317215" w:rsidRPr="00B53D4F" w:rsidRDefault="00317215" w:rsidP="00B64B4D">
      <w:pPr>
        <w:pStyle w:val="Lijstalinea"/>
        <w:numPr>
          <w:ilvl w:val="1"/>
          <w:numId w:val="42"/>
        </w:numPr>
        <w:spacing w:after="60" w:line="240" w:lineRule="auto"/>
        <w:jc w:val="both"/>
        <w:rPr>
          <w:noProof/>
          <w:sz w:val="24"/>
          <w:szCs w:val="24"/>
        </w:rPr>
      </w:pPr>
      <w:r w:rsidRPr="00B53D4F">
        <w:rPr>
          <w:noProof/>
          <w:sz w:val="24"/>
          <w:szCs w:val="24"/>
        </w:rPr>
        <w:t>VLM</w:t>
      </w:r>
    </w:p>
    <w:p w14:paraId="11784F95" w14:textId="77777777" w:rsidR="00317215" w:rsidRPr="00B53D4F" w:rsidRDefault="00317215" w:rsidP="00B64B4D">
      <w:pPr>
        <w:pStyle w:val="Lijstalinea"/>
        <w:numPr>
          <w:ilvl w:val="1"/>
          <w:numId w:val="42"/>
        </w:numPr>
        <w:spacing w:after="60" w:line="240" w:lineRule="auto"/>
        <w:jc w:val="both"/>
        <w:rPr>
          <w:noProof/>
          <w:sz w:val="24"/>
          <w:szCs w:val="24"/>
        </w:rPr>
      </w:pPr>
      <w:r w:rsidRPr="00B53D4F">
        <w:rPr>
          <w:noProof/>
          <w:sz w:val="24"/>
          <w:szCs w:val="24"/>
        </w:rPr>
        <w:t>Departement Landbouw en Visserij</w:t>
      </w:r>
    </w:p>
    <w:p w14:paraId="4F91AE9E" w14:textId="77777777" w:rsidR="00317215" w:rsidRPr="00B53D4F" w:rsidRDefault="00317215" w:rsidP="00B64B4D">
      <w:pPr>
        <w:pStyle w:val="Lijstalinea"/>
        <w:numPr>
          <w:ilvl w:val="1"/>
          <w:numId w:val="42"/>
        </w:numPr>
        <w:spacing w:after="60" w:line="240" w:lineRule="auto"/>
        <w:jc w:val="both"/>
        <w:rPr>
          <w:noProof/>
          <w:sz w:val="24"/>
          <w:szCs w:val="24"/>
        </w:rPr>
      </w:pPr>
      <w:r w:rsidRPr="00B53D4F">
        <w:rPr>
          <w:noProof/>
          <w:sz w:val="24"/>
          <w:szCs w:val="24"/>
        </w:rPr>
        <w:t>Departement Omgeving</w:t>
      </w:r>
    </w:p>
    <w:p w14:paraId="22E4B2AD" w14:textId="77777777" w:rsidR="00317215" w:rsidRPr="00B53D4F" w:rsidRDefault="00317215" w:rsidP="00317215">
      <w:pPr>
        <w:pStyle w:val="Lijstalinea"/>
        <w:spacing w:after="60" w:line="240" w:lineRule="auto"/>
        <w:ind w:left="1440"/>
        <w:jc w:val="both"/>
        <w:rPr>
          <w:noProof/>
          <w:sz w:val="24"/>
          <w:szCs w:val="24"/>
        </w:rPr>
      </w:pPr>
    </w:p>
    <w:p w14:paraId="3AA75111" w14:textId="77777777" w:rsidR="00317215" w:rsidRPr="00B53D4F" w:rsidRDefault="00317215" w:rsidP="00317215">
      <w:pPr>
        <w:rPr>
          <w:b/>
          <w:noProof/>
          <w:sz w:val="24"/>
          <w:szCs w:val="24"/>
          <w:lang w:val="nl-BE"/>
        </w:rPr>
      </w:pPr>
      <w:r w:rsidRPr="00B53D4F">
        <w:rPr>
          <w:b/>
          <w:noProof/>
          <w:sz w:val="24"/>
          <w:szCs w:val="24"/>
          <w:lang w:val="nl-BE"/>
        </w:rPr>
        <w:t xml:space="preserve">Drinkwatermaatschappijen </w:t>
      </w:r>
    </w:p>
    <w:p w14:paraId="3FDDD82F" w14:textId="77777777" w:rsidR="00317215" w:rsidRPr="00B53D4F" w:rsidRDefault="00317215" w:rsidP="00317215">
      <w:pPr>
        <w:rPr>
          <w:b/>
          <w:noProof/>
          <w:sz w:val="24"/>
          <w:szCs w:val="24"/>
          <w:lang w:val="nl-BE"/>
        </w:rPr>
      </w:pPr>
      <w:r w:rsidRPr="00B53D4F">
        <w:rPr>
          <w:b/>
          <w:noProof/>
          <w:sz w:val="24"/>
          <w:szCs w:val="24"/>
          <w:lang w:val="nl-BE"/>
        </w:rPr>
        <w:t xml:space="preserve">Regionale landschappen en Bosgroepen </w:t>
      </w:r>
    </w:p>
    <w:p w14:paraId="3CBB6934" w14:textId="77777777" w:rsidR="00317215" w:rsidRPr="00B53D4F" w:rsidRDefault="00317215" w:rsidP="00317215">
      <w:pPr>
        <w:rPr>
          <w:b/>
          <w:noProof/>
          <w:sz w:val="24"/>
          <w:szCs w:val="24"/>
          <w:lang w:val="nl-BE"/>
        </w:rPr>
      </w:pPr>
      <w:r w:rsidRPr="00B53D4F">
        <w:rPr>
          <w:b/>
          <w:noProof/>
          <w:sz w:val="24"/>
          <w:szCs w:val="24"/>
          <w:lang w:val="nl-BE"/>
        </w:rPr>
        <w:t xml:space="preserve">Lokale landbouw – en Natuursector </w:t>
      </w:r>
    </w:p>
    <w:p w14:paraId="7CBFB978" w14:textId="77777777" w:rsidR="00317215" w:rsidRPr="00B53D4F" w:rsidRDefault="00317215" w:rsidP="00317215">
      <w:pPr>
        <w:rPr>
          <w:b/>
          <w:noProof/>
          <w:sz w:val="24"/>
          <w:szCs w:val="24"/>
          <w:lang w:val="nl-BE"/>
        </w:rPr>
      </w:pPr>
      <w:r w:rsidRPr="00B53D4F">
        <w:rPr>
          <w:b/>
          <w:noProof/>
          <w:sz w:val="24"/>
          <w:szCs w:val="24"/>
          <w:lang w:val="nl-BE"/>
        </w:rPr>
        <w:t xml:space="preserve">Bedrijven: </w:t>
      </w:r>
      <w:r w:rsidRPr="00B53D4F">
        <w:rPr>
          <w:b/>
          <w:noProof/>
          <w:sz w:val="24"/>
          <w:szCs w:val="24"/>
          <w:highlight w:val="yellow"/>
          <w:lang w:val="nl-BE"/>
        </w:rPr>
        <w:t>…</w:t>
      </w:r>
    </w:p>
    <w:p w14:paraId="623B18AB" w14:textId="77777777" w:rsidR="00317215" w:rsidRPr="00B53D4F" w:rsidRDefault="00317215" w:rsidP="00317215">
      <w:pPr>
        <w:rPr>
          <w:b/>
          <w:noProof/>
          <w:sz w:val="24"/>
          <w:szCs w:val="24"/>
          <w:lang w:val="nl-BE"/>
        </w:rPr>
      </w:pPr>
      <w:r w:rsidRPr="00B53D4F">
        <w:rPr>
          <w:b/>
          <w:noProof/>
          <w:sz w:val="24"/>
          <w:szCs w:val="24"/>
          <w:lang w:val="nl-BE"/>
        </w:rPr>
        <w:t xml:space="preserve">Burgers: </w:t>
      </w:r>
      <w:r w:rsidRPr="00B53D4F">
        <w:rPr>
          <w:b/>
          <w:noProof/>
          <w:sz w:val="24"/>
          <w:szCs w:val="24"/>
          <w:highlight w:val="yellow"/>
          <w:lang w:val="nl-BE"/>
        </w:rPr>
        <w:t>…</w:t>
      </w:r>
    </w:p>
    <w:p w14:paraId="58FA281F" w14:textId="79FE2569" w:rsidR="00317215" w:rsidRDefault="00317215" w:rsidP="00317215">
      <w:pPr>
        <w:jc w:val="both"/>
        <w:rPr>
          <w:rFonts w:cs="Tahoma"/>
          <w:sz w:val="24"/>
          <w:szCs w:val="24"/>
          <w:lang w:val="nl-BE"/>
        </w:rPr>
      </w:pPr>
      <w:r w:rsidRPr="00B53D4F">
        <w:rPr>
          <w:rFonts w:cs="Tahoma"/>
          <w:sz w:val="24"/>
          <w:szCs w:val="24"/>
          <w:lang w:val="nl-BE"/>
        </w:rPr>
        <w:t xml:space="preserve">Indien zou blijken dat nog extra overlegmomenten nodig zijn om tot een goedgekeurd hemelwater- en droogteplan te komen, dan zal, in samenspraak met de opdrachtgever beslist </w:t>
      </w:r>
      <w:r w:rsidRPr="00B53D4F">
        <w:rPr>
          <w:rFonts w:cs="Tahoma"/>
          <w:sz w:val="24"/>
          <w:szCs w:val="24"/>
          <w:lang w:val="nl-BE"/>
        </w:rPr>
        <w:lastRenderedPageBreak/>
        <w:t xml:space="preserve">worden om extra overlegmomenten in te lassen. Hiervoor wordt in de inventaris een eenheidsprijs </w:t>
      </w:r>
      <w:r w:rsidRPr="00107C04">
        <w:rPr>
          <w:rFonts w:cs="Tahoma"/>
          <w:sz w:val="24"/>
          <w:szCs w:val="24"/>
          <w:lang w:val="nl-BE"/>
        </w:rPr>
        <w:t>opgegeven (Zie Deel6).</w:t>
      </w:r>
    </w:p>
    <w:p w14:paraId="6FC6A4A1" w14:textId="7029219B" w:rsidR="00317215" w:rsidRPr="00240CBC" w:rsidRDefault="00317215" w:rsidP="001F2814">
      <w:pPr>
        <w:pStyle w:val="Kop3"/>
        <w:rPr>
          <w:rStyle w:val="Kop2Char"/>
          <w:lang w:val="nl-BE"/>
        </w:rPr>
      </w:pPr>
      <w:bookmarkStart w:id="150" w:name="_Toc465677443"/>
      <w:bookmarkStart w:id="151" w:name="_Toc465679439"/>
      <w:bookmarkStart w:id="152" w:name="_Toc86149207"/>
      <w:bookmarkStart w:id="153" w:name="_Toc86149327"/>
      <w:r w:rsidRPr="00240CBC">
        <w:rPr>
          <w:rStyle w:val="Kop2Char"/>
          <w:lang w:val="nl-BE"/>
        </w:rPr>
        <w:t>Beschikbare informatie</w:t>
      </w:r>
      <w:bookmarkEnd w:id="150"/>
      <w:bookmarkEnd w:id="151"/>
      <w:bookmarkEnd w:id="152"/>
      <w:bookmarkEnd w:id="153"/>
    </w:p>
    <w:p w14:paraId="32A6A15C" w14:textId="610529DD" w:rsidR="00317215" w:rsidRDefault="00317215" w:rsidP="00317215">
      <w:pPr>
        <w:autoSpaceDE w:val="0"/>
        <w:autoSpaceDN w:val="0"/>
        <w:adjustRightInd w:val="0"/>
        <w:spacing w:after="0" w:line="240" w:lineRule="auto"/>
        <w:rPr>
          <w:rFonts w:cs="Tahoma"/>
          <w:i/>
          <w:color w:val="FF0000"/>
          <w:sz w:val="24"/>
          <w:szCs w:val="24"/>
          <w:lang w:val="nl-BE"/>
        </w:rPr>
      </w:pPr>
      <w:r w:rsidRPr="00573A8E">
        <w:rPr>
          <w:rFonts w:cs="Tahoma"/>
          <w:color w:val="000000"/>
          <w:sz w:val="24"/>
          <w:szCs w:val="24"/>
          <w:lang w:val="nl-BE"/>
        </w:rPr>
        <w:t xml:space="preserve">De opdrachtgever beschikt voor de opmaak van het </w:t>
      </w:r>
      <w:r>
        <w:rPr>
          <w:rFonts w:cs="Tahoma"/>
          <w:color w:val="000000"/>
          <w:sz w:val="24"/>
          <w:szCs w:val="24"/>
          <w:lang w:val="nl-BE"/>
        </w:rPr>
        <w:t>hemelwater- en droogteplan</w:t>
      </w:r>
      <w:r w:rsidRPr="00573A8E">
        <w:rPr>
          <w:rFonts w:cs="Tahoma"/>
          <w:color w:val="000000"/>
          <w:sz w:val="24"/>
          <w:szCs w:val="24"/>
          <w:lang w:val="nl-BE"/>
        </w:rPr>
        <w:t xml:space="preserve"> </w:t>
      </w:r>
      <w:r>
        <w:rPr>
          <w:rFonts w:cs="Tahoma"/>
          <w:color w:val="000000"/>
          <w:sz w:val="24"/>
          <w:szCs w:val="24"/>
          <w:lang w:val="nl-BE"/>
        </w:rPr>
        <w:t xml:space="preserve">reeds </w:t>
      </w:r>
      <w:r w:rsidRPr="00573A8E">
        <w:rPr>
          <w:rFonts w:cs="Tahoma"/>
          <w:color w:val="000000"/>
          <w:sz w:val="24"/>
          <w:szCs w:val="24"/>
          <w:lang w:val="nl-BE"/>
        </w:rPr>
        <w:t>over volgende (grafische) gegevensbronnen</w:t>
      </w:r>
      <w:r w:rsidRPr="00ED3A90">
        <w:rPr>
          <w:rFonts w:cs="Tahoma"/>
          <w:sz w:val="24"/>
          <w:szCs w:val="24"/>
          <w:lang w:val="nl-BE"/>
        </w:rPr>
        <w:t>:</w:t>
      </w:r>
      <w:r w:rsidR="00ED3A90">
        <w:rPr>
          <w:rFonts w:cs="Tahoma"/>
          <w:sz w:val="24"/>
          <w:szCs w:val="24"/>
          <w:lang w:val="nl-BE"/>
        </w:rPr>
        <w:br/>
      </w:r>
      <w:r w:rsidRPr="00ED3A90">
        <w:rPr>
          <w:rFonts w:cs="Tahoma"/>
          <w:i/>
          <w:color w:val="FF0000"/>
          <w:lang w:val="nl-BE"/>
        </w:rPr>
        <w:t>(schrappen of aanvullen waar nodig)</w:t>
      </w:r>
    </w:p>
    <w:p w14:paraId="3D891D6A" w14:textId="77777777" w:rsidR="00317215" w:rsidRDefault="00317215" w:rsidP="00317215">
      <w:pPr>
        <w:autoSpaceDE w:val="0"/>
        <w:autoSpaceDN w:val="0"/>
        <w:adjustRightInd w:val="0"/>
        <w:spacing w:after="0" w:line="240" w:lineRule="auto"/>
        <w:rPr>
          <w:rFonts w:cs="Tahoma"/>
          <w:i/>
          <w:color w:val="FF0000"/>
          <w:sz w:val="24"/>
          <w:szCs w:val="24"/>
          <w:lang w:val="nl-BE"/>
        </w:rPr>
      </w:pPr>
    </w:p>
    <w:tbl>
      <w:tblPr>
        <w:tblStyle w:val="Tabelraster"/>
        <w:tblW w:w="0" w:type="auto"/>
        <w:tblLook w:val="04A0" w:firstRow="1" w:lastRow="0" w:firstColumn="1" w:lastColumn="0" w:noHBand="0" w:noVBand="1"/>
      </w:tblPr>
      <w:tblGrid>
        <w:gridCol w:w="4124"/>
        <w:gridCol w:w="4893"/>
      </w:tblGrid>
      <w:tr w:rsidR="00317215" w:rsidRPr="00ED5E7B" w14:paraId="68F44D34" w14:textId="77777777" w:rsidTr="00317215">
        <w:trPr>
          <w:trHeight w:val="255"/>
        </w:trPr>
        <w:tc>
          <w:tcPr>
            <w:tcW w:w="5160" w:type="dxa"/>
            <w:hideMark/>
          </w:tcPr>
          <w:p w14:paraId="503A40ED" w14:textId="77777777" w:rsidR="00317215" w:rsidRPr="00ED5E7B" w:rsidRDefault="00317215" w:rsidP="00317215">
            <w:pPr>
              <w:rPr>
                <w:rFonts w:asciiTheme="minorHAnsi" w:hAnsiTheme="minorHAnsi" w:cstheme="minorHAnsi"/>
                <w:b/>
                <w:bCs/>
                <w:sz w:val="24"/>
                <w:szCs w:val="24"/>
                <w:lang w:val="nl-BE"/>
              </w:rPr>
            </w:pPr>
            <w:r w:rsidRPr="00ED5E7B">
              <w:rPr>
                <w:rFonts w:asciiTheme="minorHAnsi" w:hAnsiTheme="minorHAnsi" w:cstheme="minorHAnsi"/>
                <w:b/>
                <w:bCs/>
                <w:sz w:val="24"/>
                <w:szCs w:val="24"/>
                <w:lang w:val="nl-BE"/>
              </w:rPr>
              <w:t>Mogelijke gegevens om te inventariseren</w:t>
            </w:r>
          </w:p>
        </w:tc>
        <w:tc>
          <w:tcPr>
            <w:tcW w:w="3180" w:type="dxa"/>
            <w:hideMark/>
          </w:tcPr>
          <w:p w14:paraId="65D9A0A2"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Bron</w:t>
            </w:r>
          </w:p>
        </w:tc>
      </w:tr>
      <w:tr w:rsidR="00317215" w:rsidRPr="00ED5E7B" w14:paraId="7A2818EA" w14:textId="77777777" w:rsidTr="00317215">
        <w:trPr>
          <w:trHeight w:val="255"/>
        </w:trPr>
        <w:tc>
          <w:tcPr>
            <w:tcW w:w="5160" w:type="dxa"/>
            <w:hideMark/>
          </w:tcPr>
          <w:p w14:paraId="7F42A25F"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Historiek (demografie, groei, gebeurtenissen)</w:t>
            </w:r>
          </w:p>
        </w:tc>
        <w:tc>
          <w:tcPr>
            <w:tcW w:w="3180" w:type="dxa"/>
            <w:hideMark/>
          </w:tcPr>
          <w:p w14:paraId="3A5C1897"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A21660" w14:paraId="52C14324" w14:textId="77777777" w:rsidTr="00317215">
        <w:trPr>
          <w:trHeight w:val="255"/>
        </w:trPr>
        <w:tc>
          <w:tcPr>
            <w:tcW w:w="5160" w:type="dxa"/>
          </w:tcPr>
          <w:p w14:paraId="6F50D4D2" w14:textId="77777777" w:rsidR="00317215" w:rsidRPr="00ED5E7B" w:rsidRDefault="00317215" w:rsidP="00317215">
            <w:pPr>
              <w:rPr>
                <w:rFonts w:asciiTheme="minorHAnsi" w:hAnsiTheme="minorHAnsi" w:cstheme="minorHAnsi"/>
                <w:sz w:val="24"/>
                <w:szCs w:val="24"/>
                <w:lang w:val="nl-BE"/>
              </w:rPr>
            </w:pPr>
            <w:r w:rsidRPr="00ED5E7B">
              <w:rPr>
                <w:rFonts w:asciiTheme="minorHAnsi" w:hAnsiTheme="minorHAnsi" w:cstheme="minorHAnsi"/>
                <w:sz w:val="24"/>
                <w:szCs w:val="24"/>
                <w:lang w:val="nl-BE"/>
              </w:rPr>
              <w:t>Kadasterkaart en/of GRB (GIS-bestanden)</w:t>
            </w:r>
          </w:p>
        </w:tc>
        <w:tc>
          <w:tcPr>
            <w:tcW w:w="3180" w:type="dxa"/>
          </w:tcPr>
          <w:p w14:paraId="0B017A66" w14:textId="77777777" w:rsidR="00317215" w:rsidRPr="00ED5E7B" w:rsidRDefault="00317215" w:rsidP="00317215">
            <w:pPr>
              <w:rPr>
                <w:rFonts w:asciiTheme="minorHAnsi" w:hAnsiTheme="minorHAnsi" w:cstheme="minorHAnsi"/>
                <w:sz w:val="24"/>
                <w:szCs w:val="24"/>
                <w:lang w:val="nl-BE"/>
              </w:rPr>
            </w:pPr>
          </w:p>
        </w:tc>
      </w:tr>
      <w:tr w:rsidR="00317215" w:rsidRPr="00ED5E7B" w14:paraId="1E166570" w14:textId="77777777" w:rsidTr="00317215">
        <w:trPr>
          <w:trHeight w:val="255"/>
        </w:trPr>
        <w:tc>
          <w:tcPr>
            <w:tcW w:w="5160" w:type="dxa"/>
            <w:hideMark/>
          </w:tcPr>
          <w:p w14:paraId="5B399CBC"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oude kaarten</w:t>
            </w:r>
          </w:p>
        </w:tc>
        <w:tc>
          <w:tcPr>
            <w:tcW w:w="3180" w:type="dxa"/>
            <w:hideMark/>
          </w:tcPr>
          <w:p w14:paraId="4C3EBE46"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68D81C0C" w14:textId="77777777" w:rsidTr="00317215">
        <w:trPr>
          <w:trHeight w:val="255"/>
        </w:trPr>
        <w:tc>
          <w:tcPr>
            <w:tcW w:w="5160" w:type="dxa"/>
            <w:hideMark/>
          </w:tcPr>
          <w:p w14:paraId="5C3E43A4"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bevolkingsgroei</w:t>
            </w:r>
          </w:p>
        </w:tc>
        <w:tc>
          <w:tcPr>
            <w:tcW w:w="3180" w:type="dxa"/>
            <w:hideMark/>
          </w:tcPr>
          <w:p w14:paraId="5BB5CF2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gemeente in cijfers</w:t>
            </w:r>
          </w:p>
        </w:tc>
      </w:tr>
      <w:tr w:rsidR="00317215" w:rsidRPr="00A21660" w14:paraId="207904D2" w14:textId="77777777" w:rsidTr="00317215">
        <w:trPr>
          <w:trHeight w:val="255"/>
        </w:trPr>
        <w:tc>
          <w:tcPr>
            <w:tcW w:w="5160" w:type="dxa"/>
          </w:tcPr>
          <w:p w14:paraId="45B8EA40" w14:textId="77777777" w:rsidR="00317215" w:rsidRPr="00ED5E7B" w:rsidRDefault="00317215" w:rsidP="00317215">
            <w:pPr>
              <w:rPr>
                <w:rFonts w:asciiTheme="minorHAnsi" w:hAnsiTheme="minorHAnsi" w:cstheme="minorHAnsi"/>
                <w:sz w:val="24"/>
                <w:szCs w:val="24"/>
                <w:lang w:val="nl-BE"/>
              </w:rPr>
            </w:pPr>
            <w:r w:rsidRPr="00ED5E7B">
              <w:rPr>
                <w:rFonts w:asciiTheme="minorHAnsi" w:hAnsiTheme="minorHAnsi" w:cstheme="minorHAnsi"/>
                <w:sz w:val="24"/>
                <w:szCs w:val="24"/>
                <w:lang w:val="nl-BE"/>
              </w:rPr>
              <w:t>actueel polygonenbestand (GIS) met verharding (straat, dak)</w:t>
            </w:r>
          </w:p>
        </w:tc>
        <w:tc>
          <w:tcPr>
            <w:tcW w:w="3180" w:type="dxa"/>
          </w:tcPr>
          <w:p w14:paraId="61FF76AF" w14:textId="77777777" w:rsidR="00317215" w:rsidRPr="00ED5E7B" w:rsidRDefault="00317215" w:rsidP="00317215">
            <w:pPr>
              <w:rPr>
                <w:rFonts w:asciiTheme="minorHAnsi" w:hAnsiTheme="minorHAnsi" w:cstheme="minorHAnsi"/>
                <w:sz w:val="24"/>
                <w:szCs w:val="24"/>
                <w:lang w:val="nl-BE"/>
              </w:rPr>
            </w:pPr>
          </w:p>
        </w:tc>
      </w:tr>
      <w:tr w:rsidR="00317215" w:rsidRPr="00A21660" w14:paraId="3DB7E730" w14:textId="77777777" w:rsidTr="00317215">
        <w:trPr>
          <w:trHeight w:val="510"/>
        </w:trPr>
        <w:tc>
          <w:tcPr>
            <w:tcW w:w="5160" w:type="dxa"/>
            <w:hideMark/>
          </w:tcPr>
          <w:p w14:paraId="5DBABFAF" w14:textId="77777777" w:rsidR="00317215" w:rsidRPr="00ED5E7B" w:rsidRDefault="00317215" w:rsidP="00317215">
            <w:pPr>
              <w:rPr>
                <w:rFonts w:asciiTheme="minorHAnsi" w:hAnsiTheme="minorHAnsi" w:cstheme="minorHAnsi"/>
                <w:b/>
                <w:bCs/>
                <w:sz w:val="24"/>
                <w:szCs w:val="24"/>
                <w:lang w:val="nl-BE"/>
              </w:rPr>
            </w:pPr>
            <w:r w:rsidRPr="00ED5E7B">
              <w:rPr>
                <w:rFonts w:asciiTheme="minorHAnsi" w:hAnsiTheme="minorHAnsi" w:cstheme="minorHAnsi"/>
                <w:b/>
                <w:bCs/>
                <w:sz w:val="24"/>
                <w:szCs w:val="24"/>
                <w:lang w:val="nl-BE"/>
              </w:rPr>
              <w:t>Landgebruik (ruimtegebruik, verhardingen, landbouw, teelten)</w:t>
            </w:r>
          </w:p>
        </w:tc>
        <w:tc>
          <w:tcPr>
            <w:tcW w:w="3180" w:type="dxa"/>
            <w:hideMark/>
          </w:tcPr>
          <w:p w14:paraId="60587CC8" w14:textId="77777777" w:rsidR="00317215" w:rsidRPr="00ED5E7B" w:rsidRDefault="00317215" w:rsidP="00317215">
            <w:pPr>
              <w:rPr>
                <w:rFonts w:asciiTheme="minorHAnsi" w:hAnsiTheme="minorHAnsi" w:cstheme="minorHAnsi"/>
                <w:sz w:val="24"/>
                <w:szCs w:val="24"/>
                <w:lang w:val="nl-BE"/>
              </w:rPr>
            </w:pPr>
            <w:r w:rsidRPr="00ED5E7B">
              <w:rPr>
                <w:rFonts w:asciiTheme="minorHAnsi" w:hAnsiTheme="minorHAnsi" w:cstheme="minorHAnsi"/>
                <w:sz w:val="24"/>
                <w:szCs w:val="24"/>
                <w:lang w:val="nl-BE"/>
              </w:rPr>
              <w:t> </w:t>
            </w:r>
          </w:p>
        </w:tc>
      </w:tr>
      <w:tr w:rsidR="00317215" w:rsidRPr="00ED5E7B" w14:paraId="05D9239B" w14:textId="77777777" w:rsidTr="00317215">
        <w:trPr>
          <w:trHeight w:val="255"/>
        </w:trPr>
        <w:tc>
          <w:tcPr>
            <w:tcW w:w="5160" w:type="dxa"/>
            <w:hideMark/>
          </w:tcPr>
          <w:p w14:paraId="532CF0CE"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gewestplan</w:t>
            </w:r>
          </w:p>
        </w:tc>
        <w:tc>
          <w:tcPr>
            <w:tcW w:w="3180" w:type="dxa"/>
            <w:hideMark/>
          </w:tcPr>
          <w:p w14:paraId="7E1EFCE7"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28F104B7" w14:textId="77777777" w:rsidTr="00317215">
        <w:trPr>
          <w:trHeight w:val="255"/>
        </w:trPr>
        <w:tc>
          <w:tcPr>
            <w:tcW w:w="5160" w:type="dxa"/>
            <w:hideMark/>
          </w:tcPr>
          <w:p w14:paraId="7637A42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ruimtegebruik</w:t>
            </w:r>
          </w:p>
        </w:tc>
        <w:tc>
          <w:tcPr>
            <w:tcW w:w="3180" w:type="dxa"/>
            <w:hideMark/>
          </w:tcPr>
          <w:p w14:paraId="4FA285BA"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78E7A83D" w14:textId="77777777" w:rsidTr="00317215">
        <w:trPr>
          <w:trHeight w:val="255"/>
        </w:trPr>
        <w:tc>
          <w:tcPr>
            <w:tcW w:w="5160" w:type="dxa"/>
            <w:hideMark/>
          </w:tcPr>
          <w:p w14:paraId="414EB9A5"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bodemafdekkingskaart</w:t>
            </w:r>
          </w:p>
        </w:tc>
        <w:tc>
          <w:tcPr>
            <w:tcW w:w="3180" w:type="dxa"/>
            <w:hideMark/>
          </w:tcPr>
          <w:p w14:paraId="0434CEA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 GRB</w:t>
            </w:r>
          </w:p>
        </w:tc>
      </w:tr>
      <w:tr w:rsidR="00317215" w:rsidRPr="00ED5E7B" w14:paraId="0E3930A3" w14:textId="77777777" w:rsidTr="00317215">
        <w:trPr>
          <w:trHeight w:val="255"/>
        </w:trPr>
        <w:tc>
          <w:tcPr>
            <w:tcW w:w="5160" w:type="dxa"/>
          </w:tcPr>
          <w:p w14:paraId="6A2E1D60"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Kaarten landbouwschade</w:t>
            </w:r>
          </w:p>
        </w:tc>
        <w:tc>
          <w:tcPr>
            <w:tcW w:w="3180" w:type="dxa"/>
          </w:tcPr>
          <w:p w14:paraId="0629D767" w14:textId="77777777" w:rsidR="00317215" w:rsidRPr="00ED5E7B" w:rsidRDefault="00317215" w:rsidP="00317215">
            <w:pPr>
              <w:rPr>
                <w:rFonts w:asciiTheme="minorHAnsi" w:hAnsiTheme="minorHAnsi" w:cstheme="minorHAnsi"/>
                <w:sz w:val="24"/>
                <w:szCs w:val="24"/>
              </w:rPr>
            </w:pPr>
          </w:p>
        </w:tc>
      </w:tr>
      <w:tr w:rsidR="00317215" w:rsidRPr="00A21660" w14:paraId="4DA1E52F" w14:textId="77777777" w:rsidTr="00317215">
        <w:trPr>
          <w:trHeight w:val="255"/>
        </w:trPr>
        <w:tc>
          <w:tcPr>
            <w:tcW w:w="5160" w:type="dxa"/>
          </w:tcPr>
          <w:p w14:paraId="430B82C1" w14:textId="77777777" w:rsidR="00317215" w:rsidRPr="00ED5E7B" w:rsidRDefault="00317215" w:rsidP="00317215">
            <w:pPr>
              <w:rPr>
                <w:rFonts w:asciiTheme="minorHAnsi" w:hAnsiTheme="minorHAnsi" w:cstheme="minorHAnsi"/>
                <w:sz w:val="24"/>
                <w:szCs w:val="24"/>
                <w:lang w:val="nl-BE"/>
              </w:rPr>
            </w:pPr>
            <w:r w:rsidRPr="00ED5E7B">
              <w:rPr>
                <w:rFonts w:asciiTheme="minorHAnsi" w:hAnsiTheme="minorHAnsi" w:cstheme="minorHAnsi"/>
                <w:sz w:val="24"/>
                <w:szCs w:val="24"/>
                <w:lang w:val="nl-BE"/>
              </w:rPr>
              <w:t>Plan van toekomstige verkavelingen, woonuit- of inbreidingsgebieden, nieuwe industrie- of KMO-zones</w:t>
            </w:r>
          </w:p>
        </w:tc>
        <w:tc>
          <w:tcPr>
            <w:tcW w:w="3180" w:type="dxa"/>
          </w:tcPr>
          <w:p w14:paraId="2BA40007" w14:textId="77777777" w:rsidR="00317215" w:rsidRPr="00ED5E7B" w:rsidRDefault="00317215" w:rsidP="00317215">
            <w:pPr>
              <w:rPr>
                <w:rFonts w:asciiTheme="minorHAnsi" w:hAnsiTheme="minorHAnsi" w:cstheme="minorHAnsi"/>
                <w:sz w:val="24"/>
                <w:szCs w:val="24"/>
                <w:lang w:val="nl-BE"/>
              </w:rPr>
            </w:pPr>
          </w:p>
        </w:tc>
      </w:tr>
      <w:tr w:rsidR="00317215" w:rsidRPr="00ED5E7B" w14:paraId="1C544846" w14:textId="77777777" w:rsidTr="00317215">
        <w:trPr>
          <w:trHeight w:val="255"/>
        </w:trPr>
        <w:tc>
          <w:tcPr>
            <w:tcW w:w="5160" w:type="dxa"/>
            <w:hideMark/>
          </w:tcPr>
          <w:p w14:paraId="56E21157"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 xml:space="preserve">Bodem </w:t>
            </w:r>
          </w:p>
        </w:tc>
        <w:tc>
          <w:tcPr>
            <w:tcW w:w="3180" w:type="dxa"/>
            <w:hideMark/>
          </w:tcPr>
          <w:p w14:paraId="39C02B92"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63702558" w14:textId="77777777" w:rsidTr="00317215">
        <w:trPr>
          <w:trHeight w:val="255"/>
        </w:trPr>
        <w:tc>
          <w:tcPr>
            <w:tcW w:w="5160" w:type="dxa"/>
            <w:hideMark/>
          </w:tcPr>
          <w:p w14:paraId="68655CCD"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bodemtextuur</w:t>
            </w:r>
          </w:p>
        </w:tc>
        <w:tc>
          <w:tcPr>
            <w:tcW w:w="3180" w:type="dxa"/>
            <w:hideMark/>
          </w:tcPr>
          <w:p w14:paraId="13A6073B"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DOV</w:t>
            </w:r>
          </w:p>
        </w:tc>
      </w:tr>
      <w:tr w:rsidR="00317215" w:rsidRPr="00ED5E7B" w14:paraId="7AEF3AEB" w14:textId="77777777" w:rsidTr="00317215">
        <w:trPr>
          <w:trHeight w:val="255"/>
        </w:trPr>
        <w:tc>
          <w:tcPr>
            <w:tcW w:w="5160" w:type="dxa"/>
            <w:hideMark/>
          </w:tcPr>
          <w:p w14:paraId="605582AC"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drainageklasse</w:t>
            </w:r>
          </w:p>
        </w:tc>
        <w:tc>
          <w:tcPr>
            <w:tcW w:w="3180" w:type="dxa"/>
            <w:hideMark/>
          </w:tcPr>
          <w:p w14:paraId="4B82FB4B"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DOV</w:t>
            </w:r>
          </w:p>
        </w:tc>
      </w:tr>
      <w:tr w:rsidR="00317215" w:rsidRPr="00ED5E7B" w14:paraId="0C54FBB1" w14:textId="77777777" w:rsidTr="00317215">
        <w:trPr>
          <w:trHeight w:val="255"/>
        </w:trPr>
        <w:tc>
          <w:tcPr>
            <w:tcW w:w="5160" w:type="dxa"/>
          </w:tcPr>
          <w:p w14:paraId="46B43EE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Infiltratieproeven</w:t>
            </w:r>
          </w:p>
        </w:tc>
        <w:tc>
          <w:tcPr>
            <w:tcW w:w="3180" w:type="dxa"/>
          </w:tcPr>
          <w:p w14:paraId="0BDF3084" w14:textId="77777777" w:rsidR="00317215" w:rsidRPr="00ED5E7B" w:rsidRDefault="00317215" w:rsidP="00317215">
            <w:pPr>
              <w:rPr>
                <w:rFonts w:asciiTheme="minorHAnsi" w:hAnsiTheme="minorHAnsi" w:cstheme="minorHAnsi"/>
                <w:sz w:val="24"/>
                <w:szCs w:val="24"/>
              </w:rPr>
            </w:pPr>
          </w:p>
        </w:tc>
      </w:tr>
      <w:tr w:rsidR="00317215" w:rsidRPr="00A21660" w14:paraId="6B1DC0BF" w14:textId="77777777" w:rsidTr="00317215">
        <w:trPr>
          <w:trHeight w:val="510"/>
        </w:trPr>
        <w:tc>
          <w:tcPr>
            <w:tcW w:w="5160" w:type="dxa"/>
            <w:hideMark/>
          </w:tcPr>
          <w:p w14:paraId="33487092" w14:textId="77777777" w:rsidR="00317215" w:rsidRPr="00ED5E7B" w:rsidRDefault="00317215" w:rsidP="00317215">
            <w:pPr>
              <w:rPr>
                <w:rFonts w:asciiTheme="minorHAnsi" w:hAnsiTheme="minorHAnsi" w:cstheme="minorHAnsi"/>
                <w:b/>
                <w:bCs/>
                <w:sz w:val="24"/>
                <w:szCs w:val="24"/>
                <w:lang w:val="nl-BE"/>
              </w:rPr>
            </w:pPr>
            <w:r w:rsidRPr="00ED5E7B">
              <w:rPr>
                <w:rFonts w:asciiTheme="minorHAnsi" w:hAnsiTheme="minorHAnsi" w:cstheme="minorHAnsi"/>
                <w:b/>
                <w:bCs/>
                <w:sz w:val="24"/>
                <w:szCs w:val="24"/>
                <w:lang w:val="nl-BE"/>
              </w:rPr>
              <w:t>Impact van de bodem (erosie, infiltratiemogelijkheden)</w:t>
            </w:r>
          </w:p>
        </w:tc>
        <w:tc>
          <w:tcPr>
            <w:tcW w:w="3180" w:type="dxa"/>
            <w:hideMark/>
          </w:tcPr>
          <w:p w14:paraId="7D135E83" w14:textId="77777777" w:rsidR="00317215" w:rsidRPr="00ED5E7B" w:rsidRDefault="00317215" w:rsidP="00317215">
            <w:pPr>
              <w:rPr>
                <w:rFonts w:asciiTheme="minorHAnsi" w:hAnsiTheme="minorHAnsi" w:cstheme="minorHAnsi"/>
                <w:sz w:val="24"/>
                <w:szCs w:val="24"/>
                <w:lang w:val="nl-BE"/>
              </w:rPr>
            </w:pPr>
            <w:r w:rsidRPr="00ED5E7B">
              <w:rPr>
                <w:rFonts w:asciiTheme="minorHAnsi" w:hAnsiTheme="minorHAnsi" w:cstheme="minorHAnsi"/>
                <w:sz w:val="24"/>
                <w:szCs w:val="24"/>
                <w:lang w:val="nl-BE"/>
              </w:rPr>
              <w:t> </w:t>
            </w:r>
          </w:p>
        </w:tc>
      </w:tr>
      <w:tr w:rsidR="00317215" w:rsidRPr="00ED5E7B" w14:paraId="1A6D9158" w14:textId="77777777" w:rsidTr="00317215">
        <w:trPr>
          <w:trHeight w:val="255"/>
        </w:trPr>
        <w:tc>
          <w:tcPr>
            <w:tcW w:w="5160" w:type="dxa"/>
            <w:hideMark/>
          </w:tcPr>
          <w:p w14:paraId="6F7854A6"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erosiegevoeligheid</w:t>
            </w:r>
          </w:p>
        </w:tc>
        <w:tc>
          <w:tcPr>
            <w:tcW w:w="3180" w:type="dxa"/>
            <w:hideMark/>
          </w:tcPr>
          <w:p w14:paraId="7654487B"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DOV</w:t>
            </w:r>
          </w:p>
        </w:tc>
      </w:tr>
      <w:tr w:rsidR="00317215" w:rsidRPr="00ED5E7B" w14:paraId="7382C0EB" w14:textId="77777777" w:rsidTr="00317215">
        <w:trPr>
          <w:trHeight w:val="255"/>
        </w:trPr>
        <w:tc>
          <w:tcPr>
            <w:tcW w:w="5160" w:type="dxa"/>
            <w:hideMark/>
          </w:tcPr>
          <w:p w14:paraId="786D9DC7"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potentiaal erosie per perceel</w:t>
            </w:r>
          </w:p>
        </w:tc>
        <w:tc>
          <w:tcPr>
            <w:tcW w:w="3180" w:type="dxa"/>
            <w:hideMark/>
          </w:tcPr>
          <w:p w14:paraId="204AE01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DOV</w:t>
            </w:r>
          </w:p>
        </w:tc>
      </w:tr>
      <w:tr w:rsidR="00317215" w:rsidRPr="00ED5E7B" w14:paraId="477AABB5" w14:textId="77777777" w:rsidTr="00317215">
        <w:trPr>
          <w:trHeight w:val="255"/>
        </w:trPr>
        <w:tc>
          <w:tcPr>
            <w:tcW w:w="5160" w:type="dxa"/>
            <w:hideMark/>
          </w:tcPr>
          <w:p w14:paraId="7A2FE1EA"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infiltratiegevoeligheid</w:t>
            </w:r>
          </w:p>
        </w:tc>
        <w:tc>
          <w:tcPr>
            <w:tcW w:w="3180" w:type="dxa"/>
            <w:hideMark/>
          </w:tcPr>
          <w:p w14:paraId="19FAD99A"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AIV</w:t>
            </w:r>
          </w:p>
        </w:tc>
      </w:tr>
      <w:tr w:rsidR="00317215" w:rsidRPr="00ED5E7B" w14:paraId="239A9313" w14:textId="77777777" w:rsidTr="00317215">
        <w:trPr>
          <w:trHeight w:val="255"/>
        </w:trPr>
        <w:tc>
          <w:tcPr>
            <w:tcW w:w="5160" w:type="dxa"/>
            <w:hideMark/>
          </w:tcPr>
          <w:p w14:paraId="481A1286"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 xml:space="preserve">Reliëf </w:t>
            </w:r>
          </w:p>
        </w:tc>
        <w:tc>
          <w:tcPr>
            <w:tcW w:w="3180" w:type="dxa"/>
            <w:hideMark/>
          </w:tcPr>
          <w:p w14:paraId="2B457B5E"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2E892E74" w14:textId="77777777" w:rsidTr="00317215">
        <w:trPr>
          <w:trHeight w:val="255"/>
        </w:trPr>
        <w:tc>
          <w:tcPr>
            <w:tcW w:w="5160" w:type="dxa"/>
            <w:hideMark/>
          </w:tcPr>
          <w:p w14:paraId="7C091624"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hellingenkaart</w:t>
            </w:r>
          </w:p>
        </w:tc>
        <w:tc>
          <w:tcPr>
            <w:tcW w:w="3180" w:type="dxa"/>
            <w:hideMark/>
          </w:tcPr>
          <w:p w14:paraId="03A365E8" w14:textId="77777777" w:rsidR="00317215" w:rsidRPr="00280E6E" w:rsidRDefault="00317215" w:rsidP="00317215">
            <w:pPr>
              <w:rPr>
                <w:rFonts w:asciiTheme="minorHAnsi" w:hAnsiTheme="minorHAnsi" w:cstheme="minorHAnsi"/>
                <w:sz w:val="24"/>
                <w:szCs w:val="24"/>
              </w:rPr>
            </w:pPr>
            <w:r w:rsidRPr="00280E6E">
              <w:rPr>
                <w:rFonts w:asciiTheme="minorHAnsi" w:hAnsiTheme="minorHAnsi" w:cstheme="minorHAnsi"/>
                <w:sz w:val="24"/>
                <w:szCs w:val="24"/>
              </w:rPr>
              <w:t>geopunt</w:t>
            </w:r>
          </w:p>
        </w:tc>
      </w:tr>
      <w:tr w:rsidR="00317215" w:rsidRPr="00ED5E7B" w14:paraId="114066CD" w14:textId="77777777" w:rsidTr="00317215">
        <w:trPr>
          <w:trHeight w:val="255"/>
        </w:trPr>
        <w:tc>
          <w:tcPr>
            <w:tcW w:w="5160" w:type="dxa"/>
            <w:hideMark/>
          </w:tcPr>
          <w:p w14:paraId="5FC7E25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Watersysteemkaart (</w:t>
            </w:r>
            <w:hyperlink r:id="rId27" w:history="1">
              <w:r w:rsidRPr="00ED5E7B">
                <w:rPr>
                  <w:rStyle w:val="Hyperlink"/>
                  <w:rFonts w:asciiTheme="minorHAnsi" w:hAnsiTheme="minorHAnsi" w:cstheme="minorHAnsi"/>
                  <w:sz w:val="24"/>
                  <w:szCs w:val="24"/>
                </w:rPr>
                <w:t>link</w:t>
              </w:r>
            </w:hyperlink>
            <w:r w:rsidRPr="00ED5E7B">
              <w:rPr>
                <w:rFonts w:asciiTheme="minorHAnsi" w:hAnsiTheme="minorHAnsi" w:cstheme="minorHAnsi"/>
                <w:sz w:val="24"/>
                <w:szCs w:val="24"/>
              </w:rPr>
              <w:t xml:space="preserve"> handleiding)</w:t>
            </w:r>
          </w:p>
        </w:tc>
        <w:tc>
          <w:tcPr>
            <w:tcW w:w="3180" w:type="dxa"/>
            <w:hideMark/>
          </w:tcPr>
          <w:p w14:paraId="124236E3" w14:textId="77777777" w:rsidR="00317215" w:rsidRPr="00280E6E" w:rsidRDefault="00317215" w:rsidP="00317215">
            <w:pPr>
              <w:rPr>
                <w:rFonts w:asciiTheme="minorHAnsi" w:hAnsiTheme="minorHAnsi" w:cstheme="minorHAnsi"/>
                <w:sz w:val="24"/>
                <w:szCs w:val="24"/>
              </w:rPr>
            </w:pPr>
            <w:r w:rsidRPr="00280E6E">
              <w:rPr>
                <w:rFonts w:asciiTheme="minorHAnsi" w:hAnsiTheme="minorHAnsi" w:cstheme="minorHAnsi"/>
                <w:sz w:val="24"/>
                <w:szCs w:val="24"/>
              </w:rPr>
              <w:t>jan.staes@uantwerpen.be</w:t>
            </w:r>
          </w:p>
        </w:tc>
      </w:tr>
      <w:tr w:rsidR="00317215" w:rsidRPr="00ED5E7B" w14:paraId="7748AF14" w14:textId="77777777" w:rsidTr="00317215">
        <w:trPr>
          <w:trHeight w:val="255"/>
        </w:trPr>
        <w:tc>
          <w:tcPr>
            <w:tcW w:w="5160" w:type="dxa"/>
          </w:tcPr>
          <w:p w14:paraId="6EB4931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xml:space="preserve">Afstromingslijnenkaart </w:t>
            </w:r>
          </w:p>
        </w:tc>
        <w:tc>
          <w:tcPr>
            <w:tcW w:w="3180" w:type="dxa"/>
          </w:tcPr>
          <w:p w14:paraId="207D057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DOV</w:t>
            </w:r>
          </w:p>
        </w:tc>
      </w:tr>
      <w:tr w:rsidR="00317215" w:rsidRPr="00ED5E7B" w14:paraId="06FF7FAF" w14:textId="77777777" w:rsidTr="00317215">
        <w:trPr>
          <w:trHeight w:val="255"/>
        </w:trPr>
        <w:tc>
          <w:tcPr>
            <w:tcW w:w="5160" w:type="dxa"/>
            <w:hideMark/>
          </w:tcPr>
          <w:p w14:paraId="3A717938"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reliëf</w:t>
            </w:r>
          </w:p>
        </w:tc>
        <w:tc>
          <w:tcPr>
            <w:tcW w:w="3180" w:type="dxa"/>
            <w:hideMark/>
          </w:tcPr>
          <w:p w14:paraId="2E442300"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2444495E" w14:textId="77777777" w:rsidTr="00317215">
        <w:trPr>
          <w:trHeight w:val="255"/>
        </w:trPr>
        <w:tc>
          <w:tcPr>
            <w:tcW w:w="5160" w:type="dxa"/>
            <w:hideMark/>
          </w:tcPr>
          <w:p w14:paraId="12D21765"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Droogte( gevoeligheid, info gemeente)</w:t>
            </w:r>
          </w:p>
        </w:tc>
        <w:tc>
          <w:tcPr>
            <w:tcW w:w="3180" w:type="dxa"/>
            <w:hideMark/>
          </w:tcPr>
          <w:p w14:paraId="20D847B9"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7A99F9DE" w14:textId="77777777" w:rsidTr="00317215">
        <w:trPr>
          <w:trHeight w:val="255"/>
        </w:trPr>
        <w:tc>
          <w:tcPr>
            <w:tcW w:w="5160" w:type="dxa"/>
            <w:hideMark/>
          </w:tcPr>
          <w:p w14:paraId="6ABF67B9"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droogtegevoeligheid</w:t>
            </w:r>
          </w:p>
        </w:tc>
        <w:tc>
          <w:tcPr>
            <w:tcW w:w="3180" w:type="dxa"/>
            <w:hideMark/>
          </w:tcPr>
          <w:p w14:paraId="4BFB1679"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klimaatportaal</w:t>
            </w:r>
          </w:p>
        </w:tc>
      </w:tr>
      <w:tr w:rsidR="00317215" w:rsidRPr="00ED5E7B" w14:paraId="7CC9ACA8" w14:textId="77777777" w:rsidTr="00317215">
        <w:trPr>
          <w:trHeight w:val="255"/>
        </w:trPr>
        <w:tc>
          <w:tcPr>
            <w:tcW w:w="5160" w:type="dxa"/>
            <w:hideMark/>
          </w:tcPr>
          <w:p w14:paraId="0013B8A8"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droogte in cijfers</w:t>
            </w:r>
          </w:p>
        </w:tc>
        <w:tc>
          <w:tcPr>
            <w:tcW w:w="3180" w:type="dxa"/>
            <w:hideMark/>
          </w:tcPr>
          <w:p w14:paraId="0F9FB404"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klimaatportaal</w:t>
            </w:r>
          </w:p>
        </w:tc>
      </w:tr>
      <w:tr w:rsidR="00317215" w:rsidRPr="00ED5E7B" w14:paraId="1A29AF0A" w14:textId="77777777" w:rsidTr="00317215">
        <w:trPr>
          <w:trHeight w:val="255"/>
        </w:trPr>
        <w:tc>
          <w:tcPr>
            <w:tcW w:w="5160" w:type="dxa"/>
            <w:hideMark/>
          </w:tcPr>
          <w:p w14:paraId="5FF1A129"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Oppervlaktewater</w:t>
            </w:r>
          </w:p>
        </w:tc>
        <w:tc>
          <w:tcPr>
            <w:tcW w:w="3180" w:type="dxa"/>
            <w:hideMark/>
          </w:tcPr>
          <w:p w14:paraId="53C07A89"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7DB48146" w14:textId="77777777" w:rsidTr="00317215">
        <w:trPr>
          <w:trHeight w:val="255"/>
        </w:trPr>
        <w:tc>
          <w:tcPr>
            <w:tcW w:w="5160" w:type="dxa"/>
            <w:hideMark/>
          </w:tcPr>
          <w:p w14:paraId="4C2CE13B"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ligging waterlopen en waterwegen</w:t>
            </w:r>
          </w:p>
        </w:tc>
        <w:tc>
          <w:tcPr>
            <w:tcW w:w="3180" w:type="dxa"/>
            <w:hideMark/>
          </w:tcPr>
          <w:p w14:paraId="70C98306"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5637D2D2" w14:textId="77777777" w:rsidTr="00317215">
        <w:trPr>
          <w:trHeight w:val="255"/>
        </w:trPr>
        <w:tc>
          <w:tcPr>
            <w:tcW w:w="5160" w:type="dxa"/>
            <w:hideMark/>
          </w:tcPr>
          <w:p w14:paraId="10D063A0"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lastRenderedPageBreak/>
              <w:t>stroomgebieden</w:t>
            </w:r>
          </w:p>
        </w:tc>
        <w:tc>
          <w:tcPr>
            <w:tcW w:w="3180" w:type="dxa"/>
            <w:hideMark/>
          </w:tcPr>
          <w:p w14:paraId="258ABB15"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237B0920" w14:textId="77777777" w:rsidTr="00317215">
        <w:trPr>
          <w:trHeight w:val="255"/>
        </w:trPr>
        <w:tc>
          <w:tcPr>
            <w:tcW w:w="5160" w:type="dxa"/>
            <w:hideMark/>
          </w:tcPr>
          <w:p w14:paraId="369F92FD"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fluviale overstromingskaart</w:t>
            </w:r>
          </w:p>
        </w:tc>
        <w:tc>
          <w:tcPr>
            <w:tcW w:w="3180" w:type="dxa"/>
            <w:hideMark/>
          </w:tcPr>
          <w:p w14:paraId="22D6BF7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waterinfo</w:t>
            </w:r>
          </w:p>
        </w:tc>
      </w:tr>
      <w:tr w:rsidR="00317215" w:rsidRPr="00ED5E7B" w14:paraId="2479D8F9" w14:textId="77777777" w:rsidTr="00317215">
        <w:trPr>
          <w:trHeight w:val="255"/>
        </w:trPr>
        <w:tc>
          <w:tcPr>
            <w:tcW w:w="5160" w:type="dxa"/>
            <w:hideMark/>
          </w:tcPr>
          <w:p w14:paraId="4219D782"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pluviale overstromingskaart</w:t>
            </w:r>
          </w:p>
        </w:tc>
        <w:tc>
          <w:tcPr>
            <w:tcW w:w="3180" w:type="dxa"/>
            <w:hideMark/>
          </w:tcPr>
          <w:p w14:paraId="746D699E"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waterinfo</w:t>
            </w:r>
          </w:p>
        </w:tc>
      </w:tr>
      <w:tr w:rsidR="00317215" w:rsidRPr="00ED5E7B" w14:paraId="1E5B49FF" w14:textId="77777777" w:rsidTr="00317215">
        <w:trPr>
          <w:trHeight w:val="255"/>
        </w:trPr>
        <w:tc>
          <w:tcPr>
            <w:tcW w:w="5160" w:type="dxa"/>
            <w:hideMark/>
          </w:tcPr>
          <w:p w14:paraId="7185849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signaalgebieden</w:t>
            </w:r>
          </w:p>
        </w:tc>
        <w:tc>
          <w:tcPr>
            <w:tcW w:w="3180" w:type="dxa"/>
            <w:hideMark/>
          </w:tcPr>
          <w:p w14:paraId="2A3DC27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3D5426D2" w14:textId="77777777" w:rsidTr="00317215">
        <w:trPr>
          <w:trHeight w:val="255"/>
        </w:trPr>
        <w:tc>
          <w:tcPr>
            <w:tcW w:w="5160" w:type="dxa"/>
            <w:hideMark/>
          </w:tcPr>
          <w:p w14:paraId="2F327688"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xml:space="preserve">grachten </w:t>
            </w:r>
          </w:p>
        </w:tc>
        <w:tc>
          <w:tcPr>
            <w:tcW w:w="3180" w:type="dxa"/>
            <w:hideMark/>
          </w:tcPr>
          <w:p w14:paraId="3DFA1067"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rioolbeheerder, GRB</w:t>
            </w:r>
          </w:p>
        </w:tc>
      </w:tr>
      <w:tr w:rsidR="00317215" w:rsidRPr="00ED5E7B" w14:paraId="7AE7FE96" w14:textId="77777777" w:rsidTr="00317215">
        <w:trPr>
          <w:trHeight w:val="255"/>
        </w:trPr>
        <w:tc>
          <w:tcPr>
            <w:tcW w:w="5160" w:type="dxa"/>
            <w:hideMark/>
          </w:tcPr>
          <w:p w14:paraId="6062133D"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inbuizingen</w:t>
            </w:r>
          </w:p>
        </w:tc>
        <w:tc>
          <w:tcPr>
            <w:tcW w:w="3180" w:type="dxa"/>
            <w:hideMark/>
          </w:tcPr>
          <w:p w14:paraId="2D88F9E8"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rioolbeheerder</w:t>
            </w:r>
          </w:p>
        </w:tc>
      </w:tr>
      <w:tr w:rsidR="00317215" w:rsidRPr="00ED5E7B" w14:paraId="3A84FBA6" w14:textId="77777777" w:rsidTr="00317215">
        <w:trPr>
          <w:trHeight w:val="255"/>
        </w:trPr>
        <w:tc>
          <w:tcPr>
            <w:tcW w:w="5160" w:type="dxa"/>
            <w:hideMark/>
          </w:tcPr>
          <w:p w14:paraId="311EC15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vaste captatiepunten</w:t>
            </w:r>
          </w:p>
        </w:tc>
        <w:tc>
          <w:tcPr>
            <w:tcW w:w="3180" w:type="dxa"/>
            <w:hideMark/>
          </w:tcPr>
          <w:p w14:paraId="03ED1D2D"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waterloopbeheerder</w:t>
            </w:r>
          </w:p>
        </w:tc>
      </w:tr>
      <w:tr w:rsidR="00317215" w:rsidRPr="00ED5E7B" w14:paraId="22EB6BF4" w14:textId="77777777" w:rsidTr="00317215">
        <w:trPr>
          <w:trHeight w:val="255"/>
        </w:trPr>
        <w:tc>
          <w:tcPr>
            <w:tcW w:w="5160" w:type="dxa"/>
            <w:hideMark/>
          </w:tcPr>
          <w:p w14:paraId="1AB6E0E7"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waterpeil/debiet</w:t>
            </w:r>
          </w:p>
        </w:tc>
        <w:tc>
          <w:tcPr>
            <w:tcW w:w="3180" w:type="dxa"/>
            <w:hideMark/>
          </w:tcPr>
          <w:p w14:paraId="74DED056" w14:textId="6C657B54" w:rsidR="00317215" w:rsidRPr="00ED5E7B" w:rsidRDefault="00C272F1" w:rsidP="00317215">
            <w:pPr>
              <w:rPr>
                <w:rFonts w:asciiTheme="minorHAnsi" w:hAnsiTheme="minorHAnsi" w:cstheme="minorHAnsi"/>
                <w:sz w:val="24"/>
                <w:szCs w:val="24"/>
              </w:rPr>
            </w:pPr>
            <w:r w:rsidRPr="00ED5E7B">
              <w:rPr>
                <w:rFonts w:asciiTheme="minorHAnsi" w:hAnsiTheme="minorHAnsi" w:cstheme="minorHAnsi"/>
                <w:sz w:val="24"/>
                <w:szCs w:val="24"/>
              </w:rPr>
              <w:t>W</w:t>
            </w:r>
            <w:r w:rsidR="00317215" w:rsidRPr="00ED5E7B">
              <w:rPr>
                <w:rFonts w:asciiTheme="minorHAnsi" w:hAnsiTheme="minorHAnsi" w:cstheme="minorHAnsi"/>
                <w:sz w:val="24"/>
                <w:szCs w:val="24"/>
              </w:rPr>
              <w:t>aterinfo</w:t>
            </w:r>
            <w:r>
              <w:rPr>
                <w:rFonts w:asciiTheme="minorHAnsi" w:hAnsiTheme="minorHAnsi" w:cstheme="minorHAnsi"/>
                <w:sz w:val="24"/>
                <w:szCs w:val="24"/>
              </w:rPr>
              <w:t>/waterloopbeheerder/rioolbeheerder</w:t>
            </w:r>
          </w:p>
        </w:tc>
      </w:tr>
      <w:tr w:rsidR="00317215" w:rsidRPr="00ED5E7B" w14:paraId="1A64A271" w14:textId="77777777" w:rsidTr="00317215">
        <w:trPr>
          <w:trHeight w:val="255"/>
        </w:trPr>
        <w:tc>
          <w:tcPr>
            <w:tcW w:w="5160" w:type="dxa"/>
            <w:hideMark/>
          </w:tcPr>
          <w:p w14:paraId="3C993B18"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waterkwaliteit</w:t>
            </w:r>
          </w:p>
        </w:tc>
        <w:tc>
          <w:tcPr>
            <w:tcW w:w="3180" w:type="dxa"/>
            <w:hideMark/>
          </w:tcPr>
          <w:p w14:paraId="5D7CDE2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xml:space="preserve">VMM </w:t>
            </w:r>
          </w:p>
        </w:tc>
      </w:tr>
      <w:tr w:rsidR="00317215" w:rsidRPr="00ED5E7B" w14:paraId="692321D6" w14:textId="77777777" w:rsidTr="00317215">
        <w:trPr>
          <w:trHeight w:val="255"/>
        </w:trPr>
        <w:tc>
          <w:tcPr>
            <w:tcW w:w="5160" w:type="dxa"/>
          </w:tcPr>
          <w:p w14:paraId="21B89C13" w14:textId="77777777" w:rsidR="00317215" w:rsidRPr="00ED5E7B" w:rsidRDefault="00317215" w:rsidP="00317215">
            <w:pPr>
              <w:rPr>
                <w:rFonts w:asciiTheme="minorHAnsi" w:hAnsiTheme="minorHAnsi" w:cstheme="minorHAnsi"/>
                <w:color w:val="FF0000"/>
                <w:sz w:val="24"/>
                <w:szCs w:val="24"/>
              </w:rPr>
            </w:pPr>
            <w:r w:rsidRPr="00ED5E7B">
              <w:rPr>
                <w:rFonts w:asciiTheme="minorHAnsi" w:hAnsiTheme="minorHAnsi" w:cstheme="minorHAnsi"/>
                <w:sz w:val="24"/>
                <w:szCs w:val="24"/>
              </w:rPr>
              <w:t>Provinciale buffer- en lozingsnormen</w:t>
            </w:r>
          </w:p>
        </w:tc>
        <w:tc>
          <w:tcPr>
            <w:tcW w:w="3180" w:type="dxa"/>
          </w:tcPr>
          <w:p w14:paraId="42484245"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Provincie</w:t>
            </w:r>
          </w:p>
        </w:tc>
      </w:tr>
      <w:tr w:rsidR="00317215" w:rsidRPr="00ED5E7B" w14:paraId="0B88699A" w14:textId="77777777" w:rsidTr="00317215">
        <w:trPr>
          <w:trHeight w:val="255"/>
        </w:trPr>
        <w:tc>
          <w:tcPr>
            <w:tcW w:w="5160" w:type="dxa"/>
            <w:hideMark/>
          </w:tcPr>
          <w:p w14:paraId="03D6079B"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Grondwater</w:t>
            </w:r>
          </w:p>
        </w:tc>
        <w:tc>
          <w:tcPr>
            <w:tcW w:w="3180" w:type="dxa"/>
            <w:hideMark/>
          </w:tcPr>
          <w:p w14:paraId="44EE7843"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00D7E637" w14:textId="77777777" w:rsidTr="00317215">
        <w:trPr>
          <w:trHeight w:val="255"/>
        </w:trPr>
        <w:tc>
          <w:tcPr>
            <w:tcW w:w="5160" w:type="dxa"/>
            <w:hideMark/>
          </w:tcPr>
          <w:p w14:paraId="0B47E276"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grondwaterwinningen</w:t>
            </w:r>
          </w:p>
        </w:tc>
        <w:tc>
          <w:tcPr>
            <w:tcW w:w="3180" w:type="dxa"/>
            <w:hideMark/>
          </w:tcPr>
          <w:p w14:paraId="5FC76E1B" w14:textId="54AA85E8" w:rsidR="00317215" w:rsidRPr="00ED5E7B" w:rsidRDefault="00C272F1" w:rsidP="00317215">
            <w:pPr>
              <w:rPr>
                <w:rFonts w:asciiTheme="minorHAnsi" w:hAnsiTheme="minorHAnsi" w:cstheme="minorHAnsi"/>
                <w:sz w:val="24"/>
                <w:szCs w:val="24"/>
              </w:rPr>
            </w:pPr>
            <w:r>
              <w:rPr>
                <w:rFonts w:asciiTheme="minorHAnsi" w:hAnsiTheme="minorHAnsi" w:cstheme="minorHAnsi"/>
                <w:sz w:val="24"/>
                <w:szCs w:val="24"/>
              </w:rPr>
              <w:t>DOV</w:t>
            </w:r>
          </w:p>
        </w:tc>
      </w:tr>
      <w:tr w:rsidR="00317215" w:rsidRPr="00ED5E7B" w14:paraId="20D86DF9" w14:textId="77777777" w:rsidTr="00317215">
        <w:trPr>
          <w:trHeight w:val="255"/>
        </w:trPr>
        <w:tc>
          <w:tcPr>
            <w:tcW w:w="5160" w:type="dxa"/>
            <w:hideMark/>
          </w:tcPr>
          <w:p w14:paraId="75A78EBD"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grondwaterstanden</w:t>
            </w:r>
          </w:p>
        </w:tc>
        <w:tc>
          <w:tcPr>
            <w:tcW w:w="3180" w:type="dxa"/>
            <w:hideMark/>
          </w:tcPr>
          <w:p w14:paraId="381BE2CC" w14:textId="2CDFE648" w:rsidR="00317215" w:rsidRPr="00ED5E7B" w:rsidRDefault="00C272F1" w:rsidP="00317215">
            <w:pPr>
              <w:rPr>
                <w:rFonts w:asciiTheme="minorHAnsi" w:hAnsiTheme="minorHAnsi" w:cstheme="minorHAnsi"/>
                <w:sz w:val="24"/>
                <w:szCs w:val="24"/>
              </w:rPr>
            </w:pPr>
            <w:r>
              <w:rPr>
                <w:rFonts w:asciiTheme="minorHAnsi" w:hAnsiTheme="minorHAnsi" w:cstheme="minorHAnsi"/>
                <w:sz w:val="24"/>
                <w:szCs w:val="24"/>
              </w:rPr>
              <w:t>DOV</w:t>
            </w:r>
            <w:r w:rsidRPr="00ED5E7B">
              <w:rPr>
                <w:rFonts w:asciiTheme="minorHAnsi" w:hAnsiTheme="minorHAnsi" w:cstheme="minorHAnsi"/>
                <w:sz w:val="24"/>
                <w:szCs w:val="24"/>
              </w:rPr>
              <w:t xml:space="preserve"> </w:t>
            </w:r>
            <w:r w:rsidR="00317215" w:rsidRPr="00ED5E7B">
              <w:rPr>
                <w:rFonts w:asciiTheme="minorHAnsi" w:hAnsiTheme="minorHAnsi" w:cstheme="minorHAnsi"/>
                <w:sz w:val="24"/>
                <w:szCs w:val="24"/>
              </w:rPr>
              <w:t>meetpunten</w:t>
            </w:r>
          </w:p>
        </w:tc>
      </w:tr>
      <w:tr w:rsidR="00317215" w:rsidRPr="00ED5E7B" w14:paraId="4EF27076" w14:textId="77777777" w:rsidTr="00317215">
        <w:trPr>
          <w:trHeight w:val="255"/>
        </w:trPr>
        <w:tc>
          <w:tcPr>
            <w:tcW w:w="5160" w:type="dxa"/>
            <w:hideMark/>
          </w:tcPr>
          <w:p w14:paraId="29FFB656"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grondwaterstromingsgevoeligheid</w:t>
            </w:r>
          </w:p>
        </w:tc>
        <w:tc>
          <w:tcPr>
            <w:tcW w:w="3180" w:type="dxa"/>
            <w:hideMark/>
          </w:tcPr>
          <w:p w14:paraId="5202C2A7"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watertoets</w:t>
            </w:r>
          </w:p>
        </w:tc>
      </w:tr>
      <w:tr w:rsidR="00317215" w:rsidRPr="00ED5E7B" w14:paraId="2F1C5B8D" w14:textId="77777777" w:rsidTr="00317215">
        <w:trPr>
          <w:trHeight w:val="255"/>
        </w:trPr>
        <w:tc>
          <w:tcPr>
            <w:tcW w:w="5160" w:type="dxa"/>
            <w:hideMark/>
          </w:tcPr>
          <w:p w14:paraId="45D13902"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Drinkwater</w:t>
            </w:r>
          </w:p>
        </w:tc>
        <w:tc>
          <w:tcPr>
            <w:tcW w:w="3180" w:type="dxa"/>
            <w:hideMark/>
          </w:tcPr>
          <w:p w14:paraId="0684C8EA"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47516C46" w14:textId="77777777" w:rsidTr="00317215">
        <w:trPr>
          <w:trHeight w:val="255"/>
        </w:trPr>
        <w:tc>
          <w:tcPr>
            <w:tcW w:w="5160" w:type="dxa"/>
            <w:hideMark/>
          </w:tcPr>
          <w:p w14:paraId="6DF0FFF2"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waterwingebieden</w:t>
            </w:r>
          </w:p>
        </w:tc>
        <w:tc>
          <w:tcPr>
            <w:tcW w:w="3180" w:type="dxa"/>
            <w:hideMark/>
          </w:tcPr>
          <w:p w14:paraId="5197CAF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A21660" w14:paraId="65250DA6" w14:textId="77777777" w:rsidTr="00317215">
        <w:trPr>
          <w:trHeight w:val="510"/>
        </w:trPr>
        <w:tc>
          <w:tcPr>
            <w:tcW w:w="5160" w:type="dxa"/>
            <w:hideMark/>
          </w:tcPr>
          <w:p w14:paraId="19B3826A" w14:textId="77777777" w:rsidR="00317215" w:rsidRPr="00ED5E7B" w:rsidRDefault="00317215" w:rsidP="00317215">
            <w:pPr>
              <w:rPr>
                <w:rFonts w:asciiTheme="minorHAnsi" w:hAnsiTheme="minorHAnsi" w:cstheme="minorHAnsi"/>
                <w:b/>
                <w:sz w:val="24"/>
                <w:szCs w:val="24"/>
                <w:lang w:val="nl-BE"/>
              </w:rPr>
            </w:pPr>
            <w:r w:rsidRPr="00ED5E7B">
              <w:rPr>
                <w:rFonts w:asciiTheme="minorHAnsi" w:hAnsiTheme="minorHAnsi" w:cstheme="minorHAnsi"/>
                <w:b/>
                <w:sz w:val="24"/>
                <w:szCs w:val="24"/>
                <w:lang w:val="nl-BE"/>
              </w:rPr>
              <w:t>Gemeente specifieke topics ( aanwezigheid van snelwegen, industrie, typische landbouw,…)</w:t>
            </w:r>
          </w:p>
        </w:tc>
        <w:tc>
          <w:tcPr>
            <w:tcW w:w="3180" w:type="dxa"/>
            <w:hideMark/>
          </w:tcPr>
          <w:p w14:paraId="169ECCD7" w14:textId="77777777" w:rsidR="00317215" w:rsidRPr="00ED5E7B" w:rsidRDefault="00317215" w:rsidP="00317215">
            <w:pPr>
              <w:rPr>
                <w:rFonts w:asciiTheme="minorHAnsi" w:hAnsiTheme="minorHAnsi" w:cstheme="minorHAnsi"/>
                <w:sz w:val="24"/>
                <w:szCs w:val="24"/>
                <w:lang w:val="nl-BE"/>
              </w:rPr>
            </w:pPr>
            <w:r w:rsidRPr="00ED5E7B">
              <w:rPr>
                <w:rFonts w:asciiTheme="minorHAnsi" w:hAnsiTheme="minorHAnsi" w:cstheme="minorHAnsi"/>
                <w:sz w:val="24"/>
                <w:szCs w:val="24"/>
                <w:lang w:val="nl-BE"/>
              </w:rPr>
              <w:t> </w:t>
            </w:r>
          </w:p>
        </w:tc>
      </w:tr>
      <w:tr w:rsidR="00317215" w:rsidRPr="00ED5E7B" w14:paraId="04C729F0" w14:textId="77777777" w:rsidTr="00317215">
        <w:trPr>
          <w:trHeight w:val="255"/>
        </w:trPr>
        <w:tc>
          <w:tcPr>
            <w:tcW w:w="5160" w:type="dxa"/>
            <w:hideMark/>
          </w:tcPr>
          <w:p w14:paraId="59898653"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Waterinfrastructuur</w:t>
            </w:r>
          </w:p>
        </w:tc>
        <w:tc>
          <w:tcPr>
            <w:tcW w:w="3180" w:type="dxa"/>
            <w:hideMark/>
          </w:tcPr>
          <w:p w14:paraId="0BF30302"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4093A24F" w14:textId="77777777" w:rsidTr="00317215">
        <w:trPr>
          <w:trHeight w:val="255"/>
        </w:trPr>
        <w:tc>
          <w:tcPr>
            <w:tcW w:w="5160" w:type="dxa"/>
            <w:hideMark/>
          </w:tcPr>
          <w:p w14:paraId="67A0973B"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xml:space="preserve">(gecontroleerde) overstromingsgebieden </w:t>
            </w:r>
          </w:p>
        </w:tc>
        <w:tc>
          <w:tcPr>
            <w:tcW w:w="3180" w:type="dxa"/>
            <w:hideMark/>
          </w:tcPr>
          <w:p w14:paraId="16D6915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waterloopbeheerder</w:t>
            </w:r>
          </w:p>
        </w:tc>
      </w:tr>
      <w:tr w:rsidR="00317215" w:rsidRPr="00ED5E7B" w14:paraId="166632F1" w14:textId="77777777" w:rsidTr="00317215">
        <w:trPr>
          <w:trHeight w:val="255"/>
        </w:trPr>
        <w:tc>
          <w:tcPr>
            <w:tcW w:w="5160" w:type="dxa"/>
            <w:hideMark/>
          </w:tcPr>
          <w:p w14:paraId="7AC67E66"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RWA-buffers</w:t>
            </w:r>
          </w:p>
        </w:tc>
        <w:tc>
          <w:tcPr>
            <w:tcW w:w="3180" w:type="dxa"/>
            <w:hideMark/>
          </w:tcPr>
          <w:p w14:paraId="2BEBF6C2"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rioolbeheerder, GRB</w:t>
            </w:r>
          </w:p>
        </w:tc>
      </w:tr>
      <w:tr w:rsidR="00317215" w:rsidRPr="00ED5E7B" w14:paraId="37FD37EB" w14:textId="77777777" w:rsidTr="00317215">
        <w:trPr>
          <w:trHeight w:val="255"/>
        </w:trPr>
        <w:tc>
          <w:tcPr>
            <w:tcW w:w="5160" w:type="dxa"/>
            <w:hideMark/>
          </w:tcPr>
          <w:p w14:paraId="69BCFF72"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private groendaken en regenwaterputten</w:t>
            </w:r>
          </w:p>
        </w:tc>
        <w:tc>
          <w:tcPr>
            <w:tcW w:w="3180" w:type="dxa"/>
            <w:hideMark/>
          </w:tcPr>
          <w:p w14:paraId="12A0A596"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gemeente (obv vergunningen)</w:t>
            </w:r>
          </w:p>
        </w:tc>
      </w:tr>
      <w:tr w:rsidR="00317215" w:rsidRPr="00ED5E7B" w14:paraId="1EFCE9F8" w14:textId="77777777" w:rsidTr="00317215">
        <w:trPr>
          <w:trHeight w:val="255"/>
        </w:trPr>
        <w:tc>
          <w:tcPr>
            <w:tcW w:w="5160" w:type="dxa"/>
            <w:hideMark/>
          </w:tcPr>
          <w:p w14:paraId="085716B4"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erosiemaatregelen</w:t>
            </w:r>
          </w:p>
        </w:tc>
        <w:tc>
          <w:tcPr>
            <w:tcW w:w="3180" w:type="dxa"/>
            <w:hideMark/>
          </w:tcPr>
          <w:p w14:paraId="100EB330" w14:textId="24921932" w:rsidR="00317215" w:rsidRPr="00ED5E7B" w:rsidRDefault="00C272F1" w:rsidP="00317215">
            <w:pPr>
              <w:rPr>
                <w:rFonts w:asciiTheme="minorHAnsi" w:hAnsiTheme="minorHAnsi" w:cstheme="minorHAnsi"/>
                <w:sz w:val="24"/>
                <w:szCs w:val="24"/>
              </w:rPr>
            </w:pPr>
            <w:r>
              <w:rPr>
                <w:rFonts w:asciiTheme="minorHAnsi" w:hAnsiTheme="minorHAnsi" w:cstheme="minorHAnsi"/>
                <w:sz w:val="24"/>
                <w:szCs w:val="24"/>
              </w:rPr>
              <w:t>DOV</w:t>
            </w:r>
          </w:p>
        </w:tc>
      </w:tr>
      <w:tr w:rsidR="00317215" w:rsidRPr="00ED5E7B" w14:paraId="1D8A81E7" w14:textId="77777777" w:rsidTr="00317215">
        <w:trPr>
          <w:trHeight w:val="255"/>
        </w:trPr>
        <w:tc>
          <w:tcPr>
            <w:tcW w:w="5160" w:type="dxa"/>
            <w:hideMark/>
          </w:tcPr>
          <w:p w14:paraId="67A8850A"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xml:space="preserve">andere maatregelen </w:t>
            </w:r>
          </w:p>
        </w:tc>
        <w:tc>
          <w:tcPr>
            <w:tcW w:w="3180" w:type="dxa"/>
            <w:hideMark/>
          </w:tcPr>
          <w:p w14:paraId="4704C87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gemeente</w:t>
            </w:r>
          </w:p>
        </w:tc>
      </w:tr>
      <w:tr w:rsidR="00317215" w:rsidRPr="00ED5E7B" w14:paraId="3AAAAE15" w14:textId="77777777" w:rsidTr="00317215">
        <w:trPr>
          <w:trHeight w:val="255"/>
        </w:trPr>
        <w:tc>
          <w:tcPr>
            <w:tcW w:w="5160" w:type="dxa"/>
            <w:hideMark/>
          </w:tcPr>
          <w:p w14:paraId="65A62F24"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Riolering</w:t>
            </w:r>
          </w:p>
        </w:tc>
        <w:tc>
          <w:tcPr>
            <w:tcW w:w="3180" w:type="dxa"/>
            <w:hideMark/>
          </w:tcPr>
          <w:p w14:paraId="336B6912"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03EBB194" w14:textId="77777777" w:rsidTr="00317215">
        <w:trPr>
          <w:trHeight w:val="255"/>
        </w:trPr>
        <w:tc>
          <w:tcPr>
            <w:tcW w:w="5160" w:type="dxa"/>
            <w:hideMark/>
          </w:tcPr>
          <w:p w14:paraId="40E52D9A"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zuiveringsgebieden</w:t>
            </w:r>
          </w:p>
        </w:tc>
        <w:tc>
          <w:tcPr>
            <w:tcW w:w="3180" w:type="dxa"/>
            <w:hideMark/>
          </w:tcPr>
          <w:p w14:paraId="33133BD9"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627123EC" w14:textId="77777777" w:rsidTr="00317215">
        <w:trPr>
          <w:trHeight w:val="255"/>
        </w:trPr>
        <w:tc>
          <w:tcPr>
            <w:tcW w:w="5160" w:type="dxa"/>
            <w:hideMark/>
          </w:tcPr>
          <w:p w14:paraId="040821A8"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zoneringsplan</w:t>
            </w:r>
          </w:p>
        </w:tc>
        <w:tc>
          <w:tcPr>
            <w:tcW w:w="3180" w:type="dxa"/>
            <w:hideMark/>
          </w:tcPr>
          <w:p w14:paraId="46FFE7EC"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VMM</w:t>
            </w:r>
          </w:p>
        </w:tc>
      </w:tr>
      <w:tr w:rsidR="00317215" w:rsidRPr="00ED5E7B" w14:paraId="43EC641F" w14:textId="77777777" w:rsidTr="00317215">
        <w:trPr>
          <w:trHeight w:val="255"/>
        </w:trPr>
        <w:tc>
          <w:tcPr>
            <w:tcW w:w="5160" w:type="dxa"/>
            <w:hideMark/>
          </w:tcPr>
          <w:p w14:paraId="297BF0BF"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GUP &amp; GIP</w:t>
            </w:r>
          </w:p>
        </w:tc>
        <w:tc>
          <w:tcPr>
            <w:tcW w:w="3180" w:type="dxa"/>
            <w:hideMark/>
          </w:tcPr>
          <w:p w14:paraId="12CFAB54"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VMM</w:t>
            </w:r>
          </w:p>
        </w:tc>
      </w:tr>
      <w:tr w:rsidR="00317215" w:rsidRPr="00ED5E7B" w14:paraId="76CB5B61" w14:textId="77777777" w:rsidTr="00317215">
        <w:trPr>
          <w:trHeight w:val="255"/>
        </w:trPr>
        <w:tc>
          <w:tcPr>
            <w:tcW w:w="5160" w:type="dxa"/>
            <w:hideMark/>
          </w:tcPr>
          <w:p w14:paraId="5EC9D25A"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xml:space="preserve">overzicht riolering </w:t>
            </w:r>
          </w:p>
        </w:tc>
        <w:tc>
          <w:tcPr>
            <w:tcW w:w="3180" w:type="dxa"/>
            <w:hideMark/>
          </w:tcPr>
          <w:p w14:paraId="7F979F68"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rioolbeheerder</w:t>
            </w:r>
          </w:p>
        </w:tc>
      </w:tr>
      <w:tr w:rsidR="00317215" w:rsidRPr="00ED5E7B" w14:paraId="053228DA" w14:textId="77777777" w:rsidTr="00317215">
        <w:trPr>
          <w:trHeight w:val="255"/>
        </w:trPr>
        <w:tc>
          <w:tcPr>
            <w:tcW w:w="5160" w:type="dxa"/>
            <w:hideMark/>
          </w:tcPr>
          <w:p w14:paraId="727D8927"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interactie riolering en waterlopen</w:t>
            </w:r>
          </w:p>
        </w:tc>
        <w:tc>
          <w:tcPr>
            <w:tcW w:w="3180" w:type="dxa"/>
            <w:hideMark/>
          </w:tcPr>
          <w:p w14:paraId="5503932E"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rioolbeheerder</w:t>
            </w:r>
          </w:p>
        </w:tc>
      </w:tr>
      <w:tr w:rsidR="00317215" w:rsidRPr="00ED5E7B" w14:paraId="3DD2E85A" w14:textId="77777777" w:rsidTr="00317215">
        <w:trPr>
          <w:trHeight w:val="255"/>
        </w:trPr>
        <w:tc>
          <w:tcPr>
            <w:tcW w:w="5160" w:type="dxa"/>
            <w:hideMark/>
          </w:tcPr>
          <w:p w14:paraId="7055DE34" w14:textId="77777777" w:rsidR="00317215" w:rsidRPr="00ED5E7B" w:rsidRDefault="00317215" w:rsidP="00317215">
            <w:pPr>
              <w:rPr>
                <w:rFonts w:asciiTheme="minorHAnsi" w:hAnsiTheme="minorHAnsi" w:cstheme="minorHAnsi"/>
                <w:sz w:val="24"/>
                <w:szCs w:val="24"/>
                <w:lang w:val="nl-BE"/>
              </w:rPr>
            </w:pPr>
            <w:r w:rsidRPr="00ED5E7B">
              <w:rPr>
                <w:rFonts w:asciiTheme="minorHAnsi" w:hAnsiTheme="minorHAnsi" w:cstheme="minorHAnsi"/>
                <w:sz w:val="24"/>
                <w:szCs w:val="24"/>
                <w:lang w:val="nl-BE"/>
              </w:rPr>
              <w:t>overstortvolumes (waar bekend) en lozingspunten</w:t>
            </w:r>
          </w:p>
        </w:tc>
        <w:tc>
          <w:tcPr>
            <w:tcW w:w="3180" w:type="dxa"/>
            <w:hideMark/>
          </w:tcPr>
          <w:p w14:paraId="293A54C6"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rioolbeheerder</w:t>
            </w:r>
          </w:p>
        </w:tc>
      </w:tr>
      <w:tr w:rsidR="00317215" w:rsidRPr="00ED5E7B" w14:paraId="75599A03" w14:textId="77777777" w:rsidTr="00317215">
        <w:trPr>
          <w:trHeight w:val="255"/>
        </w:trPr>
        <w:tc>
          <w:tcPr>
            <w:tcW w:w="5160" w:type="dxa"/>
            <w:hideMark/>
          </w:tcPr>
          <w:p w14:paraId="5F2895EA"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parasitaire debieten</w:t>
            </w:r>
          </w:p>
        </w:tc>
        <w:tc>
          <w:tcPr>
            <w:tcW w:w="3180" w:type="dxa"/>
            <w:hideMark/>
          </w:tcPr>
          <w:p w14:paraId="330C2E5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VMM</w:t>
            </w:r>
          </w:p>
        </w:tc>
      </w:tr>
      <w:tr w:rsidR="00317215" w:rsidRPr="00ED5E7B" w14:paraId="4E942777" w14:textId="77777777" w:rsidTr="00317215">
        <w:trPr>
          <w:trHeight w:val="255"/>
        </w:trPr>
        <w:tc>
          <w:tcPr>
            <w:tcW w:w="5160" w:type="dxa"/>
            <w:hideMark/>
          </w:tcPr>
          <w:p w14:paraId="097654F6"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Natuurlandschappelijke structuren</w:t>
            </w:r>
          </w:p>
        </w:tc>
        <w:tc>
          <w:tcPr>
            <w:tcW w:w="3180" w:type="dxa"/>
            <w:hideMark/>
          </w:tcPr>
          <w:p w14:paraId="1BA61C30"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55E0AD34" w14:textId="77777777" w:rsidTr="00317215">
        <w:trPr>
          <w:trHeight w:val="255"/>
        </w:trPr>
        <w:tc>
          <w:tcPr>
            <w:tcW w:w="5160" w:type="dxa"/>
            <w:hideMark/>
          </w:tcPr>
          <w:p w14:paraId="24BAEBC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VEN</w:t>
            </w:r>
          </w:p>
        </w:tc>
        <w:tc>
          <w:tcPr>
            <w:tcW w:w="3180" w:type="dxa"/>
            <w:hideMark/>
          </w:tcPr>
          <w:p w14:paraId="31F317B1"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1EFEBD97" w14:textId="77777777" w:rsidTr="00317215">
        <w:trPr>
          <w:trHeight w:val="255"/>
        </w:trPr>
        <w:tc>
          <w:tcPr>
            <w:tcW w:w="5160" w:type="dxa"/>
            <w:hideMark/>
          </w:tcPr>
          <w:p w14:paraId="27617DCE"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Biologische waarderingskaart</w:t>
            </w:r>
          </w:p>
        </w:tc>
        <w:tc>
          <w:tcPr>
            <w:tcW w:w="3180" w:type="dxa"/>
            <w:hideMark/>
          </w:tcPr>
          <w:p w14:paraId="62242079"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2372F209" w14:textId="77777777" w:rsidTr="00317215">
        <w:trPr>
          <w:trHeight w:val="255"/>
        </w:trPr>
        <w:tc>
          <w:tcPr>
            <w:tcW w:w="5160" w:type="dxa"/>
            <w:hideMark/>
          </w:tcPr>
          <w:p w14:paraId="2DBC1875" w14:textId="77777777" w:rsidR="00317215" w:rsidRPr="00ED5E7B" w:rsidRDefault="00317215" w:rsidP="00317215">
            <w:pPr>
              <w:rPr>
                <w:rFonts w:asciiTheme="minorHAnsi" w:hAnsiTheme="minorHAnsi" w:cstheme="minorHAnsi"/>
                <w:sz w:val="24"/>
                <w:szCs w:val="24"/>
                <w:lang w:val="nl-BE"/>
              </w:rPr>
            </w:pPr>
            <w:r w:rsidRPr="00ED5E7B">
              <w:rPr>
                <w:rFonts w:asciiTheme="minorHAnsi" w:hAnsiTheme="minorHAnsi" w:cstheme="minorHAnsi"/>
                <w:sz w:val="24"/>
                <w:szCs w:val="24"/>
                <w:lang w:val="nl-BE"/>
              </w:rPr>
              <w:t xml:space="preserve">Vogel- en habitatrichtlijngebieden en andere natuur- en bosgebieden </w:t>
            </w:r>
          </w:p>
        </w:tc>
        <w:tc>
          <w:tcPr>
            <w:tcW w:w="3180" w:type="dxa"/>
            <w:hideMark/>
          </w:tcPr>
          <w:p w14:paraId="240308BD"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geopunt</w:t>
            </w:r>
          </w:p>
        </w:tc>
      </w:tr>
      <w:tr w:rsidR="00317215" w:rsidRPr="00ED5E7B" w14:paraId="67D084D3" w14:textId="77777777" w:rsidTr="00317215">
        <w:trPr>
          <w:trHeight w:val="255"/>
        </w:trPr>
        <w:tc>
          <w:tcPr>
            <w:tcW w:w="5160" w:type="dxa"/>
            <w:hideMark/>
          </w:tcPr>
          <w:p w14:paraId="0BBBFFAA" w14:textId="77777777" w:rsidR="00317215" w:rsidRPr="00ED5E7B" w:rsidRDefault="00317215" w:rsidP="00317215">
            <w:pPr>
              <w:rPr>
                <w:rFonts w:asciiTheme="minorHAnsi" w:hAnsiTheme="minorHAnsi" w:cstheme="minorHAnsi"/>
                <w:b/>
                <w:bCs/>
                <w:sz w:val="24"/>
                <w:szCs w:val="24"/>
              </w:rPr>
            </w:pPr>
            <w:r w:rsidRPr="00ED5E7B">
              <w:rPr>
                <w:rFonts w:asciiTheme="minorHAnsi" w:hAnsiTheme="minorHAnsi" w:cstheme="minorHAnsi"/>
                <w:b/>
                <w:bCs/>
                <w:sz w:val="24"/>
                <w:szCs w:val="24"/>
              </w:rPr>
              <w:t>Klimaat</w:t>
            </w:r>
          </w:p>
        </w:tc>
        <w:tc>
          <w:tcPr>
            <w:tcW w:w="3180" w:type="dxa"/>
            <w:hideMark/>
          </w:tcPr>
          <w:p w14:paraId="464BDFAB"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 </w:t>
            </w:r>
          </w:p>
        </w:tc>
      </w:tr>
      <w:tr w:rsidR="00317215" w:rsidRPr="00ED5E7B" w14:paraId="1FEEC1B3" w14:textId="77777777" w:rsidTr="00317215">
        <w:trPr>
          <w:trHeight w:val="255"/>
        </w:trPr>
        <w:tc>
          <w:tcPr>
            <w:tcW w:w="5160" w:type="dxa"/>
            <w:hideMark/>
          </w:tcPr>
          <w:p w14:paraId="45848D76"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temperatuur</w:t>
            </w:r>
          </w:p>
        </w:tc>
        <w:tc>
          <w:tcPr>
            <w:tcW w:w="3180" w:type="dxa"/>
            <w:hideMark/>
          </w:tcPr>
          <w:p w14:paraId="0933B68C"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klimaatportaal</w:t>
            </w:r>
          </w:p>
        </w:tc>
      </w:tr>
      <w:tr w:rsidR="00317215" w:rsidRPr="00ED5E7B" w14:paraId="2407EC7D" w14:textId="77777777" w:rsidTr="00317215">
        <w:trPr>
          <w:trHeight w:val="255"/>
        </w:trPr>
        <w:tc>
          <w:tcPr>
            <w:tcW w:w="5160" w:type="dxa"/>
            <w:hideMark/>
          </w:tcPr>
          <w:p w14:paraId="2589A348"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neerslag</w:t>
            </w:r>
          </w:p>
        </w:tc>
        <w:tc>
          <w:tcPr>
            <w:tcW w:w="3180" w:type="dxa"/>
            <w:hideMark/>
          </w:tcPr>
          <w:p w14:paraId="2C49BDED"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klimaatportaal</w:t>
            </w:r>
          </w:p>
        </w:tc>
      </w:tr>
      <w:tr w:rsidR="00317215" w:rsidRPr="00ED5E7B" w14:paraId="3B5646B6" w14:textId="77777777" w:rsidTr="00317215">
        <w:trPr>
          <w:trHeight w:val="255"/>
        </w:trPr>
        <w:tc>
          <w:tcPr>
            <w:tcW w:w="5160" w:type="dxa"/>
            <w:hideMark/>
          </w:tcPr>
          <w:p w14:paraId="5F084483"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hittestress</w:t>
            </w:r>
          </w:p>
        </w:tc>
        <w:tc>
          <w:tcPr>
            <w:tcW w:w="3180" w:type="dxa"/>
            <w:hideMark/>
          </w:tcPr>
          <w:p w14:paraId="5B392BE8" w14:textId="77777777" w:rsidR="00317215" w:rsidRPr="00ED5E7B" w:rsidRDefault="00317215" w:rsidP="00317215">
            <w:pPr>
              <w:rPr>
                <w:rFonts w:asciiTheme="minorHAnsi" w:hAnsiTheme="minorHAnsi" w:cstheme="minorHAnsi"/>
                <w:sz w:val="24"/>
                <w:szCs w:val="24"/>
              </w:rPr>
            </w:pPr>
            <w:r w:rsidRPr="00ED5E7B">
              <w:rPr>
                <w:rFonts w:asciiTheme="minorHAnsi" w:hAnsiTheme="minorHAnsi" w:cstheme="minorHAnsi"/>
                <w:sz w:val="24"/>
                <w:szCs w:val="24"/>
              </w:rPr>
              <w:t>klimaatportaal</w:t>
            </w:r>
          </w:p>
        </w:tc>
      </w:tr>
    </w:tbl>
    <w:p w14:paraId="77E38F60" w14:textId="77777777" w:rsidR="00317215" w:rsidRPr="00573A8E" w:rsidRDefault="00317215" w:rsidP="00317215">
      <w:pPr>
        <w:autoSpaceDE w:val="0"/>
        <w:autoSpaceDN w:val="0"/>
        <w:adjustRightInd w:val="0"/>
        <w:spacing w:after="0" w:line="240" w:lineRule="auto"/>
        <w:rPr>
          <w:rFonts w:cs="Tahoma"/>
          <w:i/>
          <w:color w:val="000000"/>
          <w:sz w:val="24"/>
          <w:szCs w:val="24"/>
          <w:lang w:val="nl-BE"/>
        </w:rPr>
      </w:pPr>
    </w:p>
    <w:p w14:paraId="75D64299" w14:textId="3B997B8D" w:rsidR="00317215" w:rsidRDefault="00317215" w:rsidP="00317215">
      <w:pPr>
        <w:autoSpaceDE w:val="0"/>
        <w:autoSpaceDN w:val="0"/>
        <w:adjustRightInd w:val="0"/>
        <w:spacing w:after="0" w:line="240" w:lineRule="auto"/>
        <w:jc w:val="both"/>
        <w:rPr>
          <w:rFonts w:cs="Tahoma"/>
          <w:color w:val="000000"/>
          <w:sz w:val="24"/>
          <w:szCs w:val="24"/>
          <w:lang w:val="nl-BE"/>
        </w:rPr>
      </w:pPr>
      <w:r>
        <w:rPr>
          <w:rFonts w:cs="Tahoma"/>
          <w:color w:val="000000"/>
          <w:sz w:val="24"/>
          <w:szCs w:val="24"/>
          <w:lang w:val="nl-BE"/>
        </w:rPr>
        <w:lastRenderedPageBreak/>
        <w:t>In overleg met de ontwerper stelt de opdrach</w:t>
      </w:r>
      <w:r w:rsidR="00074A49">
        <w:rPr>
          <w:rFonts w:cs="Tahoma"/>
          <w:color w:val="000000"/>
          <w:sz w:val="24"/>
          <w:szCs w:val="24"/>
          <w:lang w:val="nl-BE"/>
        </w:rPr>
        <w:t>t</w:t>
      </w:r>
      <w:r>
        <w:rPr>
          <w:rFonts w:cs="Tahoma"/>
          <w:color w:val="000000"/>
          <w:sz w:val="24"/>
          <w:szCs w:val="24"/>
          <w:lang w:val="nl-BE"/>
        </w:rPr>
        <w:t>gever de noodzakelijke informatie ter beschikking aan de ontwerper bij de startvergadering.</w:t>
      </w:r>
    </w:p>
    <w:p w14:paraId="37C5DB6C" w14:textId="77777777" w:rsidR="00317215" w:rsidRPr="00573A8E" w:rsidRDefault="00317215" w:rsidP="00317215">
      <w:pPr>
        <w:autoSpaceDE w:val="0"/>
        <w:autoSpaceDN w:val="0"/>
        <w:adjustRightInd w:val="0"/>
        <w:spacing w:after="0" w:line="240" w:lineRule="auto"/>
        <w:jc w:val="both"/>
        <w:rPr>
          <w:rFonts w:cs="Tahoma"/>
          <w:color w:val="000000"/>
          <w:sz w:val="24"/>
          <w:szCs w:val="24"/>
          <w:lang w:val="nl-BE"/>
        </w:rPr>
      </w:pPr>
    </w:p>
    <w:p w14:paraId="3C7F912E" w14:textId="77777777" w:rsidR="00317215" w:rsidRPr="00981DD6" w:rsidRDefault="00317215" w:rsidP="00317215">
      <w:pPr>
        <w:autoSpaceDE w:val="0"/>
        <w:autoSpaceDN w:val="0"/>
        <w:adjustRightInd w:val="0"/>
        <w:spacing w:after="0" w:line="240" w:lineRule="auto"/>
        <w:jc w:val="both"/>
        <w:rPr>
          <w:rFonts w:cs="Tahoma"/>
          <w:color w:val="000000"/>
          <w:sz w:val="24"/>
          <w:szCs w:val="24"/>
          <w:u w:val="single"/>
          <w:lang w:val="nl-BE"/>
        </w:rPr>
      </w:pPr>
      <w:r>
        <w:rPr>
          <w:rFonts w:cs="Tahoma"/>
          <w:color w:val="000000"/>
          <w:sz w:val="24"/>
          <w:szCs w:val="24"/>
          <w:u w:val="single"/>
          <w:lang w:val="nl-BE"/>
        </w:rPr>
        <w:t>Specificatie t.a.v. databanken en modellen:</w:t>
      </w:r>
    </w:p>
    <w:p w14:paraId="04F16E7A" w14:textId="77777777" w:rsidR="00317215" w:rsidRPr="00573A8E" w:rsidRDefault="00317215" w:rsidP="00317215">
      <w:pPr>
        <w:autoSpaceDE w:val="0"/>
        <w:autoSpaceDN w:val="0"/>
        <w:adjustRightInd w:val="0"/>
        <w:spacing w:after="0" w:line="240" w:lineRule="auto"/>
        <w:jc w:val="both"/>
        <w:rPr>
          <w:rFonts w:cs="Tahoma"/>
          <w:color w:val="000000"/>
          <w:sz w:val="24"/>
          <w:szCs w:val="24"/>
          <w:lang w:val="nl-BE"/>
        </w:rPr>
      </w:pPr>
      <w:r w:rsidRPr="00107C04">
        <w:rPr>
          <w:rFonts w:cs="Tahoma"/>
          <w:color w:val="000000"/>
          <w:sz w:val="24"/>
          <w:szCs w:val="24"/>
          <w:lang w:val="nl-BE"/>
        </w:rPr>
        <w:t xml:space="preserve">Deze databank(en) zal/zullen ter beschikking gesteld worden aan de dienstverlener als </w:t>
      </w:r>
      <w:r w:rsidRPr="00B53D4F">
        <w:rPr>
          <w:rFonts w:cs="Tahoma"/>
          <w:color w:val="000000"/>
          <w:sz w:val="24"/>
          <w:szCs w:val="24"/>
          <w:highlight w:val="green"/>
          <w:lang w:val="nl-BE"/>
        </w:rPr>
        <w:t>een InfoNet-bestand of indien gewenst, in een shape-bestand of ander format.</w:t>
      </w:r>
      <w:r w:rsidRPr="00573A8E">
        <w:rPr>
          <w:rFonts w:cs="Tahoma"/>
          <w:color w:val="000000"/>
          <w:sz w:val="24"/>
          <w:szCs w:val="24"/>
          <w:lang w:val="nl-BE"/>
        </w:rPr>
        <w:t xml:space="preserve"> </w:t>
      </w:r>
    </w:p>
    <w:p w14:paraId="3D27ECDA" w14:textId="77777777" w:rsidR="00317215" w:rsidRPr="00573A8E" w:rsidRDefault="00317215" w:rsidP="00317215">
      <w:pPr>
        <w:autoSpaceDE w:val="0"/>
        <w:autoSpaceDN w:val="0"/>
        <w:adjustRightInd w:val="0"/>
        <w:spacing w:after="0" w:line="240" w:lineRule="auto"/>
        <w:jc w:val="both"/>
        <w:rPr>
          <w:rFonts w:cs="Tahoma"/>
          <w:color w:val="000000"/>
          <w:sz w:val="24"/>
          <w:szCs w:val="24"/>
          <w:lang w:val="nl-BE"/>
        </w:rPr>
      </w:pPr>
    </w:p>
    <w:p w14:paraId="3FB63951" w14:textId="427950F7" w:rsidR="00317215" w:rsidRPr="00573A8E" w:rsidRDefault="00317215" w:rsidP="00317215">
      <w:pPr>
        <w:autoSpaceDE w:val="0"/>
        <w:autoSpaceDN w:val="0"/>
        <w:adjustRightInd w:val="0"/>
        <w:spacing w:after="0" w:line="240" w:lineRule="auto"/>
        <w:jc w:val="both"/>
        <w:rPr>
          <w:rFonts w:cs="Tahoma"/>
          <w:color w:val="000000"/>
          <w:sz w:val="24"/>
          <w:szCs w:val="24"/>
          <w:lang w:val="nl-BE"/>
        </w:rPr>
      </w:pPr>
      <w:r w:rsidRPr="00573A8E">
        <w:rPr>
          <w:rFonts w:cs="Tahoma"/>
          <w:color w:val="000000"/>
          <w:sz w:val="24"/>
          <w:szCs w:val="24"/>
          <w:lang w:val="nl-BE"/>
        </w:rPr>
        <w:t xml:space="preserve">De opdrachtgever beschikt </w:t>
      </w:r>
      <w:r w:rsidRPr="00BB7E2B">
        <w:rPr>
          <w:rFonts w:cs="Tahoma"/>
          <w:color w:val="000000"/>
          <w:sz w:val="24"/>
          <w:szCs w:val="24"/>
          <w:highlight w:val="green"/>
          <w:lang w:val="nl-BE"/>
        </w:rPr>
        <w:t>ook/niet</w:t>
      </w:r>
      <w:r w:rsidRPr="00573A8E">
        <w:rPr>
          <w:rFonts w:cs="Tahoma"/>
          <w:color w:val="000000"/>
          <w:sz w:val="24"/>
          <w:szCs w:val="24"/>
          <w:lang w:val="nl-BE"/>
        </w:rPr>
        <w:t xml:space="preserve"> over een </w:t>
      </w:r>
      <w:r w:rsidRPr="00573A8E">
        <w:rPr>
          <w:rFonts w:cs="Tahoma"/>
          <w:color w:val="000000"/>
          <w:sz w:val="24"/>
          <w:szCs w:val="24"/>
          <w:u w:val="single"/>
          <w:lang w:val="nl-BE"/>
        </w:rPr>
        <w:t>operationeel en geverifieerd</w:t>
      </w:r>
      <w:r w:rsidRPr="00573A8E">
        <w:rPr>
          <w:rFonts w:cs="Tahoma"/>
          <w:color w:val="000000"/>
          <w:sz w:val="24"/>
          <w:szCs w:val="24"/>
          <w:lang w:val="nl-BE"/>
        </w:rPr>
        <w:t xml:space="preserve"> rioolmodel (bestaande toestand)</w:t>
      </w:r>
      <w:r>
        <w:rPr>
          <w:rFonts w:cs="Tahoma"/>
          <w:color w:val="000000"/>
          <w:sz w:val="24"/>
          <w:szCs w:val="24"/>
          <w:lang w:val="nl-BE"/>
        </w:rPr>
        <w:t>,</w:t>
      </w:r>
      <w:r w:rsidRPr="00573A8E">
        <w:rPr>
          <w:rFonts w:cs="Tahoma"/>
          <w:color w:val="000000"/>
          <w:sz w:val="24"/>
          <w:szCs w:val="24"/>
          <w:lang w:val="nl-BE"/>
        </w:rPr>
        <w:t xml:space="preserve"> van het gemeentelijk rioolstelsel</w:t>
      </w:r>
      <w:r>
        <w:rPr>
          <w:rFonts w:cs="Tahoma"/>
          <w:color w:val="000000"/>
          <w:sz w:val="24"/>
          <w:szCs w:val="24"/>
          <w:lang w:val="nl-BE"/>
        </w:rPr>
        <w:t xml:space="preserve">/gemeentelijke rioolstelsels/zuiveringsgebieden </w:t>
      </w:r>
      <w:r w:rsidRPr="00BB7E2B">
        <w:rPr>
          <w:rFonts w:cs="Tahoma"/>
          <w:color w:val="000000"/>
          <w:sz w:val="24"/>
          <w:szCs w:val="24"/>
          <w:highlight w:val="yellow"/>
          <w:lang w:val="nl-BE"/>
        </w:rPr>
        <w:t>…</w:t>
      </w:r>
      <w:r w:rsidRPr="00573A8E">
        <w:rPr>
          <w:rFonts w:cs="Tahoma"/>
          <w:color w:val="000000"/>
          <w:sz w:val="24"/>
          <w:szCs w:val="24"/>
          <w:lang w:val="nl-BE"/>
        </w:rPr>
        <w:t xml:space="preserve"> in icmt-format </w:t>
      </w:r>
      <w:r w:rsidRPr="00BB7E2B">
        <w:rPr>
          <w:rFonts w:cs="Tahoma"/>
          <w:color w:val="000000"/>
          <w:sz w:val="24"/>
          <w:szCs w:val="24"/>
          <w:highlight w:val="yellow"/>
          <w:lang w:val="nl-BE"/>
        </w:rPr>
        <w:t>(.... knopen, ... structuren)</w:t>
      </w:r>
      <w:r w:rsidRPr="00573A8E">
        <w:rPr>
          <w:rFonts w:cs="Tahoma"/>
          <w:color w:val="000000"/>
          <w:sz w:val="24"/>
          <w:szCs w:val="24"/>
          <w:lang w:val="nl-BE"/>
        </w:rPr>
        <w:t xml:space="preserve">.  </w:t>
      </w:r>
      <w:r w:rsidRPr="00BB7E2B">
        <w:rPr>
          <w:rFonts w:cs="Tahoma"/>
          <w:color w:val="000000"/>
          <w:sz w:val="24"/>
          <w:szCs w:val="24"/>
          <w:highlight w:val="green"/>
          <w:lang w:val="nl-BE"/>
        </w:rPr>
        <w:t xml:space="preserve">Dit rioolmodel wordt ter beschikking gesteld in het kader van de opmaak van het hemelwater- en droogteplan </w:t>
      </w:r>
      <w:r w:rsidRPr="00BB7E2B">
        <w:rPr>
          <w:rFonts w:cs="Tahoma"/>
          <w:sz w:val="24"/>
          <w:szCs w:val="24"/>
          <w:highlight w:val="green"/>
          <w:lang w:val="nl-BE"/>
        </w:rPr>
        <w:t>voor (ofwel niveau deelstroomgebied) het deelstroomgebied van de</w:t>
      </w:r>
      <w:r w:rsidRPr="00573A8E">
        <w:rPr>
          <w:rFonts w:cs="Tahoma"/>
          <w:sz w:val="24"/>
          <w:szCs w:val="24"/>
          <w:lang w:val="nl-BE"/>
        </w:rPr>
        <w:t xml:space="preserve"> </w:t>
      </w:r>
      <w:r w:rsidRPr="00A05716">
        <w:rPr>
          <w:rFonts w:cs="Tahoma"/>
          <w:sz w:val="24"/>
          <w:szCs w:val="24"/>
          <w:highlight w:val="yellow"/>
          <w:lang w:val="nl-BE"/>
        </w:rPr>
        <w:t>…………………………………………………………./</w:t>
      </w:r>
      <w:r w:rsidRPr="00573A8E">
        <w:rPr>
          <w:rFonts w:cs="Tahoma"/>
          <w:sz w:val="24"/>
          <w:szCs w:val="24"/>
          <w:lang w:val="nl-BE"/>
        </w:rPr>
        <w:t xml:space="preserve"> </w:t>
      </w:r>
      <w:r w:rsidRPr="00BB7E2B">
        <w:rPr>
          <w:rFonts w:cs="Tahoma"/>
          <w:sz w:val="24"/>
          <w:szCs w:val="24"/>
          <w:highlight w:val="yellow"/>
          <w:lang w:val="nl-BE"/>
        </w:rPr>
        <w:t>(op wijkniveau) ............./(op straatniveau)......................................</w:t>
      </w:r>
      <w:r w:rsidRPr="00573A8E">
        <w:rPr>
          <w:rFonts w:cs="Tahoma"/>
          <w:color w:val="000000"/>
          <w:sz w:val="24"/>
          <w:szCs w:val="24"/>
          <w:lang w:val="nl-BE"/>
        </w:rPr>
        <w:t xml:space="preserve"> </w:t>
      </w:r>
    </w:p>
    <w:p w14:paraId="4CC1B543" w14:textId="77777777" w:rsidR="00317215" w:rsidRDefault="00317215" w:rsidP="00317215">
      <w:pPr>
        <w:autoSpaceDE w:val="0"/>
        <w:autoSpaceDN w:val="0"/>
        <w:adjustRightInd w:val="0"/>
        <w:spacing w:after="0" w:line="240" w:lineRule="auto"/>
        <w:jc w:val="both"/>
        <w:rPr>
          <w:rFonts w:cs="Tahoma"/>
          <w:i/>
          <w:iCs/>
          <w:color w:val="FF0000"/>
          <w:sz w:val="24"/>
          <w:szCs w:val="24"/>
          <w:u w:val="single"/>
          <w:lang w:val="nl-BE"/>
        </w:rPr>
      </w:pPr>
    </w:p>
    <w:p w14:paraId="3E53A734" w14:textId="2998BA77" w:rsidR="00317215" w:rsidRPr="00183E59" w:rsidRDefault="00317215" w:rsidP="00317215">
      <w:pPr>
        <w:widowControl w:val="0"/>
        <w:suppressAutoHyphens/>
        <w:spacing w:before="120" w:after="0"/>
        <w:jc w:val="both"/>
        <w:rPr>
          <w:rFonts w:cs="Tahoma"/>
          <w:b/>
          <w:bCs/>
          <w:sz w:val="24"/>
          <w:szCs w:val="24"/>
          <w:lang w:val="nl-BE"/>
        </w:rPr>
      </w:pPr>
      <w:r w:rsidRPr="00183E59">
        <w:rPr>
          <w:rFonts w:cs="Tahoma"/>
          <w:b/>
          <w:bCs/>
          <w:sz w:val="24"/>
          <w:szCs w:val="24"/>
          <w:lang w:val="nl-BE"/>
        </w:rPr>
        <w:t>Beschikbare gemeentelijke documenten beleidsmatige cont</w:t>
      </w:r>
      <w:r w:rsidR="00884650">
        <w:rPr>
          <w:rFonts w:cs="Tahoma"/>
          <w:b/>
          <w:bCs/>
          <w:sz w:val="24"/>
          <w:szCs w:val="24"/>
          <w:lang w:val="nl-BE"/>
        </w:rPr>
        <w:t>ex</w:t>
      </w:r>
      <w:r w:rsidRPr="00183E59">
        <w:rPr>
          <w:rFonts w:cs="Tahoma"/>
          <w:b/>
          <w:bCs/>
          <w:sz w:val="24"/>
          <w:szCs w:val="24"/>
          <w:lang w:val="nl-BE"/>
        </w:rPr>
        <w:t>t</w:t>
      </w:r>
    </w:p>
    <w:p w14:paraId="2A4243E5" w14:textId="5B64FACD" w:rsidR="00317215" w:rsidRPr="00143143" w:rsidRDefault="005B7C95" w:rsidP="00317215">
      <w:pPr>
        <w:widowControl w:val="0"/>
        <w:suppressAutoHyphens/>
        <w:spacing w:before="120" w:after="0"/>
        <w:jc w:val="both"/>
        <w:rPr>
          <w:rFonts w:cs="Tahoma"/>
          <w:sz w:val="24"/>
          <w:szCs w:val="24"/>
          <w:lang w:val="nl-BE"/>
        </w:rPr>
      </w:pPr>
      <w:r>
        <w:rPr>
          <w:rFonts w:cs="Tahoma"/>
          <w:sz w:val="24"/>
          <w:szCs w:val="24"/>
          <w:lang w:val="nl-BE"/>
        </w:rPr>
        <w:t>In de blauwdruk is een overzicht gemaakt van de Vlaamse beleidscontext (</w:t>
      </w:r>
      <w:hyperlink r:id="rId28" w:history="1">
        <w:r w:rsidRPr="00860FB9">
          <w:rPr>
            <w:rStyle w:val="Hyperlink"/>
            <w:rFonts w:cs="Tahoma"/>
            <w:sz w:val="24"/>
            <w:szCs w:val="24"/>
            <w:lang w:val="nl-BE"/>
          </w:rPr>
          <w:t>https://www.vlario.be/website/files/downloads/Samenvatting-beleidscontext-HWDP.pdf</w:t>
        </w:r>
      </w:hyperlink>
      <w:r>
        <w:rPr>
          <w:rFonts w:cs="Tahoma"/>
          <w:sz w:val="24"/>
          <w:szCs w:val="24"/>
          <w:lang w:val="nl-BE"/>
        </w:rPr>
        <w:t xml:space="preserve"> ).  Hieronder wordt een overzicht gegeven van de beschikbare gemeentelijke beleidscontext </w:t>
      </w:r>
      <w:r w:rsidR="00317215" w:rsidRPr="00143143">
        <w:rPr>
          <w:rFonts w:cs="Tahoma"/>
          <w:sz w:val="24"/>
          <w:szCs w:val="24"/>
          <w:lang w:val="nl-BE"/>
        </w:rPr>
        <w:t xml:space="preserve">(en evt. voortvloeiende visies/acties) </w:t>
      </w:r>
      <w:r w:rsidR="00317215" w:rsidRPr="00ED3A90">
        <w:rPr>
          <w:rFonts w:cs="Tahoma"/>
          <w:i/>
          <w:iCs/>
          <w:color w:val="FF0000"/>
          <w:lang w:val="nl-BE"/>
        </w:rPr>
        <w:t>(schrappen wat niet van toepassing is)</w:t>
      </w:r>
      <w:r w:rsidR="00317215" w:rsidRPr="00ED3A90">
        <w:rPr>
          <w:rFonts w:cs="Tahoma"/>
          <w:color w:val="FF0000"/>
          <w:lang w:val="nl-BE"/>
        </w:rPr>
        <w:t xml:space="preserve"> </w:t>
      </w:r>
    </w:p>
    <w:p w14:paraId="4B335F0A"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Gemeentelijk Structuurplan</w:t>
      </w:r>
    </w:p>
    <w:p w14:paraId="0CD1DAFA"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Gemeentelijke verordeningen</w:t>
      </w:r>
    </w:p>
    <w:p w14:paraId="69CA6237"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Meerjarenplannen</w:t>
      </w:r>
    </w:p>
    <w:p w14:paraId="1426B711"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Burgemeestersconvenant</w:t>
      </w:r>
    </w:p>
    <w:p w14:paraId="2C49CDE9"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Erosiebestrijdingsplannen</w:t>
      </w:r>
    </w:p>
    <w:p w14:paraId="266D291B"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 xml:space="preserve">Masterplannen </w:t>
      </w:r>
    </w:p>
    <w:p w14:paraId="44CEB2E5"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Onthardingsprojecten</w:t>
      </w:r>
    </w:p>
    <w:p w14:paraId="48B1DCF9"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Bouwmeesterscan</w:t>
      </w:r>
    </w:p>
    <w:p w14:paraId="6A7717DE"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Landinrichtingsprojecten</w:t>
      </w:r>
    </w:p>
    <w:p w14:paraId="75DB9090" w14:textId="77777777" w:rsidR="00317215" w:rsidRPr="00B53D4F"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Premies door de rioolbeheerder</w:t>
      </w:r>
    </w:p>
    <w:p w14:paraId="0345DA41" w14:textId="6A17A02F" w:rsidR="00317215" w:rsidRDefault="00317215" w:rsidP="00B64B4D">
      <w:pPr>
        <w:pStyle w:val="Lijstalinea"/>
        <w:widowControl w:val="0"/>
        <w:numPr>
          <w:ilvl w:val="0"/>
          <w:numId w:val="44"/>
        </w:numPr>
        <w:suppressAutoHyphens/>
        <w:spacing w:before="120" w:after="0"/>
        <w:jc w:val="both"/>
        <w:rPr>
          <w:rFonts w:cs="Tahoma"/>
          <w:sz w:val="24"/>
          <w:szCs w:val="24"/>
          <w:highlight w:val="green"/>
          <w:lang w:val="nl-BE"/>
        </w:rPr>
      </w:pPr>
      <w:r w:rsidRPr="00B53D4F">
        <w:rPr>
          <w:rFonts w:cs="Tahoma"/>
          <w:sz w:val="24"/>
          <w:szCs w:val="24"/>
          <w:highlight w:val="green"/>
          <w:lang w:val="nl-BE"/>
        </w:rPr>
        <w:t>Subsidies lokaal bestuur</w:t>
      </w:r>
    </w:p>
    <w:p w14:paraId="2769182C" w14:textId="236B605C" w:rsidR="00BB3197" w:rsidRDefault="00BB3197" w:rsidP="00B64B4D">
      <w:pPr>
        <w:pStyle w:val="Lijstalinea"/>
        <w:widowControl w:val="0"/>
        <w:numPr>
          <w:ilvl w:val="0"/>
          <w:numId w:val="44"/>
        </w:numPr>
        <w:suppressAutoHyphens/>
        <w:spacing w:before="120" w:after="0"/>
        <w:jc w:val="both"/>
        <w:rPr>
          <w:rFonts w:cs="Tahoma"/>
          <w:sz w:val="24"/>
          <w:szCs w:val="24"/>
          <w:highlight w:val="green"/>
          <w:lang w:val="nl-BE"/>
        </w:rPr>
      </w:pPr>
      <w:r>
        <w:rPr>
          <w:rFonts w:cs="Tahoma"/>
          <w:sz w:val="24"/>
          <w:szCs w:val="24"/>
          <w:highlight w:val="green"/>
          <w:lang w:val="nl-BE"/>
        </w:rPr>
        <w:t>Gemeentelijke RUP’s en BPA’s</w:t>
      </w:r>
    </w:p>
    <w:p w14:paraId="4B1E471F" w14:textId="1430E131" w:rsidR="00B53D4F" w:rsidRDefault="00B53D4F" w:rsidP="00B64B4D">
      <w:pPr>
        <w:pStyle w:val="Lijstalinea"/>
        <w:widowControl w:val="0"/>
        <w:numPr>
          <w:ilvl w:val="0"/>
          <w:numId w:val="44"/>
        </w:numPr>
        <w:suppressAutoHyphens/>
        <w:spacing w:before="120" w:after="0"/>
        <w:jc w:val="both"/>
        <w:rPr>
          <w:rFonts w:cs="Tahoma"/>
          <w:sz w:val="24"/>
          <w:szCs w:val="24"/>
          <w:highlight w:val="yellow"/>
          <w:lang w:val="nl-BE"/>
        </w:rPr>
      </w:pPr>
      <w:r w:rsidRPr="00B53D4F">
        <w:rPr>
          <w:rFonts w:cs="Tahoma"/>
          <w:sz w:val="24"/>
          <w:szCs w:val="24"/>
          <w:highlight w:val="yellow"/>
          <w:lang w:val="nl-BE"/>
        </w:rPr>
        <w:t>…</w:t>
      </w:r>
    </w:p>
    <w:p w14:paraId="323BC847" w14:textId="77777777" w:rsidR="00BB7E2B" w:rsidRPr="00B53D4F" w:rsidRDefault="00BB7E2B" w:rsidP="00BB7E2B">
      <w:pPr>
        <w:pStyle w:val="Lijstalinea"/>
        <w:widowControl w:val="0"/>
        <w:suppressAutoHyphens/>
        <w:spacing w:before="120" w:after="0"/>
        <w:jc w:val="both"/>
        <w:rPr>
          <w:rFonts w:cs="Tahoma"/>
          <w:sz w:val="24"/>
          <w:szCs w:val="24"/>
          <w:highlight w:val="yellow"/>
          <w:lang w:val="nl-BE"/>
        </w:rPr>
      </w:pPr>
    </w:p>
    <w:p w14:paraId="29D29F7F" w14:textId="77777777" w:rsidR="00317215" w:rsidRPr="00573A8E" w:rsidRDefault="00317215" w:rsidP="001F2814">
      <w:pPr>
        <w:pStyle w:val="Kop2"/>
        <w:rPr>
          <w:lang w:val="nl-BE"/>
        </w:rPr>
      </w:pPr>
      <w:bookmarkStart w:id="154" w:name="_Toc465679441"/>
      <w:bookmarkStart w:id="155" w:name="_Toc86149208"/>
      <w:bookmarkStart w:id="156" w:name="_Toc86149328"/>
      <w:r w:rsidRPr="00573A8E">
        <w:rPr>
          <w:lang w:val="nl-BE"/>
        </w:rPr>
        <w:t>Planning/uitvoeringstermijn</w:t>
      </w:r>
      <w:bookmarkEnd w:id="154"/>
      <w:bookmarkEnd w:id="155"/>
      <w:bookmarkEnd w:id="156"/>
    </w:p>
    <w:p w14:paraId="1BCCD19E" w14:textId="19A5F0F8" w:rsidR="00317215" w:rsidRDefault="00317215" w:rsidP="00074A49">
      <w:pPr>
        <w:jc w:val="both"/>
        <w:rPr>
          <w:rFonts w:cs="Tahoma"/>
          <w:sz w:val="24"/>
          <w:szCs w:val="24"/>
          <w:lang w:val="nl-BE"/>
        </w:rPr>
      </w:pPr>
      <w:r w:rsidRPr="00573A8E">
        <w:rPr>
          <w:rFonts w:cs="Tahoma"/>
          <w:sz w:val="24"/>
          <w:szCs w:val="24"/>
          <w:lang w:val="nl-BE"/>
        </w:rPr>
        <w:t xml:space="preserve">Voor de uitvoering van de opdracht wordt een maximale doorlooptijd van </w:t>
      </w:r>
      <w:r w:rsidRPr="00183E59">
        <w:rPr>
          <w:rFonts w:cs="Tahoma"/>
          <w:b/>
          <w:sz w:val="24"/>
          <w:szCs w:val="24"/>
          <w:highlight w:val="yellow"/>
          <w:lang w:val="nl-BE"/>
        </w:rPr>
        <w:t>1</w:t>
      </w:r>
      <w:r w:rsidR="00074A49">
        <w:rPr>
          <w:rFonts w:cs="Tahoma"/>
          <w:b/>
          <w:sz w:val="24"/>
          <w:szCs w:val="24"/>
          <w:highlight w:val="yellow"/>
          <w:lang w:val="nl-BE"/>
        </w:rPr>
        <w:t>8</w:t>
      </w:r>
      <w:r w:rsidRPr="00183E59">
        <w:rPr>
          <w:rFonts w:cs="Tahoma"/>
          <w:b/>
          <w:sz w:val="24"/>
          <w:szCs w:val="24"/>
          <w:highlight w:val="yellow"/>
          <w:lang w:val="nl-BE"/>
        </w:rPr>
        <w:t xml:space="preserve"> maanden</w:t>
      </w:r>
      <w:r w:rsidRPr="00573A8E">
        <w:rPr>
          <w:rFonts w:cs="Tahoma"/>
          <w:sz w:val="24"/>
          <w:szCs w:val="24"/>
          <w:lang w:val="nl-BE"/>
        </w:rPr>
        <w:t xml:space="preserve"> voorzien, met ingang vanaf het moment van de startvergadering. </w:t>
      </w:r>
    </w:p>
    <w:p w14:paraId="007D7E7C" w14:textId="749E8857" w:rsidR="00740343" w:rsidRDefault="00740343" w:rsidP="00074A49">
      <w:pPr>
        <w:jc w:val="both"/>
        <w:rPr>
          <w:rFonts w:cs="Tahoma"/>
          <w:sz w:val="24"/>
          <w:szCs w:val="24"/>
          <w:lang w:val="nl-BE"/>
        </w:rPr>
      </w:pPr>
      <w:r>
        <w:rPr>
          <w:noProof/>
          <w:lang w:val="nl-BE" w:eastAsia="nl-BE"/>
        </w:rPr>
        <w:drawing>
          <wp:inline distT="0" distB="0" distL="0" distR="0" wp14:anchorId="00E158B6" wp14:editId="0CBC875F">
            <wp:extent cx="5604510" cy="906780"/>
            <wp:effectExtent l="1905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B925033" w14:textId="77777777" w:rsidR="00317215" w:rsidRPr="00573A8E" w:rsidRDefault="00317215" w:rsidP="00317215">
      <w:pPr>
        <w:jc w:val="both"/>
        <w:rPr>
          <w:rFonts w:cs="Tahoma"/>
          <w:sz w:val="24"/>
          <w:szCs w:val="24"/>
          <w:lang w:val="nl-BE"/>
        </w:rPr>
      </w:pPr>
      <w:r w:rsidRPr="00573A8E">
        <w:rPr>
          <w:rFonts w:cs="Tahoma"/>
          <w:sz w:val="24"/>
          <w:szCs w:val="24"/>
          <w:lang w:val="nl-BE"/>
        </w:rPr>
        <w:lastRenderedPageBreak/>
        <w:t xml:space="preserve">De inschrijver geeft door middel van een gedetailleerde planningstabel inzicht in hoe hij bovenvermelde timing invult en wanneer hij overlegmomenten voorziet. </w:t>
      </w:r>
      <w:r w:rsidRPr="00183E59">
        <w:rPr>
          <w:rFonts w:cs="Tahoma"/>
          <w:sz w:val="24"/>
          <w:szCs w:val="24"/>
          <w:highlight w:val="green"/>
          <w:lang w:val="nl-BE"/>
        </w:rPr>
        <w:t xml:space="preserve">Er dient per deelfase rekening te worden gehouden met een evaluatie-periode door opdrachtgever van </w:t>
      </w:r>
      <w:r w:rsidRPr="00B53D4F">
        <w:rPr>
          <w:rFonts w:cs="Tahoma"/>
          <w:sz w:val="24"/>
          <w:szCs w:val="24"/>
          <w:highlight w:val="yellow"/>
          <w:lang w:val="nl-BE"/>
        </w:rPr>
        <w:t>1 maand</w:t>
      </w:r>
      <w:r w:rsidRPr="00183E59">
        <w:rPr>
          <w:rFonts w:cs="Tahoma"/>
          <w:sz w:val="24"/>
          <w:szCs w:val="24"/>
          <w:highlight w:val="green"/>
          <w:lang w:val="nl-BE"/>
        </w:rPr>
        <w:t xml:space="preserve">, waarna nog </w:t>
      </w:r>
      <w:r w:rsidRPr="00B53D4F">
        <w:rPr>
          <w:rFonts w:cs="Tahoma"/>
          <w:sz w:val="24"/>
          <w:szCs w:val="24"/>
          <w:highlight w:val="yellow"/>
          <w:lang w:val="nl-BE"/>
        </w:rPr>
        <w:t xml:space="preserve">1 maand </w:t>
      </w:r>
      <w:r w:rsidRPr="00183E59">
        <w:rPr>
          <w:rFonts w:cs="Tahoma"/>
          <w:sz w:val="24"/>
          <w:szCs w:val="24"/>
          <w:highlight w:val="green"/>
          <w:lang w:val="nl-BE"/>
        </w:rPr>
        <w:t>revisie door inschrijver wordt voorzien.</w:t>
      </w:r>
    </w:p>
    <w:p w14:paraId="571B7809" w14:textId="77777777" w:rsidR="00317215" w:rsidRPr="00573A8E" w:rsidRDefault="00317215" w:rsidP="00317215">
      <w:pPr>
        <w:spacing w:before="100" w:after="0"/>
        <w:rPr>
          <w:rFonts w:cs="Tahoma"/>
          <w:strike/>
          <w:sz w:val="24"/>
          <w:szCs w:val="24"/>
          <w:lang w:val="nl-BE"/>
        </w:rPr>
      </w:pPr>
    </w:p>
    <w:p w14:paraId="53D8E45C" w14:textId="77777777" w:rsidR="00317215" w:rsidRDefault="00317215" w:rsidP="001F2814">
      <w:pPr>
        <w:pStyle w:val="Kop2"/>
        <w:rPr>
          <w:highlight w:val="green"/>
          <w:lang w:val="nl-BE"/>
        </w:rPr>
      </w:pPr>
      <w:bookmarkStart w:id="157" w:name="_Toc86149209"/>
      <w:bookmarkStart w:id="158" w:name="_Toc86149329"/>
      <w:r>
        <w:rPr>
          <w:highlight w:val="green"/>
          <w:lang w:val="nl-BE"/>
        </w:rPr>
        <w:t>Output</w:t>
      </w:r>
      <w:bookmarkEnd w:id="157"/>
      <w:bookmarkEnd w:id="158"/>
    </w:p>
    <w:p w14:paraId="48AF4A5A" w14:textId="77777777" w:rsidR="00B53D4F" w:rsidRDefault="00B53D4F" w:rsidP="00317215">
      <w:pPr>
        <w:rPr>
          <w:rFonts w:cs="Tahoma"/>
          <w:i/>
          <w:color w:val="FF0000"/>
        </w:rPr>
      </w:pPr>
      <w:r w:rsidRPr="00573A8E">
        <w:rPr>
          <w:rFonts w:cs="Tahoma"/>
          <w:i/>
          <w:color w:val="FF0000"/>
        </w:rPr>
        <w:t>(aanvullen/schrappen waar nodig)</w:t>
      </w:r>
    </w:p>
    <w:p w14:paraId="42BD7743" w14:textId="633641BE" w:rsidR="00317215" w:rsidRPr="00B53D4F" w:rsidRDefault="00317215" w:rsidP="00317215">
      <w:pPr>
        <w:rPr>
          <w:sz w:val="24"/>
          <w:szCs w:val="24"/>
          <w:lang w:val="nl-BE"/>
        </w:rPr>
      </w:pPr>
      <w:r w:rsidRPr="00B53D4F">
        <w:rPr>
          <w:sz w:val="24"/>
          <w:szCs w:val="24"/>
          <w:lang w:val="nl-BE"/>
        </w:rPr>
        <w:t>De Vormvereisten liggen vast in de CIW-methodiek</w:t>
      </w:r>
      <w:r w:rsidR="00C272F1">
        <w:rPr>
          <w:sz w:val="24"/>
          <w:szCs w:val="24"/>
          <w:lang w:val="nl-BE"/>
        </w:rPr>
        <w:t xml:space="preserve"> (blauwdruk)</w:t>
      </w:r>
      <w:r w:rsidRPr="00B53D4F">
        <w:rPr>
          <w:sz w:val="24"/>
          <w:szCs w:val="24"/>
          <w:lang w:val="nl-BE"/>
        </w:rPr>
        <w:t>.</w:t>
      </w:r>
    </w:p>
    <w:p w14:paraId="79951702" w14:textId="69DA41ED" w:rsidR="00317215" w:rsidRDefault="00317215" w:rsidP="00317215">
      <w:pPr>
        <w:pStyle w:val="Default"/>
        <w:jc w:val="both"/>
        <w:rPr>
          <w:rFonts w:asciiTheme="minorHAnsi" w:hAnsiTheme="minorHAnsi" w:cs="Tahoma"/>
          <w:i/>
          <w:color w:val="FF0000"/>
        </w:rPr>
      </w:pPr>
      <w:r w:rsidRPr="00573A8E">
        <w:rPr>
          <w:rFonts w:asciiTheme="minorHAnsi" w:hAnsiTheme="minorHAnsi" w:cs="Tahoma"/>
        </w:rPr>
        <w:t>De opdrachtgever wenst</w:t>
      </w:r>
      <w:r>
        <w:rPr>
          <w:rFonts w:asciiTheme="minorHAnsi" w:hAnsiTheme="minorHAnsi" w:cs="Tahoma"/>
        </w:rPr>
        <w:t xml:space="preserve"> het heme</w:t>
      </w:r>
      <w:r w:rsidR="00740343">
        <w:rPr>
          <w:rFonts w:asciiTheme="minorHAnsi" w:hAnsiTheme="minorHAnsi" w:cs="Tahoma"/>
        </w:rPr>
        <w:t>l</w:t>
      </w:r>
      <w:r>
        <w:rPr>
          <w:rFonts w:asciiTheme="minorHAnsi" w:hAnsiTheme="minorHAnsi" w:cs="Tahoma"/>
        </w:rPr>
        <w:t xml:space="preserve">water- en droogteplan, inclusief bijlages </w:t>
      </w:r>
      <w:r w:rsidRPr="00B53D4F">
        <w:rPr>
          <w:rFonts w:asciiTheme="minorHAnsi" w:hAnsiTheme="minorHAnsi" w:cs="Tahoma"/>
        </w:rPr>
        <w:t>en referenties</w:t>
      </w:r>
      <w:r w:rsidRPr="00573A8E">
        <w:rPr>
          <w:rFonts w:asciiTheme="minorHAnsi" w:hAnsiTheme="minorHAnsi" w:cs="Tahoma"/>
        </w:rPr>
        <w:t xml:space="preserve"> digitaal te ontvangen (en op papier in </w:t>
      </w:r>
      <w:r w:rsidRPr="00A743A4">
        <w:rPr>
          <w:rFonts w:asciiTheme="minorHAnsi" w:hAnsiTheme="minorHAnsi" w:cs="Tahoma"/>
          <w:highlight w:val="yellow"/>
        </w:rPr>
        <w:t>...</w:t>
      </w:r>
      <w:r w:rsidRPr="00573A8E">
        <w:rPr>
          <w:rFonts w:asciiTheme="minorHAnsi" w:hAnsiTheme="minorHAnsi" w:cs="Tahoma"/>
        </w:rPr>
        <w:t xml:space="preserve"> exemplaren).</w:t>
      </w:r>
      <w:r w:rsidRPr="00573A8E">
        <w:rPr>
          <w:rFonts w:asciiTheme="minorHAnsi" w:hAnsiTheme="minorHAnsi" w:cs="Tahoma"/>
          <w:i/>
          <w:color w:val="FF0000"/>
        </w:rPr>
        <w:t xml:space="preserve"> </w:t>
      </w:r>
    </w:p>
    <w:p w14:paraId="67A0A77A" w14:textId="77777777" w:rsidR="00317215" w:rsidRPr="00573A8E" w:rsidRDefault="00317215" w:rsidP="00317215">
      <w:pPr>
        <w:pStyle w:val="Default"/>
        <w:jc w:val="both"/>
        <w:rPr>
          <w:rFonts w:asciiTheme="minorHAnsi" w:hAnsiTheme="minorHAnsi" w:cs="Tahoma"/>
        </w:rPr>
      </w:pPr>
    </w:p>
    <w:p w14:paraId="1945E7FD" w14:textId="77777777" w:rsidR="00317215" w:rsidRPr="00573A8E" w:rsidRDefault="00317215" w:rsidP="00317215">
      <w:pPr>
        <w:pStyle w:val="Default"/>
        <w:jc w:val="both"/>
        <w:rPr>
          <w:rFonts w:asciiTheme="minorHAnsi" w:hAnsiTheme="minorHAnsi" w:cs="Tahoma"/>
        </w:rPr>
      </w:pPr>
      <w:r w:rsidRPr="00573A8E">
        <w:rPr>
          <w:rFonts w:asciiTheme="minorHAnsi" w:hAnsiTheme="minorHAnsi" w:cs="Tahoma"/>
        </w:rPr>
        <w:t>Voor wat digitale aanlevering betreft:</w:t>
      </w:r>
    </w:p>
    <w:p w14:paraId="29E18145" w14:textId="5D4E1EEE" w:rsidR="00317215" w:rsidRPr="00573A8E" w:rsidRDefault="00317215" w:rsidP="00B64B4D">
      <w:pPr>
        <w:pStyle w:val="Default"/>
        <w:numPr>
          <w:ilvl w:val="0"/>
          <w:numId w:val="34"/>
        </w:numPr>
        <w:jc w:val="both"/>
        <w:rPr>
          <w:rFonts w:asciiTheme="minorHAnsi" w:hAnsiTheme="minorHAnsi" w:cs="Tahoma"/>
        </w:rPr>
      </w:pPr>
      <w:r w:rsidRPr="00573A8E">
        <w:rPr>
          <w:rFonts w:asciiTheme="minorHAnsi" w:hAnsiTheme="minorHAnsi" w:cs="Tahoma"/>
        </w:rPr>
        <w:t xml:space="preserve">Rapporten worden digitaal opgeleverd in </w:t>
      </w:r>
      <w:r w:rsidR="00280E6E">
        <w:rPr>
          <w:rFonts w:asciiTheme="minorHAnsi" w:hAnsiTheme="minorHAnsi" w:cs="Tahoma"/>
        </w:rPr>
        <w:t xml:space="preserve">Word en </w:t>
      </w:r>
      <w:r w:rsidRPr="00573A8E">
        <w:rPr>
          <w:rFonts w:asciiTheme="minorHAnsi" w:hAnsiTheme="minorHAnsi" w:cs="Tahoma"/>
        </w:rPr>
        <w:t xml:space="preserve">*.pdf formaat. Omdat een </w:t>
      </w:r>
      <w:r>
        <w:rPr>
          <w:rFonts w:asciiTheme="minorHAnsi" w:hAnsiTheme="minorHAnsi" w:cs="Tahoma"/>
        </w:rPr>
        <w:t>hemelwater- en droogteplan</w:t>
      </w:r>
      <w:r w:rsidRPr="00573A8E">
        <w:rPr>
          <w:rFonts w:asciiTheme="minorHAnsi" w:hAnsiTheme="minorHAnsi" w:cs="Tahoma"/>
        </w:rPr>
        <w:t xml:space="preserve"> een levend document is, zullen bepaalde bijgevoegde tabellen moeten kunnen geëditeerd worden en worden ze eveneens in *.xlsx formaat opgeleverd.</w:t>
      </w:r>
    </w:p>
    <w:p w14:paraId="4B28FBEC" w14:textId="77777777" w:rsidR="00317215" w:rsidRDefault="00317215" w:rsidP="00B64B4D">
      <w:pPr>
        <w:pStyle w:val="Default"/>
        <w:numPr>
          <w:ilvl w:val="0"/>
          <w:numId w:val="34"/>
        </w:numPr>
        <w:jc w:val="both"/>
        <w:rPr>
          <w:rFonts w:asciiTheme="minorHAnsi" w:hAnsiTheme="minorHAnsi" w:cs="Tahoma"/>
        </w:rPr>
      </w:pPr>
      <w:r w:rsidRPr="00573A8E">
        <w:rPr>
          <w:rFonts w:asciiTheme="minorHAnsi" w:hAnsiTheme="minorHAnsi" w:cs="Tahoma"/>
        </w:rPr>
        <w:t xml:space="preserve">Grafische data: kaarten worden digitaal opgeleverd als *.jpg of *.pdf. Het formaat van de kaarten is A1 of A0. Omdat het </w:t>
      </w:r>
      <w:r>
        <w:rPr>
          <w:rFonts w:asciiTheme="minorHAnsi" w:hAnsiTheme="minorHAnsi" w:cs="Tahoma"/>
        </w:rPr>
        <w:t>hemelwater- en droogteplan</w:t>
      </w:r>
      <w:r w:rsidRPr="00573A8E">
        <w:rPr>
          <w:rFonts w:asciiTheme="minorHAnsi" w:hAnsiTheme="minorHAnsi" w:cs="Tahoma"/>
        </w:rPr>
        <w:t xml:space="preserve"> een dynamisch plan is, moet de gemeente ook kunnen beschikken over de bestanden, die geleid hebben tot opmaak van bovenstaande kaarten. Op zijn minst worden de shp-bestanden en lyr-bestanden mee aangeleverd.</w:t>
      </w:r>
    </w:p>
    <w:p w14:paraId="7E556DFD" w14:textId="77777777" w:rsidR="00317215" w:rsidRDefault="00317215" w:rsidP="00317215">
      <w:pPr>
        <w:pStyle w:val="Default"/>
        <w:jc w:val="both"/>
        <w:rPr>
          <w:rFonts w:asciiTheme="minorHAnsi" w:hAnsiTheme="minorHAnsi" w:cs="Tahoma"/>
        </w:rPr>
      </w:pPr>
    </w:p>
    <w:p w14:paraId="2E697A46" w14:textId="77777777" w:rsidR="00317215" w:rsidRDefault="00317215" w:rsidP="00317215">
      <w:pPr>
        <w:pStyle w:val="Default"/>
        <w:jc w:val="both"/>
        <w:rPr>
          <w:rFonts w:asciiTheme="minorHAnsi" w:hAnsiTheme="minorHAnsi" w:cs="Tahoma"/>
        </w:rPr>
      </w:pPr>
      <w:r>
        <w:rPr>
          <w:rFonts w:asciiTheme="minorHAnsi" w:hAnsiTheme="minorHAnsi" w:cs="Tahoma"/>
        </w:rPr>
        <w:t xml:space="preserve">Er dient een publiekssamenvatting opgemaakt te worden en dit </w:t>
      </w:r>
      <w:r w:rsidRPr="00EC77DE">
        <w:rPr>
          <w:rFonts w:asciiTheme="minorHAnsi" w:hAnsiTheme="minorHAnsi" w:cs="Tahoma"/>
        </w:rPr>
        <w:t>zowel in functie van de communicatie met de bevolking en belanghebbenden als ten behoeve van beleidsmakers die met het plan aan de slag willen gaan.</w:t>
      </w:r>
    </w:p>
    <w:p w14:paraId="1F84908B" w14:textId="77777777" w:rsidR="00317215" w:rsidRDefault="00317215" w:rsidP="00317215">
      <w:pPr>
        <w:pStyle w:val="Default"/>
        <w:jc w:val="both"/>
        <w:rPr>
          <w:rFonts w:asciiTheme="minorHAnsi" w:hAnsiTheme="minorHAnsi" w:cs="Tahoma"/>
        </w:rPr>
      </w:pPr>
    </w:p>
    <w:p w14:paraId="3BA9F86B" w14:textId="1438DD6F" w:rsidR="00317215" w:rsidRDefault="002C658C" w:rsidP="00317215">
      <w:pPr>
        <w:pStyle w:val="Default"/>
        <w:jc w:val="both"/>
        <w:rPr>
          <w:rFonts w:asciiTheme="minorHAnsi" w:hAnsiTheme="minorHAnsi" w:cs="Tahoma"/>
        </w:rPr>
      </w:pPr>
      <w:r>
        <w:rPr>
          <w:rFonts w:asciiTheme="minorHAnsi" w:hAnsiTheme="minorHAnsi" w:cs="Tahoma"/>
          <w:highlight w:val="green"/>
        </w:rPr>
        <w:t>Er dient</w:t>
      </w:r>
      <w:r w:rsidR="00317215" w:rsidRPr="00183E59">
        <w:rPr>
          <w:rFonts w:asciiTheme="minorHAnsi" w:hAnsiTheme="minorHAnsi" w:cs="Tahoma"/>
          <w:highlight w:val="green"/>
        </w:rPr>
        <w:t xml:space="preserve"> een samenvattende toelichting gegeven te worden over het hemelwater- en droogteplan voor de stakeholders. Hiervoor is een aparte post voorzien (Zie Deel 6</w:t>
      </w:r>
      <w:r w:rsidR="00740343">
        <w:rPr>
          <w:rFonts w:asciiTheme="minorHAnsi" w:hAnsiTheme="minorHAnsi" w:cs="Tahoma"/>
        </w:rPr>
        <w:t>).</w:t>
      </w:r>
    </w:p>
    <w:p w14:paraId="4A926F38" w14:textId="77777777" w:rsidR="00317215" w:rsidRPr="00183E59" w:rsidRDefault="00317215" w:rsidP="00317215">
      <w:pPr>
        <w:rPr>
          <w:highlight w:val="green"/>
          <w:lang w:val="nl-BE"/>
        </w:rPr>
      </w:pPr>
    </w:p>
    <w:p w14:paraId="17820F0A" w14:textId="1DAD83DC" w:rsidR="00317215" w:rsidRPr="00183E59" w:rsidRDefault="00317215" w:rsidP="001F2814">
      <w:pPr>
        <w:pStyle w:val="Kop2"/>
        <w:rPr>
          <w:highlight w:val="green"/>
          <w:lang w:val="nl-BE"/>
        </w:rPr>
      </w:pPr>
      <w:bookmarkStart w:id="159" w:name="_Toc86149210"/>
      <w:bookmarkStart w:id="160" w:name="_Toc86149330"/>
      <w:r w:rsidRPr="00183E59">
        <w:rPr>
          <w:highlight w:val="green"/>
          <w:lang w:val="nl-BE"/>
        </w:rPr>
        <w:t>Goe</w:t>
      </w:r>
      <w:r w:rsidR="00740343">
        <w:rPr>
          <w:highlight w:val="green"/>
          <w:lang w:val="nl-BE"/>
        </w:rPr>
        <w:t>dk</w:t>
      </w:r>
      <w:r w:rsidRPr="00183E59">
        <w:rPr>
          <w:highlight w:val="green"/>
          <w:lang w:val="nl-BE"/>
        </w:rPr>
        <w:t>euringsprocedure</w:t>
      </w:r>
      <w:bookmarkEnd w:id="159"/>
      <w:bookmarkEnd w:id="160"/>
    </w:p>
    <w:p w14:paraId="7387A343" w14:textId="61F21DDE" w:rsidR="00317215" w:rsidRPr="002C658C" w:rsidRDefault="00317215" w:rsidP="00317215">
      <w:pPr>
        <w:rPr>
          <w:sz w:val="24"/>
          <w:szCs w:val="24"/>
          <w:lang w:val="nl-BE"/>
        </w:rPr>
      </w:pPr>
      <w:r w:rsidRPr="002C658C">
        <w:rPr>
          <w:sz w:val="24"/>
          <w:szCs w:val="24"/>
          <w:lang w:val="nl-BE"/>
        </w:rPr>
        <w:t>Het hemelwater- en droogteplan dient goedgekeurd te worden door de gemeenteraad.</w:t>
      </w:r>
    </w:p>
    <w:p w14:paraId="134F8A0D" w14:textId="66E567BD" w:rsidR="00740343" w:rsidRPr="002C658C" w:rsidRDefault="00740343" w:rsidP="00317215">
      <w:pPr>
        <w:rPr>
          <w:sz w:val="24"/>
          <w:szCs w:val="24"/>
          <w:lang w:val="nl-BE"/>
        </w:rPr>
      </w:pPr>
      <w:r w:rsidRPr="002C658C">
        <w:rPr>
          <w:sz w:val="24"/>
          <w:szCs w:val="24"/>
          <w:lang w:val="nl-BE"/>
        </w:rPr>
        <w:t>De volgende stappen worden gevolgd:</w:t>
      </w:r>
    </w:p>
    <w:p w14:paraId="22660611" w14:textId="3CEECA70" w:rsidR="00740343" w:rsidRPr="00107C04" w:rsidRDefault="00740343" w:rsidP="00B53D4F">
      <w:pPr>
        <w:pStyle w:val="Lijstalinea"/>
        <w:numPr>
          <w:ilvl w:val="0"/>
          <w:numId w:val="52"/>
        </w:numPr>
        <w:rPr>
          <w:sz w:val="24"/>
          <w:szCs w:val="24"/>
          <w:lang w:val="nl-BE"/>
        </w:rPr>
      </w:pPr>
      <w:r w:rsidRPr="00107C04">
        <w:rPr>
          <w:sz w:val="24"/>
          <w:szCs w:val="24"/>
          <w:lang w:val="nl-BE"/>
        </w:rPr>
        <w:t>oplevering van het rapport en feedback</w:t>
      </w:r>
    </w:p>
    <w:p w14:paraId="6E6B8C83" w14:textId="2FD8F17F" w:rsidR="00740343" w:rsidRPr="00107C04" w:rsidRDefault="00740343" w:rsidP="00B53D4F">
      <w:pPr>
        <w:pStyle w:val="Lijstalinea"/>
        <w:numPr>
          <w:ilvl w:val="0"/>
          <w:numId w:val="52"/>
        </w:numPr>
        <w:rPr>
          <w:sz w:val="24"/>
          <w:szCs w:val="24"/>
          <w:lang w:val="nl-BE"/>
        </w:rPr>
      </w:pPr>
      <w:r w:rsidRPr="00107C04">
        <w:rPr>
          <w:sz w:val="24"/>
          <w:szCs w:val="24"/>
          <w:lang w:val="nl-BE"/>
        </w:rPr>
        <w:t>toelichten aan het college</w:t>
      </w:r>
    </w:p>
    <w:p w14:paraId="5E81EF3B" w14:textId="30B56191" w:rsidR="00740343" w:rsidRPr="00107C04" w:rsidRDefault="00740343" w:rsidP="00B53D4F">
      <w:pPr>
        <w:pStyle w:val="Lijstalinea"/>
        <w:numPr>
          <w:ilvl w:val="0"/>
          <w:numId w:val="52"/>
        </w:numPr>
        <w:rPr>
          <w:sz w:val="24"/>
          <w:szCs w:val="24"/>
          <w:lang w:val="nl-BE"/>
        </w:rPr>
      </w:pPr>
      <w:r w:rsidRPr="00107C04">
        <w:rPr>
          <w:sz w:val="24"/>
          <w:szCs w:val="24"/>
          <w:lang w:val="nl-BE"/>
        </w:rPr>
        <w:t>oplevering van het rapport naar de partners en stakeholders</w:t>
      </w:r>
    </w:p>
    <w:p w14:paraId="522B38AF" w14:textId="396CB5A4" w:rsidR="00740343" w:rsidRPr="00107C04" w:rsidRDefault="00740343" w:rsidP="00B53D4F">
      <w:pPr>
        <w:pStyle w:val="Lijstalinea"/>
        <w:numPr>
          <w:ilvl w:val="0"/>
          <w:numId w:val="52"/>
        </w:numPr>
        <w:rPr>
          <w:sz w:val="24"/>
          <w:szCs w:val="24"/>
          <w:lang w:val="nl-BE"/>
        </w:rPr>
      </w:pPr>
      <w:r w:rsidRPr="00107C04">
        <w:rPr>
          <w:sz w:val="24"/>
          <w:szCs w:val="24"/>
          <w:lang w:val="nl-BE"/>
        </w:rPr>
        <w:t xml:space="preserve">goedkeuring in de gemeenteraad </w:t>
      </w:r>
      <w:r w:rsidRPr="00107C04">
        <w:rPr>
          <w:sz w:val="24"/>
          <w:szCs w:val="24"/>
          <w:lang w:val="nl-BE"/>
        </w:rPr>
        <w:sym w:font="Wingdings" w:char="F0E8"/>
      </w:r>
      <w:r w:rsidRPr="00107C04">
        <w:rPr>
          <w:sz w:val="24"/>
          <w:szCs w:val="24"/>
          <w:lang w:val="nl-BE"/>
        </w:rPr>
        <w:t xml:space="preserve"> notulen als bewijs</w:t>
      </w:r>
    </w:p>
    <w:p w14:paraId="3669FE8D" w14:textId="1A8136BD" w:rsidR="00740343" w:rsidRPr="00107C04" w:rsidRDefault="00740343" w:rsidP="00B53D4F">
      <w:pPr>
        <w:pStyle w:val="Lijstalinea"/>
        <w:numPr>
          <w:ilvl w:val="0"/>
          <w:numId w:val="52"/>
        </w:numPr>
        <w:rPr>
          <w:sz w:val="24"/>
          <w:szCs w:val="24"/>
          <w:lang w:val="nl-BE"/>
        </w:rPr>
      </w:pPr>
      <w:r w:rsidRPr="00107C04">
        <w:rPr>
          <w:sz w:val="24"/>
          <w:szCs w:val="24"/>
          <w:lang w:val="nl-BE"/>
        </w:rPr>
        <w:t>inlassen van een infomoment</w:t>
      </w:r>
    </w:p>
    <w:p w14:paraId="358F2DC3" w14:textId="77777777" w:rsidR="00317215" w:rsidRPr="00183E59" w:rsidRDefault="00317215" w:rsidP="00317215">
      <w:pPr>
        <w:pStyle w:val="Lijstalinea"/>
        <w:ind w:left="773"/>
        <w:rPr>
          <w:color w:val="FF0000"/>
          <w:lang w:val="nl-BE"/>
        </w:rPr>
      </w:pPr>
    </w:p>
    <w:p w14:paraId="48B21AA7" w14:textId="77777777" w:rsidR="009F3CB0" w:rsidRDefault="009F3CB0" w:rsidP="00317215">
      <w:pPr>
        <w:spacing w:before="100" w:after="0"/>
        <w:rPr>
          <w:rFonts w:cs="Tahoma"/>
          <w:sz w:val="24"/>
          <w:szCs w:val="24"/>
          <w:lang w:val="nl-BE"/>
        </w:rPr>
        <w:sectPr w:rsidR="009F3CB0" w:rsidSect="00317215">
          <w:footerReference w:type="default" r:id="rId34"/>
          <w:pgSz w:w="11907" w:h="16840" w:code="9"/>
          <w:pgMar w:top="1440" w:right="1440" w:bottom="1440" w:left="1440" w:header="709" w:footer="709" w:gutter="0"/>
          <w:cols w:space="708"/>
          <w:docGrid w:linePitch="360"/>
        </w:sectPr>
      </w:pPr>
    </w:p>
    <w:p w14:paraId="50DB6562" w14:textId="1A4A23BC" w:rsidR="00317215" w:rsidRDefault="00A20F21" w:rsidP="00317215">
      <w:pPr>
        <w:spacing w:before="100" w:after="0"/>
        <w:rPr>
          <w:rFonts w:cs="Tahoma"/>
          <w:sz w:val="24"/>
          <w:szCs w:val="24"/>
          <w:lang w:val="nl-BE"/>
        </w:rPr>
      </w:pPr>
      <w:r>
        <w:rPr>
          <w:noProof/>
        </w:rPr>
        <w:lastRenderedPageBreak/>
        <w:drawing>
          <wp:inline distT="0" distB="0" distL="0" distR="0" wp14:anchorId="2949A875" wp14:editId="3447270D">
            <wp:extent cx="8864600" cy="4525010"/>
            <wp:effectExtent l="19050" t="19050" r="12700" b="279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864600" cy="4525010"/>
                    </a:xfrm>
                    <a:prstGeom prst="rect">
                      <a:avLst/>
                    </a:prstGeom>
                    <a:ln>
                      <a:solidFill>
                        <a:schemeClr val="accent1"/>
                      </a:solidFill>
                    </a:ln>
                  </pic:spPr>
                </pic:pic>
              </a:graphicData>
            </a:graphic>
          </wp:inline>
        </w:drawing>
      </w:r>
    </w:p>
    <w:p w14:paraId="26384253" w14:textId="321C3476" w:rsidR="00D679A2" w:rsidRPr="009F3CB0" w:rsidRDefault="00D679A2" w:rsidP="00317215">
      <w:pPr>
        <w:spacing w:before="100" w:after="0"/>
        <w:rPr>
          <w:rFonts w:cs="Tahoma"/>
          <w:sz w:val="24"/>
          <w:szCs w:val="24"/>
          <w:lang w:val="nl-BE"/>
        </w:rPr>
      </w:pPr>
      <w:r w:rsidRPr="009F3CB0">
        <w:rPr>
          <w:rFonts w:cs="Tahoma"/>
          <w:sz w:val="24"/>
          <w:szCs w:val="24"/>
          <w:lang w:val="nl-BE"/>
        </w:rPr>
        <w:t>Afbeelding: Validatie hemelwater- en droogteplan volgens blauwdruk</w:t>
      </w:r>
    </w:p>
    <w:p w14:paraId="7F156104" w14:textId="77777777" w:rsidR="00D679A2" w:rsidRDefault="00D679A2">
      <w:pPr>
        <w:rPr>
          <w:rFonts w:cs="Tahoma"/>
          <w:sz w:val="18"/>
          <w:szCs w:val="18"/>
          <w:lang w:val="nl-BE"/>
        </w:rPr>
      </w:pPr>
      <w:r>
        <w:rPr>
          <w:rFonts w:cs="Tahoma"/>
          <w:sz w:val="18"/>
          <w:szCs w:val="18"/>
          <w:lang w:val="nl-BE"/>
        </w:rPr>
        <w:br w:type="page"/>
      </w:r>
    </w:p>
    <w:p w14:paraId="0D61DFF4" w14:textId="77777777" w:rsidR="009F3CB0" w:rsidRDefault="009F3CB0" w:rsidP="001F2814">
      <w:pPr>
        <w:pStyle w:val="Kop1"/>
        <w:pBdr>
          <w:top w:val="single" w:sz="4" w:space="1" w:color="auto"/>
          <w:left w:val="single" w:sz="4" w:space="4" w:color="auto"/>
          <w:bottom w:val="single" w:sz="4" w:space="1" w:color="auto"/>
          <w:right w:val="single" w:sz="4" w:space="4" w:color="auto"/>
        </w:pBdr>
        <w:sectPr w:rsidR="009F3CB0" w:rsidSect="009F3CB0">
          <w:pgSz w:w="16840" w:h="11907" w:orient="landscape" w:code="9"/>
          <w:pgMar w:top="1440" w:right="1440" w:bottom="1440" w:left="1440" w:header="709" w:footer="709" w:gutter="0"/>
          <w:cols w:space="708"/>
          <w:docGrid w:linePitch="360"/>
        </w:sectPr>
      </w:pPr>
      <w:bookmarkStart w:id="161" w:name="_Toc465679442"/>
      <w:bookmarkStart w:id="162" w:name="_Toc86149211"/>
      <w:bookmarkStart w:id="163" w:name="_Toc86149331"/>
    </w:p>
    <w:p w14:paraId="0BCD4EC0" w14:textId="73B54D42" w:rsidR="00317215" w:rsidRPr="00573A8E" w:rsidRDefault="00317215" w:rsidP="001F2814">
      <w:pPr>
        <w:pStyle w:val="Kop1"/>
        <w:pBdr>
          <w:top w:val="single" w:sz="4" w:space="1" w:color="auto"/>
          <w:left w:val="single" w:sz="4" w:space="4" w:color="auto"/>
          <w:bottom w:val="single" w:sz="4" w:space="1" w:color="auto"/>
          <w:right w:val="single" w:sz="4" w:space="4" w:color="auto"/>
        </w:pBdr>
      </w:pPr>
      <w:r w:rsidRPr="00573A8E">
        <w:lastRenderedPageBreak/>
        <w:t>INSCHRIJVINGSBILJET</w:t>
      </w:r>
      <w:bookmarkEnd w:id="161"/>
      <w:bookmarkEnd w:id="162"/>
      <w:bookmarkEnd w:id="163"/>
    </w:p>
    <w:p w14:paraId="5E52CFAC" w14:textId="77777777" w:rsidR="00317215" w:rsidRPr="00573A8E" w:rsidRDefault="00317215" w:rsidP="00B64B4D">
      <w:pPr>
        <w:pStyle w:val="Lijstalinea"/>
        <w:numPr>
          <w:ilvl w:val="0"/>
          <w:numId w:val="14"/>
        </w:numPr>
        <w:spacing w:before="100" w:after="0"/>
        <w:contextualSpacing w:val="0"/>
        <w:rPr>
          <w:rFonts w:cs="Tahoma"/>
          <w:sz w:val="24"/>
          <w:szCs w:val="24"/>
          <w:lang w:val="nl-BE"/>
        </w:rPr>
      </w:pPr>
      <w:bookmarkStart w:id="164" w:name="_Ref512137433"/>
      <w:r w:rsidRPr="00573A8E">
        <w:rPr>
          <w:rFonts w:cs="Tahoma"/>
          <w:sz w:val="24"/>
          <w:szCs w:val="24"/>
          <w:lang w:val="nl-BE"/>
        </w:rPr>
        <w:t>Bestek nr.:</w:t>
      </w:r>
      <w:bookmarkEnd w:id="164"/>
      <w:r w:rsidRPr="00573A8E">
        <w:rPr>
          <w:rFonts w:cs="Tahoma"/>
          <w:sz w:val="24"/>
          <w:szCs w:val="24"/>
          <w:lang w:val="nl-BE"/>
        </w:rPr>
        <w:tab/>
      </w:r>
      <w:r w:rsidRPr="00183E59">
        <w:rPr>
          <w:rFonts w:eastAsiaTheme="majorEastAsia" w:cs="Tahoma"/>
          <w:b/>
          <w:bCs/>
          <w:sz w:val="24"/>
          <w:szCs w:val="24"/>
          <w:highlight w:val="yellow"/>
          <w:lang w:val="nl-BE"/>
        </w:rPr>
        <w:t>………………………</w:t>
      </w:r>
      <w:r w:rsidRPr="00573A8E">
        <w:rPr>
          <w:rFonts w:eastAsiaTheme="majorEastAsia" w:cs="Tahoma"/>
          <w:b/>
          <w:bCs/>
          <w:sz w:val="24"/>
          <w:szCs w:val="24"/>
          <w:highlight w:val="yellow"/>
          <w:lang w:val="nl-BE"/>
        </w:rPr>
        <w:t>…………..</w:t>
      </w:r>
    </w:p>
    <w:p w14:paraId="29F5F4F8" w14:textId="77777777" w:rsidR="00317215" w:rsidRPr="00573A8E" w:rsidRDefault="00317215" w:rsidP="00B64B4D">
      <w:pPr>
        <w:pStyle w:val="Lijstalinea"/>
        <w:numPr>
          <w:ilvl w:val="0"/>
          <w:numId w:val="14"/>
        </w:numPr>
        <w:tabs>
          <w:tab w:val="left" w:pos="3544"/>
        </w:tabs>
        <w:spacing w:before="100" w:after="0"/>
        <w:contextualSpacing w:val="0"/>
        <w:jc w:val="both"/>
        <w:rPr>
          <w:rFonts w:cs="Tahoma"/>
          <w:sz w:val="24"/>
          <w:szCs w:val="24"/>
          <w:lang w:val="nl-BE"/>
        </w:rPr>
      </w:pPr>
      <w:r w:rsidRPr="00573A8E">
        <w:rPr>
          <w:rFonts w:cs="Tahoma"/>
          <w:sz w:val="24"/>
          <w:szCs w:val="24"/>
          <w:lang w:val="nl-BE"/>
        </w:rPr>
        <w:t>Aard van de overeenkomst:</w:t>
      </w:r>
    </w:p>
    <w:p w14:paraId="5BC38EC1" w14:textId="77777777" w:rsidR="00317215" w:rsidRPr="00573A8E" w:rsidRDefault="00317215" w:rsidP="00317215">
      <w:pPr>
        <w:pStyle w:val="Lijstalinea"/>
        <w:tabs>
          <w:tab w:val="left" w:pos="3544"/>
        </w:tabs>
        <w:spacing w:before="100" w:after="0"/>
        <w:ind w:left="397"/>
        <w:contextualSpacing w:val="0"/>
        <w:jc w:val="both"/>
        <w:rPr>
          <w:rFonts w:cs="Tahoma"/>
          <w:b/>
          <w:sz w:val="24"/>
          <w:szCs w:val="24"/>
        </w:rPr>
      </w:pPr>
      <w:r w:rsidRPr="00573A8E">
        <w:rPr>
          <w:rFonts w:cs="Tahoma"/>
          <w:b/>
          <w:sz w:val="24"/>
          <w:szCs w:val="24"/>
          <w:lang w:val="nl-BE"/>
        </w:rPr>
        <w:t>Onderhandeling</w:t>
      </w:r>
      <w:r w:rsidRPr="00573A8E">
        <w:rPr>
          <w:rFonts w:cs="Tahoma"/>
          <w:b/>
          <w:sz w:val="24"/>
          <w:szCs w:val="24"/>
        </w:rPr>
        <w:t>sprocedure zonder voorafgaande bekendmaking</w:t>
      </w:r>
      <w:bookmarkStart w:id="165" w:name="_Ref512137514"/>
      <w:r w:rsidRPr="00573A8E">
        <w:rPr>
          <w:rFonts w:cs="Tahoma"/>
          <w:b/>
          <w:sz w:val="24"/>
          <w:szCs w:val="24"/>
        </w:rPr>
        <w:t>.</w:t>
      </w:r>
    </w:p>
    <w:p w14:paraId="784878F2" w14:textId="77777777" w:rsidR="00317215" w:rsidRPr="00573A8E" w:rsidRDefault="00317215" w:rsidP="00B64B4D">
      <w:pPr>
        <w:pStyle w:val="Lijstalinea"/>
        <w:numPr>
          <w:ilvl w:val="0"/>
          <w:numId w:val="14"/>
        </w:numPr>
        <w:spacing w:before="100" w:after="0"/>
        <w:contextualSpacing w:val="0"/>
        <w:jc w:val="both"/>
        <w:rPr>
          <w:rFonts w:cs="Tahoma"/>
          <w:sz w:val="24"/>
          <w:szCs w:val="24"/>
        </w:rPr>
      </w:pPr>
      <w:r w:rsidRPr="00573A8E">
        <w:rPr>
          <w:rFonts w:cs="Tahoma"/>
          <w:sz w:val="24"/>
          <w:szCs w:val="24"/>
        </w:rPr>
        <w:t>Voorwerp van de inschrijving</w:t>
      </w:r>
      <w:bookmarkEnd w:id="165"/>
      <w:r w:rsidRPr="00573A8E">
        <w:rPr>
          <w:rFonts w:cs="Tahoma"/>
          <w:sz w:val="24"/>
          <w:szCs w:val="24"/>
        </w:rPr>
        <w:t>:</w:t>
      </w:r>
    </w:p>
    <w:p w14:paraId="0F54DF44" w14:textId="0A6A8168" w:rsidR="00317215" w:rsidRPr="00573A8E" w:rsidRDefault="00317215" w:rsidP="00317215">
      <w:pPr>
        <w:pStyle w:val="Lijstalinea"/>
        <w:spacing w:before="100" w:after="0"/>
        <w:ind w:left="397"/>
        <w:contextualSpacing w:val="0"/>
        <w:jc w:val="both"/>
        <w:rPr>
          <w:rFonts w:cs="Tahoma"/>
          <w:b/>
          <w:sz w:val="24"/>
          <w:szCs w:val="24"/>
          <w:lang w:val="nl-BE"/>
        </w:rPr>
      </w:pPr>
      <w:r w:rsidRPr="00573A8E">
        <w:rPr>
          <w:rFonts w:cs="Tahoma"/>
          <w:b/>
          <w:sz w:val="24"/>
          <w:szCs w:val="24"/>
          <w:lang w:val="nl-BE"/>
        </w:rPr>
        <w:t xml:space="preserve">Aanstellen van een dienstverlener voor het opstellen van </w:t>
      </w:r>
      <w:r>
        <w:rPr>
          <w:rFonts w:cs="Tahoma"/>
          <w:b/>
          <w:sz w:val="24"/>
          <w:szCs w:val="24"/>
          <w:lang w:val="nl-BE"/>
        </w:rPr>
        <w:t>hemelwater- en droogteplan</w:t>
      </w:r>
      <w:r w:rsidRPr="00573A8E">
        <w:rPr>
          <w:rFonts w:cs="Tahoma"/>
          <w:b/>
          <w:sz w:val="24"/>
          <w:szCs w:val="24"/>
          <w:lang w:val="nl-BE"/>
        </w:rPr>
        <w:t xml:space="preserve"> voor het volledige grondgebied van de gemeente </w:t>
      </w:r>
      <w:r w:rsidRPr="00573A8E">
        <w:rPr>
          <w:rFonts w:cs="Tahoma"/>
          <w:b/>
          <w:sz w:val="24"/>
          <w:szCs w:val="24"/>
          <w:highlight w:val="yellow"/>
          <w:lang w:val="nl-BE"/>
        </w:rPr>
        <w:t>………………………….</w:t>
      </w:r>
      <w:r>
        <w:rPr>
          <w:rFonts w:cs="Tahoma"/>
          <w:b/>
          <w:sz w:val="24"/>
          <w:szCs w:val="24"/>
          <w:lang w:val="nl-BE"/>
        </w:rPr>
        <w:t xml:space="preserve">, </w:t>
      </w:r>
      <w:r w:rsidR="00884650">
        <w:rPr>
          <w:rFonts w:cs="Tahoma"/>
          <w:b/>
          <w:sz w:val="24"/>
          <w:szCs w:val="24"/>
          <w:lang w:val="nl-BE"/>
        </w:rPr>
        <w:t xml:space="preserve">of de opmaak van een intergemeentelijk hemelwater- en droogteplan van de gemeentes…. </w:t>
      </w:r>
      <w:r w:rsidRPr="00EB65A6">
        <w:rPr>
          <w:rFonts w:cs="Tahoma"/>
          <w:b/>
          <w:sz w:val="24"/>
          <w:szCs w:val="24"/>
          <w:highlight w:val="green"/>
          <w:lang w:val="nl-BE"/>
        </w:rPr>
        <w:t>inclusief bijkomende studies/modellering</w:t>
      </w:r>
      <w:r>
        <w:rPr>
          <w:rFonts w:cs="Tahoma"/>
          <w:b/>
          <w:sz w:val="24"/>
          <w:szCs w:val="24"/>
          <w:lang w:val="nl-BE"/>
        </w:rPr>
        <w:t>.</w:t>
      </w:r>
    </w:p>
    <w:p w14:paraId="4605F737" w14:textId="5F5045CA" w:rsidR="00317215" w:rsidRPr="00573A8E" w:rsidRDefault="00317215" w:rsidP="00B64B4D">
      <w:pPr>
        <w:pStyle w:val="Lijstalinea"/>
        <w:numPr>
          <w:ilvl w:val="0"/>
          <w:numId w:val="14"/>
        </w:numPr>
        <w:spacing w:before="100" w:after="0"/>
        <w:contextualSpacing w:val="0"/>
        <w:rPr>
          <w:rFonts w:cs="Tahoma"/>
          <w:sz w:val="24"/>
          <w:szCs w:val="24"/>
          <w:lang w:val="nl-BE"/>
        </w:rPr>
      </w:pPr>
      <w:r w:rsidRPr="00573A8E">
        <w:rPr>
          <w:rFonts w:cs="Tahoma"/>
          <w:sz w:val="24"/>
          <w:szCs w:val="24"/>
          <w:lang w:val="nl-BE"/>
        </w:rPr>
        <w:t>Identificatie van de inschrijver(s)</w:t>
      </w:r>
      <w:r w:rsidR="00EA5EDF">
        <w:rPr>
          <w:rFonts w:cs="Tahoma"/>
          <w:sz w:val="24"/>
          <w:szCs w:val="24"/>
          <w:lang w:val="nl-BE"/>
        </w:rPr>
        <w:t>:</w:t>
      </w:r>
      <w:r w:rsidR="00ED5E7B">
        <w:rPr>
          <w:rFonts w:cs="Tahoma"/>
          <w:sz w:val="24"/>
          <w:szCs w:val="24"/>
          <w:lang w:val="nl-BE"/>
        </w:rPr>
        <w:t xml:space="preserve"> </w:t>
      </w:r>
      <w:r w:rsidR="00ED5E7B" w:rsidRPr="00EA5EDF">
        <w:rPr>
          <w:rFonts w:cs="Tahoma"/>
          <w:i/>
          <w:iCs/>
          <w:color w:val="FF0000"/>
          <w:lang w:val="nl-BE"/>
        </w:rPr>
        <w:t>(schrappen wat niet past)</w:t>
      </w:r>
    </w:p>
    <w:p w14:paraId="6DE9C5B4" w14:textId="77777777" w:rsidR="00317215" w:rsidRPr="00573A8E" w:rsidRDefault="00317215" w:rsidP="00317215">
      <w:pPr>
        <w:numPr>
          <w:ilvl w:val="12"/>
          <w:numId w:val="0"/>
        </w:numPr>
        <w:tabs>
          <w:tab w:val="left" w:pos="851"/>
        </w:tabs>
        <w:spacing w:before="100" w:after="0"/>
        <w:ind w:left="851" w:hanging="425"/>
        <w:jc w:val="both"/>
        <w:rPr>
          <w:rFonts w:cs="Tahoma"/>
          <w:sz w:val="24"/>
          <w:szCs w:val="24"/>
          <w:lang w:val="nl-BE"/>
        </w:rPr>
      </w:pPr>
      <w:r w:rsidRPr="00573A8E">
        <w:rPr>
          <w:rFonts w:cs="Tahoma"/>
          <w:sz w:val="24"/>
          <w:szCs w:val="24"/>
          <w:lang w:val="nl-BE"/>
        </w:rPr>
        <w:t>4.1.</w:t>
      </w:r>
      <w:r w:rsidRPr="00573A8E">
        <w:rPr>
          <w:rFonts w:cs="Tahoma"/>
          <w:sz w:val="24"/>
          <w:szCs w:val="24"/>
          <w:lang w:val="nl-BE"/>
        </w:rPr>
        <w:tab/>
        <w:t>De firma</w:t>
      </w:r>
    </w:p>
    <w:p w14:paraId="3C528A98" w14:textId="77777777" w:rsidR="00317215" w:rsidRPr="00573A8E" w:rsidRDefault="00317215" w:rsidP="00317215">
      <w:pPr>
        <w:numPr>
          <w:ilvl w:val="12"/>
          <w:numId w:val="0"/>
        </w:numPr>
        <w:tabs>
          <w:tab w:val="right" w:leader="dot" w:pos="9072"/>
          <w:tab w:val="right" w:leader="dot" w:pos="9356"/>
        </w:tabs>
        <w:spacing w:before="100" w:after="0"/>
        <w:ind w:left="851"/>
        <w:jc w:val="both"/>
        <w:rPr>
          <w:rFonts w:cs="Tahoma"/>
          <w:sz w:val="24"/>
          <w:szCs w:val="24"/>
          <w:lang w:val="nl-BE"/>
        </w:rPr>
      </w:pPr>
      <w:r w:rsidRPr="00573A8E">
        <w:rPr>
          <w:rFonts w:cs="Tahoma"/>
          <w:sz w:val="24"/>
          <w:szCs w:val="24"/>
          <w:lang w:val="nl-BE"/>
        </w:rPr>
        <w:t xml:space="preserve">Handelsnaam of benaming: </w:t>
      </w:r>
      <w:r w:rsidRPr="00573A8E">
        <w:rPr>
          <w:rFonts w:cs="Tahoma"/>
          <w:sz w:val="24"/>
          <w:szCs w:val="24"/>
          <w:lang w:val="nl-BE"/>
        </w:rPr>
        <w:tab/>
      </w:r>
    </w:p>
    <w:p w14:paraId="459BBAF7" w14:textId="77777777" w:rsidR="00317215" w:rsidRPr="00573A8E" w:rsidRDefault="00317215" w:rsidP="00317215">
      <w:pPr>
        <w:numPr>
          <w:ilvl w:val="12"/>
          <w:numId w:val="0"/>
        </w:numPr>
        <w:tabs>
          <w:tab w:val="left" w:pos="567"/>
          <w:tab w:val="left" w:pos="851"/>
          <w:tab w:val="right" w:leader="dot" w:pos="9072"/>
        </w:tabs>
        <w:spacing w:before="100" w:after="0"/>
        <w:ind w:left="851"/>
        <w:jc w:val="both"/>
        <w:rPr>
          <w:rFonts w:cs="Tahoma"/>
          <w:sz w:val="24"/>
          <w:szCs w:val="24"/>
          <w:lang w:val="nl-BE"/>
        </w:rPr>
      </w:pPr>
      <w:r w:rsidRPr="00573A8E">
        <w:rPr>
          <w:rFonts w:cs="Tahoma"/>
          <w:sz w:val="24"/>
          <w:szCs w:val="24"/>
          <w:lang w:val="nl-BE"/>
        </w:rPr>
        <w:t xml:space="preserve">Rechtsvorm: </w:t>
      </w:r>
      <w:r w:rsidRPr="00573A8E">
        <w:rPr>
          <w:rFonts w:cs="Tahoma"/>
          <w:sz w:val="24"/>
          <w:szCs w:val="24"/>
          <w:lang w:val="nl-BE"/>
        </w:rPr>
        <w:tab/>
      </w:r>
    </w:p>
    <w:p w14:paraId="02607618" w14:textId="77777777" w:rsidR="00317215" w:rsidRPr="00573A8E" w:rsidRDefault="00317215" w:rsidP="00317215">
      <w:pPr>
        <w:numPr>
          <w:ilvl w:val="12"/>
          <w:numId w:val="0"/>
        </w:numPr>
        <w:tabs>
          <w:tab w:val="right" w:leader="dot" w:pos="9072"/>
        </w:tabs>
        <w:spacing w:before="100" w:after="0"/>
        <w:ind w:left="851"/>
        <w:jc w:val="both"/>
        <w:rPr>
          <w:rFonts w:cs="Tahoma"/>
          <w:sz w:val="24"/>
          <w:szCs w:val="24"/>
          <w:lang w:val="nl-BE"/>
        </w:rPr>
      </w:pPr>
      <w:r w:rsidRPr="00573A8E">
        <w:rPr>
          <w:rFonts w:cs="Tahoma"/>
          <w:sz w:val="24"/>
          <w:szCs w:val="24"/>
          <w:lang w:val="nl-BE"/>
        </w:rPr>
        <w:t xml:space="preserve">Nationaliteit: </w:t>
      </w:r>
      <w:r w:rsidRPr="00573A8E">
        <w:rPr>
          <w:rFonts w:cs="Tahoma"/>
          <w:sz w:val="24"/>
          <w:szCs w:val="24"/>
          <w:lang w:val="nl-BE"/>
        </w:rPr>
        <w:tab/>
      </w:r>
    </w:p>
    <w:p w14:paraId="499F1A76" w14:textId="77777777" w:rsidR="00317215" w:rsidRPr="00573A8E" w:rsidRDefault="00317215" w:rsidP="00317215">
      <w:pPr>
        <w:numPr>
          <w:ilvl w:val="12"/>
          <w:numId w:val="0"/>
        </w:numPr>
        <w:tabs>
          <w:tab w:val="right" w:leader="dot" w:pos="9072"/>
        </w:tabs>
        <w:spacing w:before="100" w:after="0"/>
        <w:ind w:left="851"/>
        <w:jc w:val="both"/>
        <w:rPr>
          <w:rFonts w:cs="Tahoma"/>
          <w:sz w:val="24"/>
          <w:szCs w:val="24"/>
          <w:lang w:val="nl-BE"/>
        </w:rPr>
      </w:pPr>
      <w:r w:rsidRPr="00573A8E">
        <w:rPr>
          <w:rFonts w:cs="Tahoma"/>
          <w:sz w:val="24"/>
          <w:szCs w:val="24"/>
          <w:lang w:val="nl-BE"/>
        </w:rPr>
        <w:t xml:space="preserve">Maatschappelijke zetel: </w:t>
      </w:r>
      <w:r w:rsidRPr="00573A8E">
        <w:rPr>
          <w:rFonts w:cs="Tahoma"/>
          <w:sz w:val="24"/>
          <w:szCs w:val="24"/>
          <w:lang w:val="nl-BE"/>
        </w:rPr>
        <w:tab/>
      </w:r>
    </w:p>
    <w:p w14:paraId="77C6ECFE" w14:textId="77777777" w:rsidR="00317215" w:rsidRPr="00573A8E" w:rsidRDefault="00317215" w:rsidP="00317215">
      <w:pPr>
        <w:numPr>
          <w:ilvl w:val="12"/>
          <w:numId w:val="0"/>
        </w:numPr>
        <w:tabs>
          <w:tab w:val="right" w:leader="dot" w:pos="9072"/>
        </w:tabs>
        <w:spacing w:before="100" w:after="0"/>
        <w:ind w:left="851"/>
        <w:jc w:val="both"/>
        <w:rPr>
          <w:rFonts w:cs="Tahoma"/>
          <w:sz w:val="24"/>
          <w:szCs w:val="24"/>
          <w:lang w:val="nl-BE"/>
        </w:rPr>
      </w:pPr>
      <w:r w:rsidRPr="00573A8E">
        <w:rPr>
          <w:rFonts w:cs="Tahoma"/>
          <w:sz w:val="24"/>
          <w:szCs w:val="24"/>
          <w:lang w:val="nl-BE"/>
        </w:rPr>
        <w:t>Adres:</w:t>
      </w:r>
      <w:r w:rsidRPr="00573A8E">
        <w:rPr>
          <w:rFonts w:cs="Tahoma"/>
          <w:sz w:val="24"/>
          <w:szCs w:val="24"/>
          <w:lang w:val="nl-BE"/>
        </w:rPr>
        <w:tab/>
      </w:r>
    </w:p>
    <w:p w14:paraId="257ED219" w14:textId="77777777" w:rsidR="00317215" w:rsidRPr="00573A8E" w:rsidRDefault="00317215" w:rsidP="00317215">
      <w:pPr>
        <w:numPr>
          <w:ilvl w:val="12"/>
          <w:numId w:val="0"/>
        </w:numPr>
        <w:tabs>
          <w:tab w:val="right" w:leader="dot" w:pos="9072"/>
        </w:tabs>
        <w:spacing w:before="100" w:after="0"/>
        <w:ind w:left="851"/>
        <w:jc w:val="both"/>
        <w:rPr>
          <w:rFonts w:cs="Tahoma"/>
          <w:sz w:val="24"/>
          <w:szCs w:val="24"/>
          <w:lang w:val="nl-BE"/>
        </w:rPr>
      </w:pPr>
      <w:r w:rsidRPr="00573A8E">
        <w:rPr>
          <w:rFonts w:cs="Tahoma"/>
          <w:sz w:val="24"/>
          <w:szCs w:val="24"/>
          <w:lang w:val="nl-BE"/>
        </w:rPr>
        <w:t>Ondernemingsnummer (ON): .</w:t>
      </w:r>
      <w:r w:rsidRPr="00573A8E">
        <w:rPr>
          <w:rFonts w:cs="Tahoma"/>
          <w:sz w:val="24"/>
          <w:szCs w:val="24"/>
          <w:lang w:val="nl-BE"/>
        </w:rPr>
        <w:tab/>
      </w:r>
    </w:p>
    <w:p w14:paraId="0D4ECC72" w14:textId="77777777" w:rsidR="00317215" w:rsidRPr="00183E59" w:rsidRDefault="00317215" w:rsidP="00317215">
      <w:pPr>
        <w:spacing w:after="0"/>
        <w:rPr>
          <w:rFonts w:cs="Tahoma"/>
          <w:color w:val="FF0000"/>
          <w:sz w:val="24"/>
          <w:szCs w:val="24"/>
          <w:lang w:val="nl-BE"/>
        </w:rPr>
      </w:pPr>
      <w:r w:rsidRPr="00183E59">
        <w:rPr>
          <w:rFonts w:cs="Tahoma"/>
          <w:color w:val="FF0000"/>
          <w:sz w:val="24"/>
          <w:szCs w:val="24"/>
          <w:lang w:val="nl-BE"/>
        </w:rPr>
        <w:t>OF</w:t>
      </w:r>
    </w:p>
    <w:p w14:paraId="2305F035" w14:textId="77777777" w:rsidR="00317215" w:rsidRPr="00573A8E" w:rsidRDefault="00317215" w:rsidP="00317215">
      <w:pPr>
        <w:numPr>
          <w:ilvl w:val="12"/>
          <w:numId w:val="0"/>
        </w:numPr>
        <w:spacing w:before="100" w:after="0"/>
        <w:ind w:left="851" w:hanging="425"/>
        <w:jc w:val="both"/>
        <w:rPr>
          <w:rFonts w:cs="Tahoma"/>
          <w:sz w:val="24"/>
          <w:szCs w:val="24"/>
          <w:lang w:val="nl-BE"/>
        </w:rPr>
      </w:pPr>
      <w:r w:rsidRPr="00573A8E">
        <w:rPr>
          <w:rFonts w:cs="Tahoma"/>
          <w:sz w:val="24"/>
          <w:szCs w:val="24"/>
          <w:lang w:val="nl-BE"/>
        </w:rPr>
        <w:t>4.2.</w:t>
      </w:r>
      <w:r w:rsidRPr="00573A8E">
        <w:rPr>
          <w:rFonts w:cs="Tahoma"/>
          <w:sz w:val="24"/>
          <w:szCs w:val="24"/>
          <w:lang w:val="nl-BE"/>
        </w:rPr>
        <w:tab/>
        <w:t>De ondergetekende(n)</w:t>
      </w:r>
    </w:p>
    <w:p w14:paraId="35DCDCF9" w14:textId="77777777" w:rsidR="00317215" w:rsidRPr="00573A8E" w:rsidRDefault="00317215" w:rsidP="00317215">
      <w:pPr>
        <w:numPr>
          <w:ilvl w:val="12"/>
          <w:numId w:val="0"/>
        </w:numPr>
        <w:tabs>
          <w:tab w:val="right" w:leader="dot" w:pos="9072"/>
        </w:tabs>
        <w:spacing w:before="100" w:after="0"/>
        <w:ind w:left="851"/>
        <w:jc w:val="both"/>
        <w:rPr>
          <w:rFonts w:cs="Tahoma"/>
          <w:sz w:val="24"/>
          <w:szCs w:val="24"/>
          <w:lang w:val="nl-BE"/>
        </w:rPr>
      </w:pPr>
      <w:r w:rsidRPr="00573A8E">
        <w:rPr>
          <w:rFonts w:cs="Tahoma"/>
          <w:sz w:val="24"/>
          <w:szCs w:val="24"/>
          <w:lang w:val="nl-BE"/>
        </w:rPr>
        <w:t xml:space="preserve">Na(a)m(en), voorna(a)m(en): </w:t>
      </w:r>
      <w:r w:rsidRPr="00573A8E">
        <w:rPr>
          <w:rFonts w:cs="Tahoma"/>
          <w:sz w:val="24"/>
          <w:szCs w:val="24"/>
          <w:lang w:val="nl-BE"/>
        </w:rPr>
        <w:tab/>
      </w:r>
    </w:p>
    <w:p w14:paraId="75160D60" w14:textId="77777777" w:rsidR="00317215" w:rsidRPr="00573A8E" w:rsidRDefault="00317215" w:rsidP="00317215">
      <w:pPr>
        <w:numPr>
          <w:ilvl w:val="12"/>
          <w:numId w:val="0"/>
        </w:numPr>
        <w:tabs>
          <w:tab w:val="left" w:pos="567"/>
          <w:tab w:val="right" w:leader="dot" w:pos="9072"/>
        </w:tabs>
        <w:spacing w:before="100" w:after="0"/>
        <w:ind w:left="851"/>
        <w:jc w:val="both"/>
        <w:rPr>
          <w:rFonts w:cs="Tahoma"/>
          <w:sz w:val="24"/>
          <w:szCs w:val="24"/>
          <w:lang w:val="nl-BE"/>
        </w:rPr>
      </w:pPr>
      <w:r w:rsidRPr="00573A8E">
        <w:rPr>
          <w:rFonts w:cs="Tahoma"/>
          <w:sz w:val="24"/>
          <w:szCs w:val="24"/>
          <w:lang w:val="nl-BE"/>
        </w:rPr>
        <w:t xml:space="preserve">Hoedanigheid of beroep: </w:t>
      </w:r>
      <w:r w:rsidRPr="00573A8E">
        <w:rPr>
          <w:rFonts w:cs="Tahoma"/>
          <w:sz w:val="24"/>
          <w:szCs w:val="24"/>
          <w:lang w:val="nl-BE"/>
        </w:rPr>
        <w:tab/>
      </w:r>
    </w:p>
    <w:p w14:paraId="6A0C22AB" w14:textId="77777777" w:rsidR="00317215" w:rsidRPr="00573A8E" w:rsidRDefault="00317215" w:rsidP="00317215">
      <w:pPr>
        <w:numPr>
          <w:ilvl w:val="12"/>
          <w:numId w:val="0"/>
        </w:numPr>
        <w:tabs>
          <w:tab w:val="left" w:pos="567"/>
          <w:tab w:val="right" w:leader="dot" w:pos="9072"/>
        </w:tabs>
        <w:spacing w:before="100" w:after="0"/>
        <w:ind w:left="851"/>
        <w:jc w:val="both"/>
        <w:rPr>
          <w:rFonts w:cs="Tahoma"/>
          <w:sz w:val="24"/>
          <w:szCs w:val="24"/>
          <w:lang w:val="nl-BE"/>
        </w:rPr>
      </w:pPr>
      <w:r w:rsidRPr="00573A8E">
        <w:rPr>
          <w:rFonts w:cs="Tahoma"/>
          <w:sz w:val="24"/>
          <w:szCs w:val="24"/>
          <w:lang w:val="nl-BE"/>
        </w:rPr>
        <w:t xml:space="preserve">Nationaliteit: </w:t>
      </w:r>
      <w:r w:rsidRPr="00573A8E">
        <w:rPr>
          <w:rFonts w:cs="Tahoma"/>
          <w:sz w:val="24"/>
          <w:szCs w:val="24"/>
          <w:lang w:val="nl-BE"/>
        </w:rPr>
        <w:tab/>
      </w:r>
    </w:p>
    <w:p w14:paraId="6E9AF1A1" w14:textId="77777777" w:rsidR="00317215" w:rsidRPr="00573A8E" w:rsidRDefault="00317215" w:rsidP="00317215">
      <w:pPr>
        <w:numPr>
          <w:ilvl w:val="12"/>
          <w:numId w:val="0"/>
        </w:numPr>
        <w:tabs>
          <w:tab w:val="left" w:pos="567"/>
          <w:tab w:val="right" w:leader="dot" w:pos="9072"/>
        </w:tabs>
        <w:spacing w:before="100" w:after="0"/>
        <w:ind w:left="851"/>
        <w:jc w:val="both"/>
        <w:rPr>
          <w:rFonts w:cs="Tahoma"/>
          <w:sz w:val="24"/>
          <w:szCs w:val="24"/>
          <w:lang w:val="nl-BE"/>
        </w:rPr>
      </w:pPr>
      <w:r w:rsidRPr="00573A8E">
        <w:rPr>
          <w:rFonts w:cs="Tahoma"/>
          <w:sz w:val="24"/>
          <w:szCs w:val="24"/>
          <w:lang w:val="nl-BE"/>
        </w:rPr>
        <w:t xml:space="preserve">Adres: </w:t>
      </w:r>
      <w:r w:rsidRPr="00573A8E">
        <w:rPr>
          <w:rFonts w:cs="Tahoma"/>
          <w:sz w:val="24"/>
          <w:szCs w:val="24"/>
          <w:lang w:val="nl-BE"/>
        </w:rPr>
        <w:tab/>
      </w:r>
    </w:p>
    <w:p w14:paraId="4934A2D3" w14:textId="77777777" w:rsidR="00317215" w:rsidRPr="00573A8E" w:rsidRDefault="00317215" w:rsidP="00317215">
      <w:pPr>
        <w:numPr>
          <w:ilvl w:val="12"/>
          <w:numId w:val="0"/>
        </w:numPr>
        <w:tabs>
          <w:tab w:val="left" w:pos="567"/>
          <w:tab w:val="right" w:leader="dot" w:pos="9072"/>
        </w:tabs>
        <w:spacing w:before="100" w:after="0"/>
        <w:ind w:left="851"/>
        <w:jc w:val="both"/>
        <w:rPr>
          <w:rFonts w:cs="Tahoma"/>
          <w:sz w:val="24"/>
          <w:szCs w:val="24"/>
          <w:lang w:val="nl-BE"/>
        </w:rPr>
      </w:pPr>
      <w:r w:rsidRPr="00573A8E">
        <w:rPr>
          <w:rFonts w:cs="Tahoma"/>
          <w:sz w:val="24"/>
          <w:szCs w:val="24"/>
          <w:lang w:val="nl-BE"/>
        </w:rPr>
        <w:t>Woonplaats:</w:t>
      </w:r>
      <w:r w:rsidRPr="00573A8E">
        <w:rPr>
          <w:rFonts w:cs="Tahoma"/>
          <w:sz w:val="24"/>
          <w:szCs w:val="24"/>
          <w:lang w:val="nl-BE"/>
        </w:rPr>
        <w:tab/>
      </w:r>
    </w:p>
    <w:p w14:paraId="035763E1" w14:textId="77777777" w:rsidR="00317215" w:rsidRPr="00183E59" w:rsidRDefault="00317215" w:rsidP="00317215">
      <w:pPr>
        <w:spacing w:after="0"/>
        <w:rPr>
          <w:rFonts w:cs="Tahoma"/>
          <w:color w:val="FF0000"/>
          <w:sz w:val="24"/>
          <w:szCs w:val="24"/>
          <w:lang w:val="nl-BE"/>
        </w:rPr>
      </w:pPr>
      <w:r w:rsidRPr="00183E59">
        <w:rPr>
          <w:rFonts w:cs="Tahoma"/>
          <w:color w:val="FF0000"/>
          <w:sz w:val="24"/>
          <w:szCs w:val="24"/>
          <w:lang w:val="nl-BE"/>
        </w:rPr>
        <w:t>OF</w:t>
      </w:r>
    </w:p>
    <w:p w14:paraId="4A9F5F71" w14:textId="77777777" w:rsidR="00317215" w:rsidRPr="00573A8E" w:rsidRDefault="00317215" w:rsidP="00317215">
      <w:pPr>
        <w:numPr>
          <w:ilvl w:val="12"/>
          <w:numId w:val="0"/>
        </w:numPr>
        <w:tabs>
          <w:tab w:val="left" w:pos="851"/>
        </w:tabs>
        <w:spacing w:before="100" w:after="0"/>
        <w:ind w:left="851" w:hanging="425"/>
        <w:jc w:val="both"/>
        <w:rPr>
          <w:rFonts w:cs="Tahoma"/>
          <w:sz w:val="24"/>
          <w:szCs w:val="24"/>
          <w:lang w:val="nl-BE"/>
        </w:rPr>
      </w:pPr>
      <w:r w:rsidRPr="00573A8E">
        <w:rPr>
          <w:rFonts w:cs="Tahoma"/>
          <w:sz w:val="24"/>
          <w:szCs w:val="24"/>
          <w:lang w:val="nl-BE"/>
        </w:rPr>
        <w:t>4.3.</w:t>
      </w:r>
      <w:r w:rsidRPr="00573A8E">
        <w:rPr>
          <w:rFonts w:cs="Tahoma"/>
          <w:sz w:val="24"/>
          <w:szCs w:val="24"/>
          <w:lang w:val="nl-BE"/>
        </w:rPr>
        <w:tab/>
        <w:t>De ondergetekenden (voor elk van de gegevens als hierboven): die zich tijdelijk hebben verenigd voor deze aanneming.</w:t>
      </w:r>
    </w:p>
    <w:p w14:paraId="5F1D4E70" w14:textId="77777777" w:rsidR="00317215" w:rsidRPr="00573A8E" w:rsidRDefault="00317215" w:rsidP="00317215">
      <w:pPr>
        <w:numPr>
          <w:ilvl w:val="12"/>
          <w:numId w:val="0"/>
        </w:numPr>
        <w:tabs>
          <w:tab w:val="right" w:leader="dot" w:pos="9072"/>
        </w:tabs>
        <w:spacing w:before="100" w:after="0"/>
        <w:ind w:left="851"/>
        <w:jc w:val="both"/>
        <w:rPr>
          <w:rFonts w:cs="Tahoma"/>
          <w:sz w:val="24"/>
          <w:szCs w:val="24"/>
          <w:lang w:val="nl-BE"/>
        </w:rPr>
      </w:pPr>
      <w:r w:rsidRPr="00573A8E">
        <w:rPr>
          <w:rFonts w:cs="Tahoma"/>
          <w:sz w:val="24"/>
          <w:szCs w:val="24"/>
          <w:lang w:val="nl-BE"/>
        </w:rPr>
        <w:tab/>
      </w:r>
    </w:p>
    <w:p w14:paraId="0256F71B" w14:textId="77777777" w:rsidR="00317215" w:rsidRPr="00573A8E" w:rsidRDefault="00317215" w:rsidP="00317215">
      <w:pPr>
        <w:numPr>
          <w:ilvl w:val="12"/>
          <w:numId w:val="0"/>
        </w:numPr>
        <w:tabs>
          <w:tab w:val="right" w:leader="dot" w:pos="9072"/>
        </w:tabs>
        <w:spacing w:before="100" w:after="0"/>
        <w:ind w:left="851"/>
        <w:jc w:val="both"/>
        <w:rPr>
          <w:rFonts w:cs="Tahoma"/>
          <w:sz w:val="24"/>
          <w:szCs w:val="24"/>
          <w:lang w:val="nl-BE"/>
        </w:rPr>
      </w:pPr>
      <w:r w:rsidRPr="00573A8E">
        <w:rPr>
          <w:rFonts w:cs="Tahoma"/>
          <w:sz w:val="24"/>
          <w:szCs w:val="24"/>
          <w:lang w:val="nl-BE"/>
        </w:rPr>
        <w:tab/>
      </w:r>
    </w:p>
    <w:p w14:paraId="5D52872C" w14:textId="77777777" w:rsidR="00317215" w:rsidRPr="00573A8E" w:rsidRDefault="00317215" w:rsidP="00B64B4D">
      <w:pPr>
        <w:pStyle w:val="Lijstalinea"/>
        <w:numPr>
          <w:ilvl w:val="0"/>
          <w:numId w:val="14"/>
        </w:numPr>
        <w:spacing w:before="100" w:after="0"/>
        <w:contextualSpacing w:val="0"/>
        <w:rPr>
          <w:rFonts w:cs="Tahoma"/>
          <w:sz w:val="24"/>
          <w:szCs w:val="24"/>
        </w:rPr>
      </w:pPr>
      <w:r w:rsidRPr="00573A8E">
        <w:rPr>
          <w:rFonts w:cs="Tahoma"/>
          <w:sz w:val="24"/>
          <w:szCs w:val="24"/>
        </w:rPr>
        <w:t>Contactpersoon:</w:t>
      </w:r>
    </w:p>
    <w:p w14:paraId="42187DF3" w14:textId="77777777" w:rsidR="00317215" w:rsidRPr="00573A8E" w:rsidRDefault="00317215" w:rsidP="00317215">
      <w:pPr>
        <w:numPr>
          <w:ilvl w:val="12"/>
          <w:numId w:val="0"/>
        </w:numPr>
        <w:tabs>
          <w:tab w:val="right" w:leader="dot" w:pos="9072"/>
        </w:tabs>
        <w:spacing w:before="100" w:after="0"/>
        <w:ind w:left="425"/>
        <w:jc w:val="both"/>
        <w:rPr>
          <w:rFonts w:cs="Tahoma"/>
          <w:sz w:val="24"/>
          <w:szCs w:val="24"/>
        </w:rPr>
      </w:pPr>
      <w:r w:rsidRPr="00573A8E">
        <w:rPr>
          <w:rFonts w:cs="Tahoma"/>
          <w:sz w:val="24"/>
          <w:szCs w:val="24"/>
        </w:rPr>
        <w:t>Naam:</w:t>
      </w:r>
      <w:r w:rsidRPr="00573A8E">
        <w:rPr>
          <w:rFonts w:cs="Tahoma"/>
          <w:sz w:val="24"/>
          <w:szCs w:val="24"/>
        </w:rPr>
        <w:tab/>
      </w:r>
    </w:p>
    <w:p w14:paraId="40A4B163" w14:textId="77777777" w:rsidR="00317215" w:rsidRPr="00573A8E" w:rsidRDefault="00317215" w:rsidP="00317215">
      <w:pPr>
        <w:numPr>
          <w:ilvl w:val="12"/>
          <w:numId w:val="0"/>
        </w:numPr>
        <w:tabs>
          <w:tab w:val="right" w:leader="dot" w:pos="9072"/>
        </w:tabs>
        <w:spacing w:before="100" w:after="0"/>
        <w:ind w:left="425"/>
        <w:jc w:val="both"/>
        <w:rPr>
          <w:rFonts w:cs="Tahoma"/>
          <w:sz w:val="24"/>
          <w:szCs w:val="24"/>
        </w:rPr>
      </w:pPr>
      <w:r w:rsidRPr="00573A8E">
        <w:rPr>
          <w:rFonts w:cs="Tahoma"/>
          <w:sz w:val="24"/>
          <w:szCs w:val="24"/>
        </w:rPr>
        <w:t>Adres:</w:t>
      </w:r>
      <w:r w:rsidRPr="00573A8E">
        <w:rPr>
          <w:rFonts w:cs="Tahoma"/>
          <w:sz w:val="24"/>
          <w:szCs w:val="24"/>
        </w:rPr>
        <w:tab/>
      </w:r>
    </w:p>
    <w:p w14:paraId="09360234" w14:textId="77777777" w:rsidR="00317215" w:rsidRPr="00573A8E" w:rsidRDefault="00317215" w:rsidP="00317215">
      <w:pPr>
        <w:numPr>
          <w:ilvl w:val="12"/>
          <w:numId w:val="0"/>
        </w:numPr>
        <w:tabs>
          <w:tab w:val="right" w:leader="dot" w:pos="9072"/>
        </w:tabs>
        <w:spacing w:before="100" w:after="0"/>
        <w:ind w:left="425"/>
        <w:jc w:val="both"/>
        <w:rPr>
          <w:rFonts w:cs="Tahoma"/>
          <w:sz w:val="24"/>
          <w:szCs w:val="24"/>
        </w:rPr>
      </w:pPr>
      <w:r w:rsidRPr="00573A8E">
        <w:rPr>
          <w:rFonts w:cs="Tahoma"/>
          <w:sz w:val="24"/>
          <w:szCs w:val="24"/>
        </w:rPr>
        <w:t>Telefoon/gsm:</w:t>
      </w:r>
      <w:r w:rsidRPr="00573A8E">
        <w:rPr>
          <w:rFonts w:cs="Tahoma"/>
          <w:sz w:val="24"/>
          <w:szCs w:val="24"/>
        </w:rPr>
        <w:tab/>
      </w:r>
    </w:p>
    <w:p w14:paraId="77FF3331" w14:textId="77777777" w:rsidR="00317215" w:rsidRPr="00573A8E" w:rsidRDefault="00317215" w:rsidP="00317215">
      <w:pPr>
        <w:numPr>
          <w:ilvl w:val="12"/>
          <w:numId w:val="0"/>
        </w:numPr>
        <w:tabs>
          <w:tab w:val="right" w:leader="dot" w:pos="9072"/>
        </w:tabs>
        <w:spacing w:before="100" w:after="0"/>
        <w:ind w:left="425"/>
        <w:jc w:val="both"/>
        <w:rPr>
          <w:rFonts w:cs="Tahoma"/>
          <w:sz w:val="24"/>
          <w:szCs w:val="24"/>
        </w:rPr>
      </w:pPr>
      <w:r w:rsidRPr="00573A8E">
        <w:rPr>
          <w:rFonts w:cs="Tahoma"/>
          <w:sz w:val="24"/>
          <w:szCs w:val="24"/>
        </w:rPr>
        <w:lastRenderedPageBreak/>
        <w:t>e-mailadres:</w:t>
      </w:r>
      <w:r w:rsidRPr="00573A8E">
        <w:rPr>
          <w:rFonts w:cs="Tahoma"/>
          <w:sz w:val="24"/>
          <w:szCs w:val="24"/>
        </w:rPr>
        <w:tab/>
      </w:r>
    </w:p>
    <w:p w14:paraId="145BE8BF" w14:textId="77777777" w:rsidR="00317215" w:rsidRPr="00573A8E" w:rsidRDefault="00317215" w:rsidP="00317215">
      <w:pPr>
        <w:rPr>
          <w:rFonts w:cs="Tahoma"/>
          <w:sz w:val="24"/>
          <w:szCs w:val="24"/>
        </w:rPr>
      </w:pPr>
    </w:p>
    <w:p w14:paraId="24FCAA4D" w14:textId="77777777" w:rsidR="00317215" w:rsidRPr="00573A8E" w:rsidRDefault="00317215" w:rsidP="00B64B4D">
      <w:pPr>
        <w:pStyle w:val="Lijstalinea"/>
        <w:numPr>
          <w:ilvl w:val="0"/>
          <w:numId w:val="14"/>
        </w:numPr>
        <w:spacing w:before="100" w:after="0"/>
        <w:contextualSpacing w:val="0"/>
        <w:rPr>
          <w:rFonts w:cs="Tahoma"/>
          <w:sz w:val="24"/>
          <w:szCs w:val="24"/>
        </w:rPr>
      </w:pPr>
      <w:r w:rsidRPr="00573A8E">
        <w:rPr>
          <w:rFonts w:cs="Tahoma"/>
          <w:sz w:val="24"/>
          <w:szCs w:val="24"/>
        </w:rPr>
        <w:t>Betalingen</w:t>
      </w:r>
    </w:p>
    <w:p w14:paraId="0C1E0752" w14:textId="77777777" w:rsidR="00317215" w:rsidRPr="00573A8E" w:rsidRDefault="00317215" w:rsidP="00317215">
      <w:pPr>
        <w:numPr>
          <w:ilvl w:val="12"/>
          <w:numId w:val="0"/>
        </w:numPr>
        <w:tabs>
          <w:tab w:val="right" w:leader="dot" w:pos="9072"/>
        </w:tabs>
        <w:spacing w:before="100" w:after="0"/>
        <w:ind w:left="425"/>
        <w:jc w:val="both"/>
        <w:rPr>
          <w:rFonts w:cs="Tahoma"/>
          <w:sz w:val="24"/>
          <w:szCs w:val="24"/>
          <w:lang w:val="nl-BE"/>
        </w:rPr>
      </w:pPr>
      <w:r w:rsidRPr="00573A8E">
        <w:rPr>
          <w:rFonts w:cs="Tahoma"/>
          <w:sz w:val="24"/>
          <w:szCs w:val="24"/>
          <w:lang w:val="nl-BE"/>
        </w:rPr>
        <w:t xml:space="preserve">De betalingen zullen gebeuren op rekeningnr.: </w:t>
      </w:r>
      <w:r w:rsidRPr="00573A8E">
        <w:rPr>
          <w:rFonts w:cs="Tahoma"/>
          <w:sz w:val="24"/>
          <w:szCs w:val="24"/>
          <w:lang w:val="nl-BE"/>
        </w:rPr>
        <w:tab/>
      </w:r>
    </w:p>
    <w:p w14:paraId="770B82DE" w14:textId="77777777" w:rsidR="00317215" w:rsidRPr="00573A8E" w:rsidRDefault="00317215" w:rsidP="00317215">
      <w:pPr>
        <w:numPr>
          <w:ilvl w:val="12"/>
          <w:numId w:val="0"/>
        </w:numPr>
        <w:tabs>
          <w:tab w:val="right" w:leader="dot" w:pos="9072"/>
        </w:tabs>
        <w:spacing w:before="100" w:after="0"/>
        <w:ind w:left="425"/>
        <w:jc w:val="both"/>
        <w:rPr>
          <w:rFonts w:cs="Tahoma"/>
          <w:sz w:val="24"/>
          <w:szCs w:val="24"/>
        </w:rPr>
      </w:pPr>
      <w:r w:rsidRPr="00573A8E">
        <w:rPr>
          <w:rFonts w:cs="Tahoma"/>
          <w:sz w:val="24"/>
          <w:szCs w:val="24"/>
        </w:rPr>
        <w:t xml:space="preserve">van </w:t>
      </w:r>
      <w:r w:rsidRPr="00573A8E">
        <w:rPr>
          <w:rFonts w:cs="Tahoma"/>
          <w:sz w:val="24"/>
          <w:szCs w:val="24"/>
        </w:rPr>
        <w:tab/>
      </w:r>
    </w:p>
    <w:p w14:paraId="0FA873B1" w14:textId="77777777" w:rsidR="00317215" w:rsidRDefault="00317215" w:rsidP="00317215">
      <w:pPr>
        <w:numPr>
          <w:ilvl w:val="12"/>
          <w:numId w:val="0"/>
        </w:numPr>
        <w:tabs>
          <w:tab w:val="right" w:leader="dot" w:pos="9072"/>
        </w:tabs>
        <w:spacing w:before="100" w:after="0"/>
        <w:ind w:left="425"/>
        <w:jc w:val="both"/>
        <w:rPr>
          <w:rFonts w:cs="Tahoma"/>
          <w:sz w:val="24"/>
          <w:szCs w:val="24"/>
        </w:rPr>
      </w:pPr>
      <w:r w:rsidRPr="00573A8E">
        <w:rPr>
          <w:rFonts w:cs="Tahoma"/>
          <w:sz w:val="24"/>
          <w:szCs w:val="24"/>
        </w:rPr>
        <w:t xml:space="preserve">voor rekening van </w:t>
      </w:r>
      <w:r w:rsidRPr="00573A8E">
        <w:rPr>
          <w:rFonts w:cs="Tahoma"/>
          <w:sz w:val="24"/>
          <w:szCs w:val="24"/>
        </w:rPr>
        <w:tab/>
      </w:r>
    </w:p>
    <w:p w14:paraId="4C6AF649" w14:textId="77777777" w:rsidR="00317215" w:rsidRPr="00573A8E" w:rsidRDefault="00317215" w:rsidP="00317215">
      <w:pPr>
        <w:numPr>
          <w:ilvl w:val="12"/>
          <w:numId w:val="0"/>
        </w:numPr>
        <w:tabs>
          <w:tab w:val="right" w:leader="dot" w:pos="9072"/>
        </w:tabs>
        <w:spacing w:before="100" w:after="0"/>
        <w:ind w:left="425"/>
        <w:jc w:val="both"/>
        <w:rPr>
          <w:rFonts w:cs="Tahoma"/>
          <w:sz w:val="24"/>
          <w:szCs w:val="24"/>
        </w:rPr>
      </w:pPr>
    </w:p>
    <w:p w14:paraId="3E773612" w14:textId="77777777" w:rsidR="00317215" w:rsidRPr="00573A8E" w:rsidRDefault="00317215" w:rsidP="00B64B4D">
      <w:pPr>
        <w:pStyle w:val="Lijstalinea"/>
        <w:numPr>
          <w:ilvl w:val="0"/>
          <w:numId w:val="14"/>
        </w:numPr>
        <w:spacing w:before="120" w:after="0"/>
        <w:contextualSpacing w:val="0"/>
        <w:jc w:val="both"/>
        <w:rPr>
          <w:rFonts w:cs="Tahoma"/>
          <w:sz w:val="24"/>
          <w:szCs w:val="24"/>
          <w:lang w:val="nl-BE"/>
        </w:rPr>
      </w:pPr>
      <w:r w:rsidRPr="00573A8E">
        <w:rPr>
          <w:rFonts w:cs="Tahoma"/>
          <w:sz w:val="24"/>
          <w:szCs w:val="24"/>
          <w:lang w:val="nl-BE"/>
        </w:rPr>
        <w:t>De dienstverlener of dienstverleners verbindt of verbinden zich op zijn (haar) (hun) roerende en onroerende goederen tot de uitvoering, overeenkomstig de bepalingen en voorwaarden van het bestek, van de in dit bestek beschreven opdracht met betrekking tot de aanneming van diensten:</w:t>
      </w:r>
    </w:p>
    <w:p w14:paraId="7E622B6C" w14:textId="77777777" w:rsidR="00317215" w:rsidRPr="00573A8E" w:rsidRDefault="00317215" w:rsidP="00317215">
      <w:pPr>
        <w:numPr>
          <w:ilvl w:val="12"/>
          <w:numId w:val="0"/>
        </w:numPr>
        <w:tabs>
          <w:tab w:val="right" w:leader="dot" w:pos="9072"/>
        </w:tabs>
        <w:spacing w:before="120" w:after="0"/>
        <w:ind w:left="426"/>
        <w:jc w:val="both"/>
        <w:rPr>
          <w:rFonts w:cs="Tahoma"/>
          <w:sz w:val="24"/>
          <w:szCs w:val="24"/>
          <w:lang w:val="nl-BE"/>
        </w:rPr>
      </w:pPr>
      <w:r w:rsidRPr="00573A8E">
        <w:rPr>
          <w:rFonts w:cs="Tahoma"/>
          <w:sz w:val="24"/>
          <w:szCs w:val="24"/>
          <w:lang w:val="nl-BE"/>
        </w:rPr>
        <w:t xml:space="preserve">tegen de som van (in cijfers - excl. btw) </w:t>
      </w:r>
      <w:r w:rsidRPr="00573A8E">
        <w:rPr>
          <w:rFonts w:cs="Tahoma"/>
          <w:sz w:val="24"/>
          <w:szCs w:val="24"/>
          <w:lang w:val="nl-BE"/>
        </w:rPr>
        <w:tab/>
        <w:t>EUR</w:t>
      </w:r>
    </w:p>
    <w:p w14:paraId="1728DB1A" w14:textId="77777777" w:rsidR="00317215" w:rsidRPr="00573A8E" w:rsidRDefault="00317215" w:rsidP="00317215">
      <w:pPr>
        <w:numPr>
          <w:ilvl w:val="12"/>
          <w:numId w:val="0"/>
        </w:numPr>
        <w:tabs>
          <w:tab w:val="right" w:leader="dot" w:pos="9072"/>
        </w:tabs>
        <w:spacing w:before="120" w:after="0"/>
        <w:ind w:left="426"/>
        <w:jc w:val="both"/>
        <w:rPr>
          <w:rFonts w:cs="Tahoma"/>
          <w:sz w:val="24"/>
          <w:szCs w:val="24"/>
          <w:lang w:val="nl-BE"/>
        </w:rPr>
      </w:pPr>
      <w:r w:rsidRPr="00573A8E">
        <w:rPr>
          <w:rFonts w:cs="Tahoma"/>
          <w:sz w:val="24"/>
          <w:szCs w:val="24"/>
          <w:lang w:val="nl-BE"/>
        </w:rPr>
        <w:t xml:space="preserve">geschreven (in letters – excl. btw) </w:t>
      </w:r>
      <w:r w:rsidRPr="00573A8E">
        <w:rPr>
          <w:rFonts w:cs="Tahoma"/>
          <w:sz w:val="24"/>
          <w:szCs w:val="24"/>
          <w:lang w:val="nl-BE"/>
        </w:rPr>
        <w:tab/>
      </w:r>
    </w:p>
    <w:p w14:paraId="156A3A82" w14:textId="77777777" w:rsidR="00317215" w:rsidRPr="00573A8E" w:rsidRDefault="00317215" w:rsidP="00317215">
      <w:pPr>
        <w:numPr>
          <w:ilvl w:val="12"/>
          <w:numId w:val="0"/>
        </w:numPr>
        <w:tabs>
          <w:tab w:val="right" w:leader="dot" w:pos="9072"/>
        </w:tabs>
        <w:spacing w:before="120" w:after="0"/>
        <w:ind w:left="426"/>
        <w:jc w:val="both"/>
        <w:rPr>
          <w:rFonts w:cs="Tahoma"/>
          <w:sz w:val="24"/>
          <w:szCs w:val="24"/>
          <w:lang w:val="nl-BE"/>
        </w:rPr>
      </w:pPr>
      <w:r w:rsidRPr="00573A8E">
        <w:rPr>
          <w:rFonts w:cs="Tahoma"/>
          <w:sz w:val="24"/>
          <w:szCs w:val="24"/>
          <w:lang w:val="nl-BE"/>
        </w:rPr>
        <w:tab/>
      </w:r>
    </w:p>
    <w:p w14:paraId="27533A56" w14:textId="77777777" w:rsidR="00317215" w:rsidRPr="00573A8E" w:rsidRDefault="00317215" w:rsidP="00317215">
      <w:pPr>
        <w:numPr>
          <w:ilvl w:val="12"/>
          <w:numId w:val="0"/>
        </w:numPr>
        <w:tabs>
          <w:tab w:val="right" w:leader="dot" w:pos="9072"/>
        </w:tabs>
        <w:spacing w:before="120" w:after="0"/>
        <w:ind w:left="426"/>
        <w:jc w:val="both"/>
        <w:rPr>
          <w:rFonts w:cs="Tahoma"/>
          <w:sz w:val="24"/>
          <w:szCs w:val="24"/>
          <w:lang w:val="nl-BE"/>
        </w:rPr>
      </w:pPr>
      <w:r w:rsidRPr="00573A8E">
        <w:rPr>
          <w:rFonts w:cs="Tahoma"/>
          <w:sz w:val="24"/>
          <w:szCs w:val="24"/>
          <w:lang w:val="nl-BE"/>
        </w:rPr>
        <w:tab/>
        <w:t>EUR</w:t>
      </w:r>
    </w:p>
    <w:p w14:paraId="3EF1B60E" w14:textId="77777777" w:rsidR="00317215" w:rsidRPr="00573A8E" w:rsidRDefault="00317215" w:rsidP="00317215">
      <w:pPr>
        <w:numPr>
          <w:ilvl w:val="12"/>
          <w:numId w:val="0"/>
        </w:numPr>
        <w:tabs>
          <w:tab w:val="right" w:leader="dot" w:pos="9072"/>
        </w:tabs>
        <w:spacing w:before="120" w:after="120"/>
        <w:ind w:left="425"/>
        <w:jc w:val="both"/>
        <w:rPr>
          <w:rFonts w:cs="Tahoma"/>
          <w:sz w:val="24"/>
          <w:szCs w:val="24"/>
          <w:lang w:val="nl-BE"/>
        </w:rPr>
      </w:pPr>
    </w:p>
    <w:p w14:paraId="59E2157F" w14:textId="77777777" w:rsidR="00317215" w:rsidRPr="00573A8E" w:rsidRDefault="00317215" w:rsidP="00317215">
      <w:pPr>
        <w:numPr>
          <w:ilvl w:val="12"/>
          <w:numId w:val="0"/>
        </w:numPr>
        <w:tabs>
          <w:tab w:val="right" w:leader="dot" w:pos="9072"/>
        </w:tabs>
        <w:spacing w:before="120" w:after="120"/>
        <w:ind w:left="425"/>
        <w:jc w:val="both"/>
        <w:rPr>
          <w:rFonts w:cs="Tahoma"/>
          <w:sz w:val="24"/>
          <w:szCs w:val="24"/>
          <w:lang w:val="nl-BE"/>
        </w:rPr>
      </w:pPr>
      <w:r w:rsidRPr="00573A8E">
        <w:rPr>
          <w:rFonts w:cs="Tahoma"/>
          <w:sz w:val="24"/>
          <w:szCs w:val="24"/>
          <w:lang w:val="nl-BE"/>
        </w:rPr>
        <w:t>Eventuele bijkomende prestaties, buiten het in het bestek vastgestelde takenpakket zullen worden vergoed tegen volgende bedragen (exclusief btw):</w:t>
      </w:r>
    </w:p>
    <w:p w14:paraId="515F7DE1" w14:textId="77777777" w:rsidR="00317215" w:rsidRPr="00573A8E" w:rsidRDefault="00317215" w:rsidP="00317215">
      <w:pPr>
        <w:numPr>
          <w:ilvl w:val="12"/>
          <w:numId w:val="0"/>
        </w:numPr>
        <w:tabs>
          <w:tab w:val="right" w:leader="dot" w:pos="9072"/>
        </w:tabs>
        <w:spacing w:before="240" w:after="0"/>
        <w:ind w:left="425"/>
        <w:jc w:val="both"/>
        <w:rPr>
          <w:rFonts w:cs="Tahoma"/>
          <w:sz w:val="24"/>
          <w:szCs w:val="24"/>
          <w:lang w:val="nl-BE"/>
        </w:rPr>
      </w:pPr>
      <w:r w:rsidRPr="00573A8E">
        <w:rPr>
          <w:rFonts w:cs="Tahoma"/>
          <w:sz w:val="24"/>
          <w:szCs w:val="24"/>
          <w:lang w:val="nl-BE"/>
        </w:rPr>
        <w:t xml:space="preserve">uurloon van een tekenaar: </w:t>
      </w:r>
      <w:r w:rsidRPr="00573A8E">
        <w:rPr>
          <w:rFonts w:cs="Tahoma"/>
          <w:sz w:val="24"/>
          <w:szCs w:val="24"/>
          <w:lang w:val="nl-BE"/>
        </w:rPr>
        <w:tab/>
        <w:t>EUR</w:t>
      </w:r>
    </w:p>
    <w:p w14:paraId="576D0B49" w14:textId="77777777" w:rsidR="00317215" w:rsidRPr="00573A8E" w:rsidRDefault="00317215" w:rsidP="00317215">
      <w:pPr>
        <w:numPr>
          <w:ilvl w:val="12"/>
          <w:numId w:val="0"/>
        </w:numPr>
        <w:tabs>
          <w:tab w:val="right" w:leader="dot" w:pos="9072"/>
        </w:tabs>
        <w:spacing w:before="240" w:after="0"/>
        <w:ind w:left="425"/>
        <w:jc w:val="both"/>
        <w:rPr>
          <w:rFonts w:cs="Tahoma"/>
          <w:sz w:val="24"/>
          <w:szCs w:val="24"/>
          <w:lang w:val="nl-BE"/>
        </w:rPr>
      </w:pPr>
      <w:r w:rsidRPr="00573A8E">
        <w:rPr>
          <w:rFonts w:cs="Tahoma"/>
          <w:sz w:val="24"/>
          <w:szCs w:val="24"/>
          <w:lang w:val="nl-BE"/>
        </w:rPr>
        <w:t xml:space="preserve">uurloon van een administratief bediende: </w:t>
      </w:r>
      <w:r w:rsidRPr="00573A8E">
        <w:rPr>
          <w:rFonts w:cs="Tahoma"/>
          <w:sz w:val="24"/>
          <w:szCs w:val="24"/>
          <w:lang w:val="nl-BE"/>
        </w:rPr>
        <w:tab/>
        <w:t>EUR</w:t>
      </w:r>
    </w:p>
    <w:p w14:paraId="0D56D49A" w14:textId="77777777" w:rsidR="00317215" w:rsidRPr="00573A8E" w:rsidRDefault="00317215" w:rsidP="00317215">
      <w:pPr>
        <w:numPr>
          <w:ilvl w:val="12"/>
          <w:numId w:val="0"/>
        </w:numPr>
        <w:tabs>
          <w:tab w:val="right" w:leader="dot" w:pos="9072"/>
        </w:tabs>
        <w:spacing w:before="240" w:after="0"/>
        <w:ind w:left="425"/>
        <w:jc w:val="both"/>
        <w:rPr>
          <w:rFonts w:cs="Tahoma"/>
          <w:sz w:val="24"/>
          <w:szCs w:val="24"/>
          <w:lang w:val="nl-BE"/>
        </w:rPr>
      </w:pPr>
      <w:r w:rsidRPr="00573A8E">
        <w:rPr>
          <w:rFonts w:cs="Tahoma"/>
          <w:sz w:val="24"/>
          <w:szCs w:val="24"/>
          <w:lang w:val="nl-BE"/>
        </w:rPr>
        <w:t xml:space="preserve">uurloon van landmeter: </w:t>
      </w:r>
      <w:r w:rsidRPr="00573A8E">
        <w:rPr>
          <w:rFonts w:cs="Tahoma"/>
          <w:sz w:val="24"/>
          <w:szCs w:val="24"/>
          <w:lang w:val="nl-BE"/>
        </w:rPr>
        <w:tab/>
        <w:t>EUR</w:t>
      </w:r>
    </w:p>
    <w:p w14:paraId="5726CCB2" w14:textId="77777777" w:rsidR="00317215" w:rsidRPr="00573A8E" w:rsidRDefault="00317215" w:rsidP="00317215">
      <w:pPr>
        <w:numPr>
          <w:ilvl w:val="12"/>
          <w:numId w:val="0"/>
        </w:numPr>
        <w:tabs>
          <w:tab w:val="right" w:leader="dot" w:pos="9072"/>
        </w:tabs>
        <w:spacing w:before="240" w:after="0"/>
        <w:ind w:left="425"/>
        <w:jc w:val="both"/>
        <w:rPr>
          <w:rFonts w:cs="Tahoma"/>
          <w:sz w:val="24"/>
          <w:szCs w:val="24"/>
          <w:lang w:val="nl-BE"/>
        </w:rPr>
      </w:pPr>
      <w:r w:rsidRPr="00573A8E">
        <w:rPr>
          <w:rFonts w:cs="Tahoma"/>
          <w:sz w:val="24"/>
          <w:szCs w:val="24"/>
          <w:lang w:val="nl-BE"/>
        </w:rPr>
        <w:t xml:space="preserve">uurloon van landmeetkundige ploeg (2 personen): </w:t>
      </w:r>
      <w:r w:rsidRPr="00573A8E">
        <w:rPr>
          <w:rFonts w:cs="Tahoma"/>
          <w:sz w:val="24"/>
          <w:szCs w:val="24"/>
          <w:lang w:val="nl-BE"/>
        </w:rPr>
        <w:tab/>
        <w:t>EUR</w:t>
      </w:r>
    </w:p>
    <w:p w14:paraId="06879DB6" w14:textId="77777777" w:rsidR="00317215" w:rsidRPr="00573A8E" w:rsidRDefault="00317215" w:rsidP="00317215">
      <w:pPr>
        <w:numPr>
          <w:ilvl w:val="12"/>
          <w:numId w:val="0"/>
        </w:numPr>
        <w:tabs>
          <w:tab w:val="right" w:leader="dot" w:pos="9072"/>
        </w:tabs>
        <w:spacing w:before="240" w:after="0"/>
        <w:ind w:left="425"/>
        <w:jc w:val="both"/>
        <w:rPr>
          <w:rFonts w:cs="Tahoma"/>
          <w:sz w:val="24"/>
          <w:szCs w:val="24"/>
          <w:lang w:val="nl-BE"/>
        </w:rPr>
      </w:pPr>
      <w:r w:rsidRPr="00573A8E">
        <w:rPr>
          <w:rFonts w:cs="Tahoma"/>
          <w:sz w:val="24"/>
          <w:szCs w:val="24"/>
          <w:lang w:val="nl-BE"/>
        </w:rPr>
        <w:t xml:space="preserve">uurloon van ingenieur: </w:t>
      </w:r>
      <w:r w:rsidRPr="00573A8E">
        <w:rPr>
          <w:rFonts w:cs="Tahoma"/>
          <w:sz w:val="24"/>
          <w:szCs w:val="24"/>
          <w:lang w:val="nl-BE"/>
        </w:rPr>
        <w:tab/>
        <w:t>EUR</w:t>
      </w:r>
    </w:p>
    <w:p w14:paraId="1BBA08D1" w14:textId="77777777" w:rsidR="00317215" w:rsidRPr="00573A8E" w:rsidRDefault="00317215" w:rsidP="00317215">
      <w:pPr>
        <w:numPr>
          <w:ilvl w:val="12"/>
          <w:numId w:val="0"/>
        </w:numPr>
        <w:tabs>
          <w:tab w:val="right" w:leader="dot" w:pos="9072"/>
        </w:tabs>
        <w:spacing w:before="240" w:after="0"/>
        <w:ind w:left="425"/>
        <w:jc w:val="both"/>
        <w:rPr>
          <w:rFonts w:cs="Tahoma"/>
          <w:sz w:val="24"/>
          <w:szCs w:val="24"/>
          <w:lang w:val="nl-BE"/>
        </w:rPr>
      </w:pPr>
      <w:r w:rsidRPr="00573A8E">
        <w:rPr>
          <w:rFonts w:cs="Tahoma"/>
          <w:sz w:val="24"/>
          <w:szCs w:val="24"/>
          <w:lang w:val="nl-BE"/>
        </w:rPr>
        <w:t xml:space="preserve">uurloon van projectleider: </w:t>
      </w:r>
      <w:r w:rsidRPr="00573A8E">
        <w:rPr>
          <w:rFonts w:cs="Tahoma"/>
          <w:sz w:val="24"/>
          <w:szCs w:val="24"/>
          <w:lang w:val="nl-BE"/>
        </w:rPr>
        <w:tab/>
        <w:t>EUR</w:t>
      </w:r>
    </w:p>
    <w:p w14:paraId="4AF0E828" w14:textId="77777777" w:rsidR="00317215" w:rsidRPr="00573A8E" w:rsidRDefault="00317215" w:rsidP="00317215">
      <w:pPr>
        <w:numPr>
          <w:ilvl w:val="12"/>
          <w:numId w:val="0"/>
        </w:numPr>
        <w:tabs>
          <w:tab w:val="right" w:leader="dot" w:pos="9072"/>
        </w:tabs>
        <w:spacing w:before="240" w:after="0"/>
        <w:ind w:left="425"/>
        <w:jc w:val="both"/>
        <w:rPr>
          <w:rFonts w:cs="Tahoma"/>
          <w:sz w:val="24"/>
          <w:szCs w:val="24"/>
          <w:lang w:val="nl-BE"/>
        </w:rPr>
      </w:pPr>
      <w:r w:rsidRPr="00573A8E">
        <w:rPr>
          <w:rFonts w:cs="Tahoma"/>
          <w:sz w:val="24"/>
          <w:szCs w:val="24"/>
          <w:lang w:val="nl-BE"/>
        </w:rPr>
        <w:t>afdruk extra rapport (A4-formaat zwart/wit): .</w:t>
      </w:r>
      <w:r w:rsidRPr="00573A8E">
        <w:rPr>
          <w:rFonts w:cs="Tahoma"/>
          <w:sz w:val="24"/>
          <w:szCs w:val="24"/>
          <w:lang w:val="nl-BE"/>
        </w:rPr>
        <w:tab/>
        <w:t xml:space="preserve">EUR </w:t>
      </w:r>
    </w:p>
    <w:p w14:paraId="17072325" w14:textId="77777777" w:rsidR="00317215" w:rsidRDefault="00317215" w:rsidP="00317215">
      <w:pPr>
        <w:numPr>
          <w:ilvl w:val="12"/>
          <w:numId w:val="0"/>
        </w:numPr>
        <w:tabs>
          <w:tab w:val="right" w:leader="dot" w:pos="9072"/>
        </w:tabs>
        <w:spacing w:before="240" w:after="0"/>
        <w:ind w:left="425"/>
        <w:jc w:val="both"/>
        <w:rPr>
          <w:rFonts w:cs="Tahoma"/>
          <w:sz w:val="24"/>
          <w:szCs w:val="24"/>
          <w:lang w:val="nl-BE"/>
        </w:rPr>
      </w:pPr>
      <w:r w:rsidRPr="00573A8E">
        <w:rPr>
          <w:rFonts w:cs="Tahoma"/>
          <w:sz w:val="24"/>
          <w:szCs w:val="24"/>
          <w:lang w:val="nl-BE"/>
        </w:rPr>
        <w:t xml:space="preserve">afdruk extra plan (kleur): </w:t>
      </w:r>
      <w:r w:rsidRPr="00573A8E">
        <w:rPr>
          <w:rFonts w:cs="Tahoma"/>
          <w:sz w:val="24"/>
          <w:szCs w:val="24"/>
          <w:lang w:val="nl-BE"/>
        </w:rPr>
        <w:tab/>
        <w:t>EUR</w:t>
      </w:r>
    </w:p>
    <w:p w14:paraId="07DC0967" w14:textId="77777777" w:rsidR="00317215" w:rsidRPr="00573A8E" w:rsidRDefault="00317215" w:rsidP="00317215">
      <w:pPr>
        <w:numPr>
          <w:ilvl w:val="12"/>
          <w:numId w:val="0"/>
        </w:numPr>
        <w:tabs>
          <w:tab w:val="right" w:leader="dot" w:pos="9072"/>
        </w:tabs>
        <w:spacing w:before="240" w:after="0"/>
        <w:ind w:left="425"/>
        <w:jc w:val="both"/>
        <w:rPr>
          <w:rFonts w:cs="Tahoma"/>
          <w:sz w:val="24"/>
          <w:szCs w:val="24"/>
          <w:lang w:val="nl-BE"/>
        </w:rPr>
      </w:pPr>
    </w:p>
    <w:p w14:paraId="1F61686C" w14:textId="77777777" w:rsidR="00317215" w:rsidRPr="00573A8E" w:rsidRDefault="00317215" w:rsidP="00B64B4D">
      <w:pPr>
        <w:pStyle w:val="Lijstalinea"/>
        <w:numPr>
          <w:ilvl w:val="0"/>
          <w:numId w:val="14"/>
        </w:numPr>
        <w:spacing w:before="100" w:after="0"/>
        <w:contextualSpacing w:val="0"/>
        <w:rPr>
          <w:rFonts w:cs="Tahoma"/>
          <w:sz w:val="24"/>
          <w:szCs w:val="24"/>
          <w:lang w:val="nl-BE"/>
        </w:rPr>
      </w:pPr>
      <w:r w:rsidRPr="00573A8E">
        <w:rPr>
          <w:rFonts w:cs="Tahoma"/>
          <w:sz w:val="24"/>
          <w:szCs w:val="24"/>
          <w:lang w:val="nl-BE"/>
        </w:rPr>
        <w:t>Mijn onderaannemers zijn de volgende (naam, nationaliteit en woonplaats opgeven)</w:t>
      </w:r>
    </w:p>
    <w:p w14:paraId="76EFACF4" w14:textId="77777777" w:rsidR="00317215" w:rsidRPr="00573A8E" w:rsidRDefault="00317215" w:rsidP="00317215">
      <w:pPr>
        <w:spacing w:before="120" w:after="20"/>
        <w:ind w:left="426"/>
        <w:rPr>
          <w:rFonts w:cs="Tahoma"/>
          <w:sz w:val="24"/>
          <w:szCs w:val="24"/>
          <w:lang w:val="nl-BE"/>
        </w:rPr>
      </w:pPr>
      <w:r w:rsidRPr="00573A8E">
        <w:rPr>
          <w:rFonts w:cs="Tahoma"/>
          <w:sz w:val="24"/>
          <w:szCs w:val="24"/>
          <w:lang w:val="nl-BE"/>
        </w:rPr>
        <w:t>Naam:</w:t>
      </w:r>
    </w:p>
    <w:p w14:paraId="63CB15E8"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Nationaliteit:</w:t>
      </w:r>
    </w:p>
    <w:p w14:paraId="01145C7F"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Woonplaats:</w:t>
      </w:r>
    </w:p>
    <w:p w14:paraId="052D273E" w14:textId="77777777" w:rsidR="00317215" w:rsidRPr="00573A8E" w:rsidRDefault="00317215" w:rsidP="00317215">
      <w:pPr>
        <w:spacing w:before="120" w:after="20"/>
        <w:ind w:left="426"/>
        <w:rPr>
          <w:rFonts w:cs="Tahoma"/>
          <w:sz w:val="24"/>
          <w:szCs w:val="24"/>
          <w:lang w:val="nl-BE"/>
        </w:rPr>
      </w:pPr>
      <w:r w:rsidRPr="00573A8E">
        <w:rPr>
          <w:rFonts w:cs="Tahoma"/>
          <w:sz w:val="24"/>
          <w:szCs w:val="24"/>
          <w:lang w:val="nl-BE"/>
        </w:rPr>
        <w:lastRenderedPageBreak/>
        <w:t>Naam:</w:t>
      </w:r>
    </w:p>
    <w:p w14:paraId="3047245B"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Nationaliteit:</w:t>
      </w:r>
    </w:p>
    <w:p w14:paraId="344A8A30"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Woonplaats:</w:t>
      </w:r>
    </w:p>
    <w:p w14:paraId="2AA426CC" w14:textId="77777777" w:rsidR="00317215" w:rsidRPr="00573A8E" w:rsidRDefault="00317215" w:rsidP="00317215">
      <w:pPr>
        <w:spacing w:before="120" w:after="20"/>
        <w:ind w:left="426"/>
        <w:rPr>
          <w:rFonts w:cs="Tahoma"/>
          <w:sz w:val="24"/>
          <w:szCs w:val="24"/>
          <w:lang w:val="nl-BE"/>
        </w:rPr>
      </w:pPr>
      <w:r w:rsidRPr="00573A8E">
        <w:rPr>
          <w:rFonts w:cs="Tahoma"/>
          <w:sz w:val="24"/>
          <w:szCs w:val="24"/>
          <w:lang w:val="nl-BE"/>
        </w:rPr>
        <w:t>Naam:</w:t>
      </w:r>
    </w:p>
    <w:p w14:paraId="767129A6"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Nationaliteit:</w:t>
      </w:r>
    </w:p>
    <w:p w14:paraId="6E57BD13"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Woonplaats:</w:t>
      </w:r>
    </w:p>
    <w:p w14:paraId="36FD7C90" w14:textId="77777777" w:rsidR="00317215" w:rsidRPr="00573A8E" w:rsidRDefault="00317215" w:rsidP="00317215">
      <w:pPr>
        <w:spacing w:before="120" w:after="20"/>
        <w:ind w:left="426"/>
        <w:rPr>
          <w:rFonts w:cs="Tahoma"/>
          <w:sz w:val="24"/>
          <w:szCs w:val="24"/>
          <w:lang w:val="nl-BE"/>
        </w:rPr>
      </w:pPr>
      <w:r w:rsidRPr="00573A8E">
        <w:rPr>
          <w:rFonts w:cs="Tahoma"/>
          <w:sz w:val="24"/>
          <w:szCs w:val="24"/>
          <w:lang w:val="nl-BE"/>
        </w:rPr>
        <w:t>Naam:</w:t>
      </w:r>
    </w:p>
    <w:p w14:paraId="35A06120"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Nationaliteit:</w:t>
      </w:r>
    </w:p>
    <w:p w14:paraId="64BAE708"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Woonplaats:</w:t>
      </w:r>
    </w:p>
    <w:p w14:paraId="713E1903" w14:textId="77777777" w:rsidR="00317215" w:rsidRPr="00573A8E" w:rsidRDefault="00317215" w:rsidP="00317215">
      <w:pPr>
        <w:spacing w:before="120" w:after="20"/>
        <w:ind w:left="426"/>
        <w:rPr>
          <w:rFonts w:cs="Tahoma"/>
          <w:sz w:val="24"/>
          <w:szCs w:val="24"/>
          <w:lang w:val="nl-BE"/>
        </w:rPr>
      </w:pPr>
      <w:r w:rsidRPr="00573A8E">
        <w:rPr>
          <w:rFonts w:cs="Tahoma"/>
          <w:sz w:val="24"/>
          <w:szCs w:val="24"/>
          <w:lang w:val="nl-BE"/>
        </w:rPr>
        <w:t>Naam:</w:t>
      </w:r>
    </w:p>
    <w:p w14:paraId="765272A3"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Nationaliteit:</w:t>
      </w:r>
    </w:p>
    <w:p w14:paraId="5404BC71" w14:textId="77777777" w:rsidR="00317215" w:rsidRPr="00573A8E" w:rsidRDefault="00317215" w:rsidP="00317215">
      <w:pPr>
        <w:spacing w:before="20" w:after="20"/>
        <w:ind w:left="426"/>
        <w:rPr>
          <w:rFonts w:cs="Tahoma"/>
          <w:sz w:val="24"/>
          <w:szCs w:val="24"/>
          <w:lang w:val="nl-BE"/>
        </w:rPr>
      </w:pPr>
      <w:r w:rsidRPr="00573A8E">
        <w:rPr>
          <w:rFonts w:cs="Tahoma"/>
          <w:sz w:val="24"/>
          <w:szCs w:val="24"/>
          <w:lang w:val="nl-BE"/>
        </w:rPr>
        <w:t>Woonplaats:</w:t>
      </w:r>
    </w:p>
    <w:p w14:paraId="54BE242D" w14:textId="77777777" w:rsidR="00317215" w:rsidRPr="00573A8E" w:rsidRDefault="00317215" w:rsidP="00317215">
      <w:pPr>
        <w:numPr>
          <w:ilvl w:val="12"/>
          <w:numId w:val="0"/>
        </w:numPr>
        <w:tabs>
          <w:tab w:val="right" w:leader="dot" w:pos="9072"/>
        </w:tabs>
        <w:spacing w:before="120" w:after="0"/>
        <w:ind w:left="425"/>
        <w:jc w:val="both"/>
        <w:rPr>
          <w:rFonts w:cs="Tahoma"/>
          <w:sz w:val="24"/>
          <w:szCs w:val="24"/>
          <w:lang w:val="nl-BE"/>
        </w:rPr>
      </w:pPr>
      <w:r w:rsidRPr="00573A8E">
        <w:rPr>
          <w:rFonts w:cs="Tahoma"/>
          <w:sz w:val="24"/>
          <w:szCs w:val="24"/>
          <w:lang w:val="nl-BE"/>
        </w:rPr>
        <w:t>Het bedrag van de diensten die zullen worden opgedragen aan mijn onderaannemers, beloopt (excl. btw):</w:t>
      </w:r>
    </w:p>
    <w:p w14:paraId="1D7EA61F" w14:textId="77777777" w:rsidR="00317215" w:rsidRPr="00573A8E" w:rsidRDefault="00317215" w:rsidP="00317215">
      <w:pPr>
        <w:numPr>
          <w:ilvl w:val="12"/>
          <w:numId w:val="0"/>
        </w:numPr>
        <w:tabs>
          <w:tab w:val="right" w:leader="dot" w:pos="9072"/>
        </w:tabs>
        <w:spacing w:before="240" w:after="0"/>
        <w:ind w:left="425"/>
        <w:jc w:val="both"/>
        <w:rPr>
          <w:rFonts w:cs="Tahoma"/>
          <w:sz w:val="24"/>
          <w:szCs w:val="24"/>
          <w:lang w:val="nl-BE"/>
        </w:rPr>
      </w:pPr>
      <w:r w:rsidRPr="00573A8E">
        <w:rPr>
          <w:rFonts w:cs="Tahoma"/>
          <w:sz w:val="24"/>
          <w:szCs w:val="24"/>
          <w:lang w:val="nl-BE"/>
        </w:rPr>
        <w:tab/>
        <w:t>EUR</w:t>
      </w:r>
    </w:p>
    <w:p w14:paraId="06F1AD6C" w14:textId="77777777" w:rsidR="00317215" w:rsidRPr="00573A8E" w:rsidRDefault="00317215" w:rsidP="00B64B4D">
      <w:pPr>
        <w:pStyle w:val="Lijstalinea"/>
        <w:numPr>
          <w:ilvl w:val="0"/>
          <w:numId w:val="14"/>
        </w:numPr>
        <w:spacing w:before="100" w:after="0"/>
        <w:contextualSpacing w:val="0"/>
        <w:rPr>
          <w:rFonts w:cs="Tahoma"/>
          <w:sz w:val="24"/>
          <w:szCs w:val="24"/>
          <w:lang w:val="nl-BE"/>
        </w:rPr>
      </w:pPr>
      <w:r w:rsidRPr="00573A8E">
        <w:rPr>
          <w:rFonts w:cs="Tahoma"/>
          <w:sz w:val="24"/>
          <w:szCs w:val="24"/>
          <w:lang w:val="nl-BE"/>
        </w:rPr>
        <w:t>Ondertekenaar(s)</w:t>
      </w:r>
    </w:p>
    <w:p w14:paraId="0096B81E" w14:textId="77777777" w:rsidR="00317215" w:rsidRPr="00573A8E" w:rsidRDefault="00317215" w:rsidP="00317215">
      <w:pPr>
        <w:widowControl w:val="0"/>
        <w:tabs>
          <w:tab w:val="left" w:pos="426"/>
          <w:tab w:val="right" w:leader="dot" w:pos="9072"/>
        </w:tabs>
        <w:suppressAutoHyphens/>
        <w:spacing w:before="60" w:after="0"/>
        <w:ind w:left="425"/>
        <w:rPr>
          <w:rFonts w:cs="Tahoma"/>
          <w:sz w:val="24"/>
          <w:szCs w:val="24"/>
          <w:lang w:val="nl-BE"/>
        </w:rPr>
      </w:pPr>
      <w:r w:rsidRPr="00573A8E">
        <w:rPr>
          <w:rFonts w:cs="Tahoma"/>
          <w:sz w:val="24"/>
          <w:szCs w:val="24"/>
          <w:lang w:val="nl-BE"/>
        </w:rPr>
        <w:t xml:space="preserve">Naam en voornaam: </w:t>
      </w:r>
      <w:r w:rsidRPr="00573A8E">
        <w:rPr>
          <w:rFonts w:cs="Tahoma"/>
          <w:sz w:val="24"/>
          <w:szCs w:val="24"/>
          <w:lang w:val="nl-BE"/>
        </w:rPr>
        <w:tab/>
      </w:r>
    </w:p>
    <w:p w14:paraId="31220CFF" w14:textId="77777777" w:rsidR="00317215" w:rsidRPr="00573A8E" w:rsidRDefault="00317215" w:rsidP="00317215">
      <w:pPr>
        <w:widowControl w:val="0"/>
        <w:tabs>
          <w:tab w:val="left" w:pos="426"/>
          <w:tab w:val="right" w:leader="dot" w:pos="9072"/>
        </w:tabs>
        <w:suppressAutoHyphens/>
        <w:spacing w:before="100" w:after="0"/>
        <w:ind w:left="425"/>
        <w:rPr>
          <w:rFonts w:cs="Tahoma"/>
          <w:sz w:val="24"/>
          <w:szCs w:val="24"/>
          <w:lang w:val="nl-BE"/>
        </w:rPr>
      </w:pPr>
      <w:r w:rsidRPr="00573A8E">
        <w:rPr>
          <w:rFonts w:cs="Tahoma"/>
          <w:sz w:val="24"/>
          <w:szCs w:val="24"/>
          <w:lang w:val="nl-BE"/>
        </w:rPr>
        <w:tab/>
      </w:r>
      <w:r w:rsidRPr="00573A8E">
        <w:rPr>
          <w:rFonts w:cs="Tahoma"/>
          <w:sz w:val="24"/>
          <w:szCs w:val="24"/>
          <w:lang w:val="nl-BE"/>
        </w:rPr>
        <w:tab/>
      </w:r>
    </w:p>
    <w:p w14:paraId="02597207" w14:textId="77777777" w:rsidR="00317215" w:rsidRPr="00573A8E" w:rsidRDefault="00317215" w:rsidP="00317215">
      <w:pPr>
        <w:widowControl w:val="0"/>
        <w:tabs>
          <w:tab w:val="left" w:pos="426"/>
          <w:tab w:val="right" w:leader="dot" w:pos="9072"/>
        </w:tabs>
        <w:suppressAutoHyphens/>
        <w:spacing w:before="100" w:after="0"/>
        <w:ind w:left="425"/>
        <w:rPr>
          <w:rFonts w:cs="Tahoma"/>
          <w:sz w:val="24"/>
          <w:szCs w:val="24"/>
          <w:lang w:val="nl-BE"/>
        </w:rPr>
      </w:pPr>
      <w:r w:rsidRPr="00573A8E">
        <w:rPr>
          <w:rFonts w:cs="Tahoma"/>
          <w:sz w:val="24"/>
          <w:szCs w:val="24"/>
          <w:lang w:val="nl-BE"/>
        </w:rPr>
        <w:t xml:space="preserve">Hoedanigheid of functie: </w:t>
      </w:r>
      <w:r w:rsidRPr="00573A8E">
        <w:rPr>
          <w:rFonts w:cs="Tahoma"/>
          <w:sz w:val="24"/>
          <w:szCs w:val="24"/>
          <w:lang w:val="nl-BE"/>
        </w:rPr>
        <w:tab/>
      </w:r>
    </w:p>
    <w:p w14:paraId="3C7817ED" w14:textId="77777777" w:rsidR="00317215" w:rsidRPr="00573A8E" w:rsidRDefault="00317215" w:rsidP="00317215">
      <w:pPr>
        <w:widowControl w:val="0"/>
        <w:tabs>
          <w:tab w:val="left" w:pos="426"/>
          <w:tab w:val="right" w:leader="dot" w:pos="9072"/>
        </w:tabs>
        <w:suppressAutoHyphens/>
        <w:spacing w:before="100" w:after="0"/>
        <w:ind w:left="425"/>
        <w:rPr>
          <w:rFonts w:cs="Tahoma"/>
          <w:sz w:val="24"/>
          <w:szCs w:val="24"/>
          <w:lang w:val="nl-BE"/>
        </w:rPr>
      </w:pPr>
      <w:r w:rsidRPr="00573A8E">
        <w:rPr>
          <w:rFonts w:cs="Tahoma"/>
          <w:sz w:val="24"/>
          <w:szCs w:val="24"/>
          <w:lang w:val="nl-BE"/>
        </w:rPr>
        <w:tab/>
      </w:r>
      <w:r w:rsidRPr="00573A8E">
        <w:rPr>
          <w:rFonts w:cs="Tahoma"/>
          <w:sz w:val="24"/>
          <w:szCs w:val="24"/>
          <w:lang w:val="nl-BE"/>
        </w:rPr>
        <w:tab/>
      </w:r>
    </w:p>
    <w:p w14:paraId="663AA2B9" w14:textId="77777777" w:rsidR="00317215" w:rsidRPr="00573A8E" w:rsidRDefault="00317215" w:rsidP="00317215">
      <w:pPr>
        <w:widowControl w:val="0"/>
        <w:tabs>
          <w:tab w:val="left" w:pos="426"/>
          <w:tab w:val="right" w:leader="dot" w:pos="9072"/>
        </w:tabs>
        <w:suppressAutoHyphens/>
        <w:spacing w:before="100" w:after="0"/>
        <w:ind w:left="425"/>
        <w:rPr>
          <w:rFonts w:cs="Tahoma"/>
          <w:sz w:val="24"/>
          <w:szCs w:val="24"/>
          <w:lang w:val="nl-BE"/>
        </w:rPr>
      </w:pPr>
      <w:r w:rsidRPr="00573A8E">
        <w:rPr>
          <w:rFonts w:cs="Tahoma"/>
          <w:sz w:val="24"/>
          <w:szCs w:val="24"/>
          <w:lang w:val="nl-BE"/>
        </w:rPr>
        <w:t xml:space="preserve">Opgemaakt te (plaats): </w:t>
      </w:r>
      <w:r w:rsidRPr="00573A8E">
        <w:rPr>
          <w:rFonts w:cs="Tahoma"/>
          <w:sz w:val="24"/>
          <w:szCs w:val="24"/>
          <w:lang w:val="nl-BE"/>
        </w:rPr>
        <w:tab/>
      </w:r>
    </w:p>
    <w:p w14:paraId="72816E2B" w14:textId="77777777" w:rsidR="00317215" w:rsidRPr="00573A8E" w:rsidRDefault="00317215" w:rsidP="00317215">
      <w:pPr>
        <w:widowControl w:val="0"/>
        <w:tabs>
          <w:tab w:val="left" w:pos="426"/>
          <w:tab w:val="right" w:leader="dot" w:pos="9072"/>
        </w:tabs>
        <w:suppressAutoHyphens/>
        <w:spacing w:before="100" w:after="0"/>
        <w:ind w:left="425"/>
        <w:rPr>
          <w:rFonts w:cs="Tahoma"/>
          <w:sz w:val="24"/>
          <w:szCs w:val="24"/>
          <w:lang w:val="nl-BE"/>
        </w:rPr>
      </w:pPr>
      <w:r w:rsidRPr="00573A8E">
        <w:rPr>
          <w:rFonts w:cs="Tahoma"/>
          <w:sz w:val="24"/>
          <w:szCs w:val="24"/>
          <w:lang w:val="nl-BE"/>
        </w:rPr>
        <w:t xml:space="preserve">Datum: </w:t>
      </w:r>
      <w:r w:rsidRPr="00573A8E">
        <w:rPr>
          <w:rFonts w:cs="Tahoma"/>
          <w:sz w:val="24"/>
          <w:szCs w:val="24"/>
          <w:lang w:val="nl-BE"/>
        </w:rPr>
        <w:tab/>
      </w:r>
    </w:p>
    <w:p w14:paraId="6A6C5517" w14:textId="77777777" w:rsidR="00317215" w:rsidRPr="00573A8E" w:rsidRDefault="00317215" w:rsidP="00317215">
      <w:pPr>
        <w:widowControl w:val="0"/>
        <w:tabs>
          <w:tab w:val="left" w:pos="426"/>
          <w:tab w:val="left" w:pos="3402"/>
          <w:tab w:val="left" w:pos="5954"/>
          <w:tab w:val="right" w:leader="dot" w:pos="9072"/>
        </w:tabs>
        <w:suppressAutoHyphens/>
        <w:spacing w:before="100" w:after="0"/>
        <w:ind w:left="425"/>
        <w:rPr>
          <w:rFonts w:cs="Tahoma"/>
          <w:b/>
          <w:sz w:val="24"/>
          <w:szCs w:val="24"/>
          <w:u w:val="single"/>
          <w:lang w:val="nl-BE"/>
        </w:rPr>
      </w:pPr>
    </w:p>
    <w:p w14:paraId="52454FBF" w14:textId="77777777" w:rsidR="00317215" w:rsidRPr="00573A8E" w:rsidRDefault="00317215" w:rsidP="00317215">
      <w:pPr>
        <w:widowControl w:val="0"/>
        <w:tabs>
          <w:tab w:val="left" w:pos="426"/>
          <w:tab w:val="left" w:pos="3402"/>
          <w:tab w:val="left" w:pos="5954"/>
          <w:tab w:val="right" w:leader="dot" w:pos="9072"/>
        </w:tabs>
        <w:suppressAutoHyphens/>
        <w:spacing w:before="100" w:after="0"/>
        <w:ind w:left="425"/>
        <w:rPr>
          <w:rFonts w:cs="Tahoma"/>
          <w:b/>
          <w:sz w:val="24"/>
          <w:szCs w:val="24"/>
          <w:lang w:val="nl-BE"/>
        </w:rPr>
      </w:pPr>
      <w:r w:rsidRPr="00573A8E">
        <w:rPr>
          <w:rFonts w:cs="Tahoma"/>
          <w:b/>
          <w:sz w:val="24"/>
          <w:szCs w:val="24"/>
          <w:u w:val="single"/>
          <w:lang w:val="nl-BE"/>
        </w:rPr>
        <w:t>Handtekening(en):</w:t>
      </w:r>
      <w:r w:rsidRPr="00573A8E">
        <w:rPr>
          <w:rFonts w:cs="Tahoma"/>
          <w:b/>
          <w:sz w:val="24"/>
          <w:szCs w:val="24"/>
          <w:lang w:val="nl-BE"/>
        </w:rPr>
        <w:tab/>
        <w:t>…………………</w:t>
      </w:r>
      <w:r w:rsidRPr="00573A8E">
        <w:rPr>
          <w:rFonts w:cs="Tahoma"/>
          <w:b/>
          <w:sz w:val="24"/>
          <w:szCs w:val="24"/>
          <w:lang w:val="nl-BE"/>
        </w:rPr>
        <w:tab/>
        <w:t>……………………..</w:t>
      </w:r>
    </w:p>
    <w:p w14:paraId="481131EC" w14:textId="77777777" w:rsidR="00317215" w:rsidRPr="00573A8E" w:rsidRDefault="00317215" w:rsidP="00317215">
      <w:pPr>
        <w:widowControl w:val="0"/>
        <w:tabs>
          <w:tab w:val="left" w:pos="426"/>
          <w:tab w:val="left" w:pos="3402"/>
          <w:tab w:val="left" w:pos="5954"/>
          <w:tab w:val="right" w:leader="dot" w:pos="9072"/>
        </w:tabs>
        <w:suppressAutoHyphens/>
        <w:spacing w:before="100" w:after="0"/>
        <w:ind w:left="425"/>
        <w:rPr>
          <w:rFonts w:cs="Tahoma"/>
          <w:b/>
          <w:sz w:val="24"/>
          <w:szCs w:val="24"/>
          <w:u w:val="single"/>
          <w:lang w:val="nl-BE"/>
        </w:rPr>
      </w:pPr>
    </w:p>
    <w:p w14:paraId="56B4F4EA" w14:textId="77777777" w:rsidR="00317215" w:rsidRPr="00573A8E" w:rsidRDefault="00317215" w:rsidP="00B64B4D">
      <w:pPr>
        <w:pStyle w:val="Lijstalinea"/>
        <w:numPr>
          <w:ilvl w:val="0"/>
          <w:numId w:val="14"/>
        </w:numPr>
        <w:spacing w:before="100" w:after="0"/>
        <w:contextualSpacing w:val="0"/>
        <w:rPr>
          <w:rFonts w:cs="Tahoma"/>
          <w:sz w:val="24"/>
          <w:szCs w:val="24"/>
          <w:lang w:val="nl-BE"/>
        </w:rPr>
      </w:pPr>
      <w:r w:rsidRPr="00573A8E">
        <w:rPr>
          <w:rFonts w:cs="Tahoma"/>
          <w:sz w:val="24"/>
          <w:szCs w:val="24"/>
          <w:lang w:val="nl-BE"/>
        </w:rPr>
        <w:t>Volmachten</w:t>
      </w:r>
    </w:p>
    <w:p w14:paraId="7724881A" w14:textId="77777777" w:rsidR="00317215" w:rsidRPr="00573A8E" w:rsidRDefault="00317215" w:rsidP="00317215">
      <w:pPr>
        <w:widowControl w:val="0"/>
        <w:tabs>
          <w:tab w:val="left" w:pos="426"/>
          <w:tab w:val="right" w:leader="dot" w:pos="9072"/>
        </w:tabs>
        <w:suppressAutoHyphens/>
        <w:spacing w:before="60" w:after="0"/>
        <w:ind w:left="426"/>
        <w:rPr>
          <w:rFonts w:cs="Tahoma"/>
          <w:sz w:val="24"/>
          <w:szCs w:val="24"/>
          <w:lang w:val="nl-BE"/>
        </w:rPr>
      </w:pPr>
      <w:r w:rsidRPr="00573A8E">
        <w:rPr>
          <w:rFonts w:cs="Tahoma"/>
          <w:sz w:val="24"/>
          <w:szCs w:val="24"/>
          <w:lang w:val="nl-BE"/>
        </w:rPr>
        <w:t xml:space="preserve">De ondergetekende(n) werd(en) gemachtigd door </w:t>
      </w:r>
      <w:r w:rsidRPr="00573A8E">
        <w:rPr>
          <w:rFonts w:cs="Tahoma"/>
          <w:sz w:val="24"/>
          <w:szCs w:val="24"/>
          <w:lang w:val="nl-BE"/>
        </w:rPr>
        <w:tab/>
      </w:r>
    </w:p>
    <w:p w14:paraId="4F863824" w14:textId="77777777" w:rsidR="00317215" w:rsidRPr="00573A8E" w:rsidRDefault="00317215" w:rsidP="00317215">
      <w:pPr>
        <w:widowControl w:val="0"/>
        <w:tabs>
          <w:tab w:val="left" w:pos="426"/>
          <w:tab w:val="right" w:leader="dot" w:pos="9072"/>
        </w:tabs>
        <w:suppressAutoHyphens/>
        <w:spacing w:before="100" w:after="0"/>
        <w:ind w:left="426"/>
        <w:rPr>
          <w:rFonts w:cs="Tahoma"/>
          <w:sz w:val="24"/>
          <w:szCs w:val="24"/>
          <w:lang w:val="nl-BE"/>
        </w:rPr>
      </w:pPr>
      <w:r w:rsidRPr="00573A8E">
        <w:rPr>
          <w:rFonts w:cs="Tahoma"/>
          <w:sz w:val="24"/>
          <w:szCs w:val="24"/>
          <w:lang w:val="nl-BE"/>
        </w:rPr>
        <w:tab/>
      </w:r>
    </w:p>
    <w:p w14:paraId="6B24B017" w14:textId="77777777" w:rsidR="00317215" w:rsidRPr="00573A8E" w:rsidRDefault="00317215" w:rsidP="00317215">
      <w:pPr>
        <w:widowControl w:val="0"/>
        <w:tabs>
          <w:tab w:val="left" w:pos="426"/>
          <w:tab w:val="right" w:leader="dot" w:pos="9072"/>
        </w:tabs>
        <w:suppressAutoHyphens/>
        <w:spacing w:before="100" w:after="0"/>
        <w:ind w:left="426"/>
        <w:rPr>
          <w:rFonts w:cs="Tahoma"/>
          <w:sz w:val="24"/>
          <w:szCs w:val="24"/>
          <w:lang w:val="nl-BE"/>
        </w:rPr>
      </w:pPr>
      <w:r w:rsidRPr="00573A8E">
        <w:rPr>
          <w:rFonts w:cs="Tahoma"/>
          <w:sz w:val="24"/>
          <w:szCs w:val="24"/>
          <w:lang w:val="nl-BE"/>
        </w:rPr>
        <w:t>Hun volmacht blijkt uit:</w:t>
      </w:r>
    </w:p>
    <w:p w14:paraId="79845B96" w14:textId="77777777" w:rsidR="00317215" w:rsidRPr="00573A8E" w:rsidRDefault="00317215" w:rsidP="00317215">
      <w:pPr>
        <w:widowControl w:val="0"/>
        <w:tabs>
          <w:tab w:val="left" w:pos="426"/>
          <w:tab w:val="right" w:leader="dot" w:pos="9072"/>
        </w:tabs>
        <w:suppressAutoHyphens/>
        <w:spacing w:before="100" w:after="0"/>
        <w:ind w:left="426"/>
        <w:rPr>
          <w:rFonts w:cs="Tahoma"/>
          <w:sz w:val="24"/>
          <w:szCs w:val="24"/>
          <w:lang w:val="nl-BE"/>
        </w:rPr>
      </w:pPr>
      <w:r w:rsidRPr="00573A8E">
        <w:rPr>
          <w:rFonts w:cs="Tahoma"/>
          <w:sz w:val="24"/>
          <w:szCs w:val="24"/>
          <w:lang w:val="nl-BE"/>
        </w:rPr>
        <w:t>De akte in bijlage.</w:t>
      </w:r>
    </w:p>
    <w:p w14:paraId="65BA85CC" w14:textId="77777777" w:rsidR="00317215" w:rsidRPr="00183E59" w:rsidRDefault="00317215" w:rsidP="00317215">
      <w:pPr>
        <w:widowControl w:val="0"/>
        <w:tabs>
          <w:tab w:val="left" w:pos="426"/>
          <w:tab w:val="right" w:leader="dot" w:pos="9072"/>
        </w:tabs>
        <w:suppressAutoHyphens/>
        <w:spacing w:after="0"/>
        <w:ind w:left="425"/>
        <w:rPr>
          <w:rFonts w:cs="Tahoma"/>
          <w:i/>
          <w:color w:val="FF0000"/>
          <w:sz w:val="24"/>
          <w:szCs w:val="24"/>
          <w:lang w:val="nl-BE"/>
        </w:rPr>
      </w:pPr>
      <w:r w:rsidRPr="00183E59">
        <w:rPr>
          <w:rFonts w:cs="Tahoma"/>
          <w:i/>
          <w:color w:val="FF0000"/>
          <w:sz w:val="24"/>
          <w:szCs w:val="24"/>
          <w:lang w:val="nl-BE"/>
        </w:rPr>
        <w:t>OF</w:t>
      </w:r>
    </w:p>
    <w:p w14:paraId="3FABCA23" w14:textId="77777777" w:rsidR="00317215" w:rsidRPr="00573A8E" w:rsidRDefault="00317215" w:rsidP="00317215">
      <w:pPr>
        <w:widowControl w:val="0"/>
        <w:tabs>
          <w:tab w:val="left" w:pos="426"/>
          <w:tab w:val="right" w:leader="dot" w:pos="5103"/>
          <w:tab w:val="right" w:leader="dot" w:pos="9072"/>
        </w:tabs>
        <w:suppressAutoHyphens/>
        <w:spacing w:before="100" w:after="0"/>
        <w:ind w:left="426"/>
        <w:rPr>
          <w:rFonts w:cs="Tahoma"/>
          <w:sz w:val="24"/>
          <w:szCs w:val="24"/>
          <w:lang w:val="nl-BE"/>
        </w:rPr>
      </w:pPr>
      <w:r w:rsidRPr="00573A8E">
        <w:rPr>
          <w:rFonts w:cs="Tahoma"/>
          <w:sz w:val="24"/>
          <w:szCs w:val="24"/>
          <w:lang w:val="nl-BE"/>
        </w:rPr>
        <w:t xml:space="preserve">Bijlage aan Belg. Staatsblad nr. </w:t>
      </w:r>
      <w:r w:rsidRPr="00573A8E">
        <w:rPr>
          <w:rFonts w:cs="Tahoma"/>
          <w:sz w:val="24"/>
          <w:szCs w:val="24"/>
          <w:lang w:val="nl-BE"/>
        </w:rPr>
        <w:tab/>
        <w:t xml:space="preserve">van </w:t>
      </w:r>
      <w:r w:rsidRPr="00573A8E">
        <w:rPr>
          <w:rFonts w:cs="Tahoma"/>
          <w:sz w:val="24"/>
          <w:szCs w:val="24"/>
          <w:lang w:val="nl-BE"/>
        </w:rPr>
        <w:tab/>
      </w:r>
    </w:p>
    <w:p w14:paraId="3C767130" w14:textId="77777777" w:rsidR="00317215" w:rsidRPr="00183E59" w:rsidRDefault="00317215" w:rsidP="00317215">
      <w:pPr>
        <w:widowControl w:val="0"/>
        <w:tabs>
          <w:tab w:val="left" w:pos="426"/>
          <w:tab w:val="right" w:leader="dot" w:pos="3969"/>
          <w:tab w:val="right" w:leader="dot" w:pos="5103"/>
          <w:tab w:val="right" w:leader="dot" w:pos="9072"/>
        </w:tabs>
        <w:suppressAutoHyphens/>
        <w:spacing w:after="0"/>
        <w:ind w:left="425"/>
        <w:rPr>
          <w:rFonts w:cs="Tahoma"/>
          <w:i/>
          <w:color w:val="FF0000"/>
          <w:sz w:val="24"/>
          <w:szCs w:val="24"/>
          <w:lang w:val="nl-BE"/>
        </w:rPr>
      </w:pPr>
      <w:r w:rsidRPr="00183E59">
        <w:rPr>
          <w:rFonts w:cs="Tahoma"/>
          <w:i/>
          <w:color w:val="FF0000"/>
          <w:sz w:val="24"/>
          <w:szCs w:val="24"/>
          <w:lang w:val="nl-BE"/>
        </w:rPr>
        <w:t>OF</w:t>
      </w:r>
    </w:p>
    <w:p w14:paraId="26E11B6D" w14:textId="77777777" w:rsidR="00317215" w:rsidRPr="00573A8E" w:rsidRDefault="00317215" w:rsidP="00317215">
      <w:pPr>
        <w:widowControl w:val="0"/>
        <w:tabs>
          <w:tab w:val="left" w:pos="426"/>
          <w:tab w:val="right" w:leader="dot" w:pos="5103"/>
          <w:tab w:val="right" w:leader="dot" w:pos="6804"/>
          <w:tab w:val="right" w:leader="dot" w:pos="9072"/>
        </w:tabs>
        <w:suppressAutoHyphens/>
        <w:spacing w:before="100" w:after="0"/>
        <w:ind w:left="426"/>
        <w:rPr>
          <w:rFonts w:cs="Tahoma"/>
          <w:sz w:val="24"/>
          <w:szCs w:val="24"/>
          <w:lang w:val="nl-BE"/>
        </w:rPr>
      </w:pPr>
      <w:r w:rsidRPr="00573A8E">
        <w:rPr>
          <w:rFonts w:cs="Tahoma"/>
          <w:sz w:val="24"/>
          <w:szCs w:val="24"/>
          <w:lang w:val="nl-BE"/>
        </w:rPr>
        <w:t>Het afschrift van de volmacht in bijlage (neergelegd op</w:t>
      </w:r>
      <w:r w:rsidRPr="00573A8E">
        <w:rPr>
          <w:rFonts w:cs="Tahoma"/>
          <w:sz w:val="24"/>
          <w:szCs w:val="24"/>
          <w:lang w:val="nl-BE"/>
        </w:rPr>
        <w:tab/>
      </w:r>
      <w:r w:rsidRPr="00573A8E">
        <w:rPr>
          <w:rFonts w:cs="Tahoma"/>
          <w:sz w:val="24"/>
          <w:szCs w:val="24"/>
          <w:lang w:val="nl-BE"/>
        </w:rPr>
        <w:tab/>
        <w:t xml:space="preserve">.. </w:t>
      </w:r>
    </w:p>
    <w:p w14:paraId="59A10729" w14:textId="37A1FF09" w:rsidR="00317215" w:rsidRPr="00573A8E" w:rsidRDefault="00317215" w:rsidP="00BB7E2B">
      <w:pPr>
        <w:widowControl w:val="0"/>
        <w:tabs>
          <w:tab w:val="left" w:pos="426"/>
          <w:tab w:val="right" w:leader="dot" w:pos="5103"/>
          <w:tab w:val="right" w:leader="dot" w:pos="6804"/>
          <w:tab w:val="right" w:leader="dot" w:pos="9072"/>
        </w:tabs>
        <w:suppressAutoHyphens/>
        <w:spacing w:before="100" w:after="0"/>
        <w:ind w:left="426"/>
        <w:rPr>
          <w:rFonts w:cs="Tahoma"/>
          <w:b/>
          <w:sz w:val="24"/>
          <w:szCs w:val="24"/>
          <w:lang w:val="nl-BE"/>
        </w:rPr>
      </w:pPr>
      <w:r w:rsidRPr="00573A8E">
        <w:rPr>
          <w:rFonts w:cs="Tahoma"/>
          <w:sz w:val="24"/>
          <w:szCs w:val="24"/>
          <w:lang w:val="nl-BE"/>
        </w:rPr>
        <w:t xml:space="preserve">bij </w:t>
      </w:r>
      <w:r w:rsidRPr="00573A8E">
        <w:rPr>
          <w:rFonts w:cs="Tahoma"/>
          <w:sz w:val="24"/>
          <w:szCs w:val="24"/>
          <w:lang w:val="nl-BE"/>
        </w:rPr>
        <w:tab/>
        <w:t xml:space="preserve"> te </w:t>
      </w:r>
      <w:r w:rsidRPr="00573A8E">
        <w:rPr>
          <w:rFonts w:cs="Tahoma"/>
          <w:sz w:val="24"/>
          <w:szCs w:val="24"/>
          <w:lang w:val="nl-BE"/>
        </w:rPr>
        <w:tab/>
      </w:r>
    </w:p>
    <w:p w14:paraId="0234107F" w14:textId="77777777" w:rsidR="00ED5E7B" w:rsidRDefault="00ED5E7B" w:rsidP="001F2814">
      <w:pPr>
        <w:pStyle w:val="Kop1"/>
        <w:pBdr>
          <w:top w:val="single" w:sz="4" w:space="1" w:color="auto"/>
          <w:left w:val="single" w:sz="4" w:space="4" w:color="auto"/>
          <w:bottom w:val="single" w:sz="4" w:space="1" w:color="auto"/>
          <w:right w:val="single" w:sz="4" w:space="4" w:color="auto"/>
        </w:pBdr>
        <w:sectPr w:rsidR="00ED5E7B" w:rsidSect="00317215">
          <w:pgSz w:w="11907" w:h="16840" w:code="9"/>
          <w:pgMar w:top="1440" w:right="1440" w:bottom="1440" w:left="1440" w:header="709" w:footer="709" w:gutter="0"/>
          <w:cols w:space="708"/>
          <w:docGrid w:linePitch="360"/>
        </w:sectPr>
      </w:pPr>
      <w:bookmarkStart w:id="166" w:name="_Toc465679443"/>
    </w:p>
    <w:p w14:paraId="119C8CCF" w14:textId="2841DFD1" w:rsidR="00317215" w:rsidRPr="00573A8E" w:rsidRDefault="00317215" w:rsidP="001F2814">
      <w:pPr>
        <w:pStyle w:val="Kop1"/>
        <w:pBdr>
          <w:top w:val="single" w:sz="4" w:space="1" w:color="auto"/>
          <w:left w:val="single" w:sz="4" w:space="4" w:color="auto"/>
          <w:bottom w:val="single" w:sz="4" w:space="1" w:color="auto"/>
          <w:right w:val="single" w:sz="4" w:space="4" w:color="auto"/>
        </w:pBdr>
      </w:pPr>
      <w:bookmarkStart w:id="167" w:name="_Toc86149212"/>
      <w:bookmarkStart w:id="168" w:name="_Toc86149332"/>
      <w:r w:rsidRPr="00573A8E">
        <w:lastRenderedPageBreak/>
        <w:t>INVENTARIS</w:t>
      </w:r>
      <w:bookmarkEnd w:id="166"/>
      <w:bookmarkEnd w:id="167"/>
      <w:bookmarkEnd w:id="168"/>
    </w:p>
    <w:p w14:paraId="3DD29DAB" w14:textId="77777777" w:rsidR="00317215" w:rsidRPr="00573A8E" w:rsidRDefault="00317215" w:rsidP="00317215">
      <w:pPr>
        <w:jc w:val="both"/>
        <w:rPr>
          <w:rFonts w:cs="Tahoma"/>
          <w:sz w:val="24"/>
          <w:szCs w:val="24"/>
          <w:lang w:val="nl-BE"/>
        </w:rPr>
      </w:pPr>
    </w:p>
    <w:tbl>
      <w:tblPr>
        <w:tblW w:w="14034" w:type="dxa"/>
        <w:tblInd w:w="-8" w:type="dxa"/>
        <w:tblLook w:val="04A0" w:firstRow="1" w:lastRow="0" w:firstColumn="1" w:lastColumn="0" w:noHBand="0" w:noVBand="1"/>
      </w:tblPr>
      <w:tblGrid>
        <w:gridCol w:w="729"/>
        <w:gridCol w:w="3645"/>
        <w:gridCol w:w="3387"/>
        <w:gridCol w:w="816"/>
        <w:gridCol w:w="1454"/>
        <w:gridCol w:w="2149"/>
        <w:gridCol w:w="1854"/>
      </w:tblGrid>
      <w:tr w:rsidR="00317215" w:rsidRPr="003F5C60" w14:paraId="0B9CF4F8" w14:textId="77777777" w:rsidTr="00317215">
        <w:trPr>
          <w:trHeight w:val="330"/>
        </w:trPr>
        <w:tc>
          <w:tcPr>
            <w:tcW w:w="7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F77300"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post</w:t>
            </w:r>
          </w:p>
        </w:tc>
        <w:tc>
          <w:tcPr>
            <w:tcW w:w="3645" w:type="dxa"/>
            <w:tcBorders>
              <w:top w:val="single" w:sz="8" w:space="0" w:color="auto"/>
              <w:left w:val="nil"/>
              <w:bottom w:val="single" w:sz="8" w:space="0" w:color="auto"/>
              <w:right w:val="single" w:sz="8" w:space="0" w:color="auto"/>
            </w:tcBorders>
            <w:shd w:val="clear" w:color="auto" w:fill="auto"/>
            <w:vAlign w:val="center"/>
            <w:hideMark/>
          </w:tcPr>
          <w:p w14:paraId="5703A496"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beschrijving</w:t>
            </w:r>
          </w:p>
        </w:tc>
        <w:tc>
          <w:tcPr>
            <w:tcW w:w="3387" w:type="dxa"/>
            <w:tcBorders>
              <w:top w:val="single" w:sz="8" w:space="0" w:color="auto"/>
              <w:left w:val="nil"/>
              <w:bottom w:val="single" w:sz="8" w:space="0" w:color="auto"/>
              <w:right w:val="single" w:sz="8" w:space="0" w:color="auto"/>
            </w:tcBorders>
            <w:shd w:val="clear" w:color="auto" w:fill="auto"/>
            <w:vAlign w:val="center"/>
            <w:hideMark/>
          </w:tcPr>
          <w:p w14:paraId="41CDE350"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en-GB" w:eastAsia="en-GB"/>
              </w:rPr>
              <w:t> </w:t>
            </w:r>
          </w:p>
        </w:tc>
        <w:tc>
          <w:tcPr>
            <w:tcW w:w="816" w:type="dxa"/>
            <w:tcBorders>
              <w:top w:val="single" w:sz="8" w:space="0" w:color="auto"/>
              <w:left w:val="nil"/>
              <w:bottom w:val="single" w:sz="8" w:space="0" w:color="auto"/>
              <w:right w:val="single" w:sz="8" w:space="0" w:color="auto"/>
            </w:tcBorders>
            <w:shd w:val="clear" w:color="auto" w:fill="auto"/>
            <w:vAlign w:val="center"/>
            <w:hideMark/>
          </w:tcPr>
          <w:p w14:paraId="12963F38"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VH</w:t>
            </w:r>
          </w:p>
        </w:tc>
        <w:tc>
          <w:tcPr>
            <w:tcW w:w="1454" w:type="dxa"/>
            <w:tcBorders>
              <w:top w:val="single" w:sz="8" w:space="0" w:color="auto"/>
              <w:left w:val="nil"/>
              <w:bottom w:val="single" w:sz="8" w:space="0" w:color="auto"/>
              <w:right w:val="single" w:sz="8" w:space="0" w:color="auto"/>
            </w:tcBorders>
            <w:shd w:val="clear" w:color="auto" w:fill="auto"/>
            <w:vAlign w:val="center"/>
            <w:hideMark/>
          </w:tcPr>
          <w:p w14:paraId="290401F0"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eenheid</w:t>
            </w:r>
          </w:p>
        </w:tc>
        <w:tc>
          <w:tcPr>
            <w:tcW w:w="2149" w:type="dxa"/>
            <w:tcBorders>
              <w:top w:val="single" w:sz="8" w:space="0" w:color="auto"/>
              <w:left w:val="nil"/>
              <w:bottom w:val="single" w:sz="8" w:space="0" w:color="auto"/>
              <w:right w:val="single" w:sz="8" w:space="0" w:color="auto"/>
            </w:tcBorders>
            <w:shd w:val="clear" w:color="auto" w:fill="auto"/>
            <w:vAlign w:val="center"/>
            <w:hideMark/>
          </w:tcPr>
          <w:p w14:paraId="19CB2FAD"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prijs      (excl. BTW)</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22F0D15F"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totaal</w:t>
            </w:r>
          </w:p>
        </w:tc>
      </w:tr>
      <w:tr w:rsidR="00317215" w:rsidRPr="003A29F8" w14:paraId="0D18888E" w14:textId="77777777" w:rsidTr="00317215">
        <w:trPr>
          <w:trHeight w:val="645"/>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1F6E7E33" w14:textId="77777777" w:rsidR="00317215" w:rsidRPr="00981DD6" w:rsidRDefault="00317215" w:rsidP="00317215">
            <w:pPr>
              <w:spacing w:after="0" w:line="240" w:lineRule="auto"/>
              <w:jc w:val="both"/>
              <w:rPr>
                <w:rFonts w:ascii="Calibri" w:eastAsia="Times New Roman" w:hAnsi="Calibri" w:cs="Times New Roman"/>
                <w:b/>
                <w:color w:val="000000"/>
                <w:sz w:val="24"/>
                <w:szCs w:val="24"/>
                <w:lang w:val="en-GB" w:eastAsia="en-GB"/>
              </w:rPr>
            </w:pPr>
            <w:r w:rsidRPr="00981DD6">
              <w:rPr>
                <w:rFonts w:ascii="Calibri" w:eastAsia="Times New Roman" w:hAnsi="Calibri" w:cs="Times New Roman"/>
                <w:b/>
                <w:color w:val="000000"/>
                <w:sz w:val="24"/>
                <w:szCs w:val="24"/>
                <w:lang w:val="en-GB" w:eastAsia="en-GB"/>
              </w:rPr>
              <w:t>1</w:t>
            </w:r>
          </w:p>
        </w:tc>
        <w:tc>
          <w:tcPr>
            <w:tcW w:w="3645" w:type="dxa"/>
            <w:tcBorders>
              <w:top w:val="nil"/>
              <w:left w:val="nil"/>
              <w:bottom w:val="single" w:sz="8" w:space="0" w:color="auto"/>
              <w:right w:val="single" w:sz="8" w:space="0" w:color="auto"/>
            </w:tcBorders>
            <w:shd w:val="clear" w:color="auto" w:fill="auto"/>
            <w:vAlign w:val="center"/>
            <w:hideMark/>
          </w:tcPr>
          <w:p w14:paraId="6CEC3587" w14:textId="77777777" w:rsidR="00317215" w:rsidRPr="00981DD6" w:rsidRDefault="00317215" w:rsidP="00317215">
            <w:pPr>
              <w:spacing w:after="0" w:line="240" w:lineRule="auto"/>
              <w:jc w:val="both"/>
              <w:rPr>
                <w:rFonts w:ascii="Calibri" w:eastAsia="Times New Roman" w:hAnsi="Calibri" w:cs="Times New Roman"/>
                <w:b/>
                <w:color w:val="000000"/>
                <w:sz w:val="24"/>
                <w:szCs w:val="24"/>
                <w:lang w:val="en-GB" w:eastAsia="en-GB"/>
              </w:rPr>
            </w:pPr>
            <w:r w:rsidRPr="00981DD6">
              <w:rPr>
                <w:rFonts w:ascii="Calibri" w:eastAsia="Times New Roman" w:hAnsi="Calibri" w:cs="Times New Roman"/>
                <w:b/>
                <w:color w:val="000000"/>
                <w:sz w:val="24"/>
                <w:szCs w:val="24"/>
                <w:lang w:val="nl-BE" w:eastAsia="en-GB"/>
              </w:rPr>
              <w:t xml:space="preserve">Opmaak </w:t>
            </w:r>
            <w:r>
              <w:rPr>
                <w:rFonts w:ascii="Calibri" w:eastAsia="Times New Roman" w:hAnsi="Calibri" w:cs="Times New Roman"/>
                <w:b/>
                <w:color w:val="000000"/>
                <w:sz w:val="24"/>
                <w:szCs w:val="24"/>
                <w:lang w:val="nl-BE" w:eastAsia="en-GB"/>
              </w:rPr>
              <w:t>hemelwater- en droogteplan</w:t>
            </w:r>
          </w:p>
        </w:tc>
        <w:tc>
          <w:tcPr>
            <w:tcW w:w="3387" w:type="dxa"/>
            <w:tcBorders>
              <w:top w:val="nil"/>
              <w:left w:val="nil"/>
              <w:bottom w:val="single" w:sz="8" w:space="0" w:color="auto"/>
              <w:right w:val="nil"/>
            </w:tcBorders>
            <w:shd w:val="clear" w:color="auto" w:fill="auto"/>
            <w:vAlign w:val="center"/>
            <w:hideMark/>
          </w:tcPr>
          <w:p w14:paraId="3CCE756D" w14:textId="77777777" w:rsidR="00317215" w:rsidRPr="00981DD6" w:rsidRDefault="00317215" w:rsidP="00317215">
            <w:pPr>
              <w:spacing w:after="0" w:line="240" w:lineRule="auto"/>
              <w:jc w:val="both"/>
              <w:rPr>
                <w:rFonts w:ascii="Calibri" w:eastAsia="Times New Roman" w:hAnsi="Calibri" w:cs="Times New Roman"/>
                <w:b/>
                <w:color w:val="000000"/>
                <w:sz w:val="24"/>
                <w:szCs w:val="24"/>
                <w:lang w:val="en-GB" w:eastAsia="en-GB"/>
              </w:rPr>
            </w:pPr>
            <w:r w:rsidRPr="00981DD6">
              <w:rPr>
                <w:rFonts w:ascii="Calibri" w:eastAsia="Times New Roman" w:hAnsi="Calibri" w:cs="Times New Roman"/>
                <w:b/>
                <w:color w:val="000000"/>
                <w:sz w:val="24"/>
                <w:szCs w:val="24"/>
                <w:lang w:val="en-GB" w:eastAsia="en-GB"/>
              </w:rPr>
              <w:t> </w:t>
            </w:r>
          </w:p>
        </w:tc>
        <w:tc>
          <w:tcPr>
            <w:tcW w:w="227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77BBA53" w14:textId="77777777" w:rsidR="00317215" w:rsidRPr="00981DD6" w:rsidRDefault="00317215" w:rsidP="00317215">
            <w:pPr>
              <w:spacing w:after="0" w:line="240" w:lineRule="auto"/>
              <w:jc w:val="both"/>
              <w:rPr>
                <w:rFonts w:ascii="Calibri" w:eastAsia="Times New Roman" w:hAnsi="Calibri" w:cs="Times New Roman"/>
                <w:b/>
                <w:color w:val="000000"/>
                <w:sz w:val="24"/>
                <w:szCs w:val="24"/>
                <w:lang w:val="en-GB" w:eastAsia="en-GB"/>
              </w:rPr>
            </w:pPr>
            <w:r w:rsidRPr="00981DD6">
              <w:rPr>
                <w:rFonts w:ascii="Calibri" w:eastAsia="Times New Roman" w:hAnsi="Calibri" w:cs="Times New Roman"/>
                <w:b/>
                <w:color w:val="000000"/>
                <w:sz w:val="24"/>
                <w:szCs w:val="24"/>
                <w:lang w:val="en-GB" w:eastAsia="en-GB"/>
              </w:rPr>
              <w:t> </w:t>
            </w:r>
          </w:p>
        </w:tc>
        <w:tc>
          <w:tcPr>
            <w:tcW w:w="2149" w:type="dxa"/>
            <w:tcBorders>
              <w:top w:val="nil"/>
              <w:left w:val="nil"/>
              <w:bottom w:val="single" w:sz="8" w:space="0" w:color="auto"/>
              <w:right w:val="single" w:sz="8" w:space="0" w:color="auto"/>
            </w:tcBorders>
            <w:shd w:val="clear" w:color="auto" w:fill="auto"/>
            <w:vAlign w:val="center"/>
            <w:hideMark/>
          </w:tcPr>
          <w:p w14:paraId="40A7F94A" w14:textId="77777777" w:rsidR="00317215" w:rsidRPr="00981DD6" w:rsidRDefault="00317215" w:rsidP="00317215">
            <w:pPr>
              <w:spacing w:after="0" w:line="240" w:lineRule="auto"/>
              <w:jc w:val="both"/>
              <w:rPr>
                <w:rFonts w:ascii="Calibri" w:eastAsia="Times New Roman" w:hAnsi="Calibri" w:cs="Times New Roman"/>
                <w:b/>
                <w:color w:val="000000"/>
                <w:sz w:val="24"/>
                <w:szCs w:val="24"/>
                <w:lang w:val="en-GB" w:eastAsia="en-GB"/>
              </w:rPr>
            </w:pPr>
            <w:r w:rsidRPr="00981DD6">
              <w:rPr>
                <w:rFonts w:ascii="Calibri" w:eastAsia="Times New Roman" w:hAnsi="Calibri" w:cs="Times New Roman"/>
                <w:b/>
                <w:color w:val="000000"/>
                <w:sz w:val="24"/>
                <w:szCs w:val="24"/>
                <w:lang w:val="nl-BE" w:eastAsia="en-GB"/>
              </w:rPr>
              <w:t> </w:t>
            </w:r>
          </w:p>
        </w:tc>
        <w:tc>
          <w:tcPr>
            <w:tcW w:w="1854" w:type="dxa"/>
            <w:tcBorders>
              <w:top w:val="nil"/>
              <w:left w:val="nil"/>
              <w:bottom w:val="single" w:sz="8" w:space="0" w:color="auto"/>
              <w:right w:val="single" w:sz="8" w:space="0" w:color="auto"/>
            </w:tcBorders>
            <w:shd w:val="clear" w:color="auto" w:fill="auto"/>
            <w:vAlign w:val="center"/>
            <w:hideMark/>
          </w:tcPr>
          <w:p w14:paraId="07135E62" w14:textId="77777777" w:rsidR="00317215" w:rsidRPr="00981DD6" w:rsidRDefault="00317215" w:rsidP="00317215">
            <w:pPr>
              <w:spacing w:after="0" w:line="240" w:lineRule="auto"/>
              <w:jc w:val="both"/>
              <w:rPr>
                <w:rFonts w:ascii="Calibri" w:eastAsia="Times New Roman" w:hAnsi="Calibri" w:cs="Times New Roman"/>
                <w:b/>
                <w:color w:val="000000"/>
                <w:sz w:val="24"/>
                <w:szCs w:val="24"/>
                <w:lang w:val="en-GB" w:eastAsia="en-GB"/>
              </w:rPr>
            </w:pPr>
            <w:r w:rsidRPr="00981DD6">
              <w:rPr>
                <w:rFonts w:ascii="Calibri" w:eastAsia="Times New Roman" w:hAnsi="Calibri" w:cs="Times New Roman"/>
                <w:b/>
                <w:color w:val="000000"/>
                <w:sz w:val="24"/>
                <w:szCs w:val="24"/>
                <w:lang w:val="nl-BE" w:eastAsia="en-GB"/>
              </w:rPr>
              <w:t> </w:t>
            </w:r>
          </w:p>
        </w:tc>
      </w:tr>
      <w:tr w:rsidR="00317215" w:rsidRPr="00DB03DC" w14:paraId="3DAC48E0"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013B76D9"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a</w:t>
            </w:r>
          </w:p>
        </w:tc>
        <w:tc>
          <w:tcPr>
            <w:tcW w:w="3645" w:type="dxa"/>
            <w:tcBorders>
              <w:top w:val="nil"/>
              <w:left w:val="nil"/>
              <w:bottom w:val="single" w:sz="8" w:space="0" w:color="auto"/>
              <w:right w:val="single" w:sz="8" w:space="0" w:color="auto"/>
            </w:tcBorders>
            <w:shd w:val="clear" w:color="auto" w:fill="auto"/>
            <w:vAlign w:val="center"/>
          </w:tcPr>
          <w:p w14:paraId="614B0C57" w14:textId="77777777" w:rsidR="00317215" w:rsidRPr="00F25A91" w:rsidRDefault="00317215" w:rsidP="00317215">
            <w:r w:rsidRPr="00E93F44">
              <w:t>omgevingsanalyse</w:t>
            </w:r>
          </w:p>
        </w:tc>
        <w:tc>
          <w:tcPr>
            <w:tcW w:w="3387" w:type="dxa"/>
            <w:tcBorders>
              <w:top w:val="nil"/>
              <w:left w:val="nil"/>
              <w:bottom w:val="single" w:sz="8" w:space="0" w:color="auto"/>
              <w:right w:val="single" w:sz="8" w:space="0" w:color="auto"/>
            </w:tcBorders>
            <w:shd w:val="clear" w:color="auto" w:fill="auto"/>
            <w:vAlign w:val="center"/>
          </w:tcPr>
          <w:p w14:paraId="17255793" w14:textId="77777777" w:rsidR="00317215" w:rsidRDefault="00317215" w:rsidP="00317215">
            <w:pPr>
              <w:spacing w:after="0" w:line="240" w:lineRule="auto"/>
              <w:jc w:val="both"/>
              <w:rPr>
                <w:rFonts w:ascii="Calibri" w:eastAsia="Times New Roman" w:hAnsi="Calibri" w:cs="Times New Roman"/>
                <w:color w:val="000000"/>
                <w:sz w:val="24"/>
                <w:szCs w:val="24"/>
                <w:lang w:val="en-GB" w:eastAsia="en-GB"/>
              </w:rPr>
            </w:pPr>
          </w:p>
        </w:tc>
        <w:tc>
          <w:tcPr>
            <w:tcW w:w="816" w:type="dxa"/>
            <w:tcBorders>
              <w:top w:val="nil"/>
              <w:left w:val="nil"/>
              <w:bottom w:val="single" w:sz="8" w:space="0" w:color="auto"/>
              <w:right w:val="nil"/>
            </w:tcBorders>
            <w:shd w:val="clear" w:color="auto" w:fill="auto"/>
            <w:vAlign w:val="center"/>
          </w:tcPr>
          <w:p w14:paraId="0E9D6BE9"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000000"/>
            </w:tcBorders>
            <w:shd w:val="clear" w:color="auto" w:fill="auto"/>
            <w:vAlign w:val="center"/>
          </w:tcPr>
          <w:p w14:paraId="48418463"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TP</w:t>
            </w:r>
          </w:p>
        </w:tc>
        <w:tc>
          <w:tcPr>
            <w:tcW w:w="2149" w:type="dxa"/>
            <w:tcBorders>
              <w:top w:val="nil"/>
              <w:left w:val="nil"/>
              <w:bottom w:val="single" w:sz="8" w:space="0" w:color="auto"/>
              <w:right w:val="single" w:sz="8" w:space="0" w:color="auto"/>
            </w:tcBorders>
            <w:shd w:val="clear" w:color="auto" w:fill="auto"/>
            <w:vAlign w:val="center"/>
          </w:tcPr>
          <w:p w14:paraId="1480B364"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286ECC9C"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DB03DC" w14:paraId="3EEB559B"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157488CD"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b</w:t>
            </w:r>
          </w:p>
        </w:tc>
        <w:tc>
          <w:tcPr>
            <w:tcW w:w="3645" w:type="dxa"/>
            <w:tcBorders>
              <w:top w:val="nil"/>
              <w:left w:val="nil"/>
              <w:bottom w:val="single" w:sz="8" w:space="0" w:color="auto"/>
              <w:right w:val="single" w:sz="8" w:space="0" w:color="auto"/>
            </w:tcBorders>
            <w:shd w:val="clear" w:color="auto" w:fill="auto"/>
            <w:vAlign w:val="center"/>
          </w:tcPr>
          <w:p w14:paraId="32B0E8A1" w14:textId="77777777" w:rsidR="00317215" w:rsidRPr="00E93F44" w:rsidRDefault="00317215" w:rsidP="00317215">
            <w:r w:rsidRPr="00E93F44">
              <w:t>juridische en beleidsmatige contex</w:t>
            </w:r>
            <w:r>
              <w:t>t</w:t>
            </w:r>
          </w:p>
        </w:tc>
        <w:tc>
          <w:tcPr>
            <w:tcW w:w="3387" w:type="dxa"/>
            <w:tcBorders>
              <w:top w:val="nil"/>
              <w:left w:val="nil"/>
              <w:bottom w:val="single" w:sz="8" w:space="0" w:color="auto"/>
              <w:right w:val="single" w:sz="8" w:space="0" w:color="auto"/>
            </w:tcBorders>
            <w:shd w:val="clear" w:color="auto" w:fill="auto"/>
            <w:vAlign w:val="center"/>
          </w:tcPr>
          <w:p w14:paraId="47D93F41" w14:textId="77777777" w:rsidR="00317215" w:rsidRDefault="00317215" w:rsidP="00317215">
            <w:pPr>
              <w:spacing w:after="0" w:line="240" w:lineRule="auto"/>
              <w:jc w:val="both"/>
              <w:rPr>
                <w:rFonts w:ascii="Calibri" w:eastAsia="Times New Roman" w:hAnsi="Calibri" w:cs="Times New Roman"/>
                <w:color w:val="000000"/>
                <w:sz w:val="24"/>
                <w:szCs w:val="24"/>
                <w:lang w:val="en-GB" w:eastAsia="en-GB"/>
              </w:rPr>
            </w:pPr>
          </w:p>
        </w:tc>
        <w:tc>
          <w:tcPr>
            <w:tcW w:w="816" w:type="dxa"/>
            <w:tcBorders>
              <w:top w:val="nil"/>
              <w:left w:val="nil"/>
              <w:bottom w:val="single" w:sz="8" w:space="0" w:color="auto"/>
              <w:right w:val="nil"/>
            </w:tcBorders>
            <w:shd w:val="clear" w:color="auto" w:fill="auto"/>
            <w:vAlign w:val="center"/>
          </w:tcPr>
          <w:p w14:paraId="745C877D"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000000"/>
            </w:tcBorders>
            <w:shd w:val="clear" w:color="auto" w:fill="auto"/>
            <w:vAlign w:val="center"/>
          </w:tcPr>
          <w:p w14:paraId="1CC6AF50"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TP</w:t>
            </w:r>
          </w:p>
        </w:tc>
        <w:tc>
          <w:tcPr>
            <w:tcW w:w="2149" w:type="dxa"/>
            <w:tcBorders>
              <w:top w:val="nil"/>
              <w:left w:val="nil"/>
              <w:bottom w:val="single" w:sz="8" w:space="0" w:color="auto"/>
              <w:right w:val="single" w:sz="8" w:space="0" w:color="auto"/>
            </w:tcBorders>
            <w:shd w:val="clear" w:color="auto" w:fill="auto"/>
            <w:vAlign w:val="center"/>
          </w:tcPr>
          <w:p w14:paraId="0D404EEE"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7720C325"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DB03DC" w14:paraId="1D97825F"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653FFC30" w14:textId="77777777" w:rsidR="00317215" w:rsidRPr="00740343" w:rsidRDefault="00317215" w:rsidP="00317215">
            <w:pPr>
              <w:spacing w:after="0" w:line="240" w:lineRule="auto"/>
              <w:jc w:val="both"/>
              <w:rPr>
                <w:rFonts w:ascii="Calibri" w:eastAsia="Times New Roman" w:hAnsi="Calibri" w:cs="Times New Roman"/>
                <w:color w:val="000000"/>
                <w:sz w:val="24"/>
                <w:szCs w:val="24"/>
                <w:highlight w:val="yellow"/>
                <w:lang w:val="nl-BE" w:eastAsia="en-GB"/>
              </w:rPr>
            </w:pPr>
            <w:r w:rsidRPr="002C658C">
              <w:rPr>
                <w:rFonts w:ascii="Calibri" w:eastAsia="Times New Roman" w:hAnsi="Calibri" w:cs="Times New Roman"/>
                <w:color w:val="000000"/>
                <w:sz w:val="24"/>
                <w:szCs w:val="24"/>
                <w:lang w:val="nl-BE" w:eastAsia="en-GB"/>
              </w:rPr>
              <w:t>c</w:t>
            </w:r>
          </w:p>
        </w:tc>
        <w:tc>
          <w:tcPr>
            <w:tcW w:w="3645" w:type="dxa"/>
            <w:tcBorders>
              <w:top w:val="nil"/>
              <w:left w:val="nil"/>
              <w:bottom w:val="single" w:sz="8" w:space="0" w:color="auto"/>
              <w:right w:val="single" w:sz="8" w:space="0" w:color="auto"/>
            </w:tcBorders>
            <w:shd w:val="clear" w:color="auto" w:fill="auto"/>
            <w:vAlign w:val="center"/>
          </w:tcPr>
          <w:p w14:paraId="62BAB851" w14:textId="394279D7" w:rsidR="00317215" w:rsidRPr="00740343" w:rsidRDefault="00C22508" w:rsidP="00317215">
            <w:pPr>
              <w:rPr>
                <w:highlight w:val="yellow"/>
              </w:rPr>
            </w:pPr>
            <w:r>
              <w:t xml:space="preserve">Doelstellingen </w:t>
            </w:r>
          </w:p>
        </w:tc>
        <w:tc>
          <w:tcPr>
            <w:tcW w:w="3387" w:type="dxa"/>
            <w:tcBorders>
              <w:top w:val="nil"/>
              <w:left w:val="nil"/>
              <w:bottom w:val="single" w:sz="8" w:space="0" w:color="auto"/>
              <w:right w:val="single" w:sz="8" w:space="0" w:color="auto"/>
            </w:tcBorders>
            <w:shd w:val="clear" w:color="auto" w:fill="auto"/>
            <w:vAlign w:val="center"/>
          </w:tcPr>
          <w:p w14:paraId="303DF76F" w14:textId="77777777" w:rsidR="00317215" w:rsidRDefault="00317215" w:rsidP="00317215">
            <w:pPr>
              <w:spacing w:after="0" w:line="240" w:lineRule="auto"/>
              <w:jc w:val="both"/>
              <w:rPr>
                <w:rFonts w:ascii="Calibri" w:eastAsia="Times New Roman" w:hAnsi="Calibri" w:cs="Times New Roman"/>
                <w:color w:val="000000"/>
                <w:sz w:val="24"/>
                <w:szCs w:val="24"/>
                <w:lang w:val="en-GB" w:eastAsia="en-GB"/>
              </w:rPr>
            </w:pPr>
          </w:p>
        </w:tc>
        <w:tc>
          <w:tcPr>
            <w:tcW w:w="816" w:type="dxa"/>
            <w:tcBorders>
              <w:top w:val="nil"/>
              <w:left w:val="nil"/>
              <w:bottom w:val="single" w:sz="8" w:space="0" w:color="auto"/>
              <w:right w:val="nil"/>
            </w:tcBorders>
            <w:shd w:val="clear" w:color="auto" w:fill="auto"/>
            <w:vAlign w:val="center"/>
          </w:tcPr>
          <w:p w14:paraId="544A2867"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000000"/>
            </w:tcBorders>
            <w:shd w:val="clear" w:color="auto" w:fill="auto"/>
            <w:vAlign w:val="center"/>
          </w:tcPr>
          <w:p w14:paraId="3BFCD168"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TP</w:t>
            </w:r>
          </w:p>
        </w:tc>
        <w:tc>
          <w:tcPr>
            <w:tcW w:w="2149" w:type="dxa"/>
            <w:tcBorders>
              <w:top w:val="nil"/>
              <w:left w:val="nil"/>
              <w:bottom w:val="single" w:sz="8" w:space="0" w:color="auto"/>
              <w:right w:val="single" w:sz="8" w:space="0" w:color="auto"/>
            </w:tcBorders>
            <w:shd w:val="clear" w:color="auto" w:fill="auto"/>
            <w:vAlign w:val="center"/>
          </w:tcPr>
          <w:p w14:paraId="6CFA6263"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5C9D6779"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DB03DC" w14:paraId="3F74E053"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58714230"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d</w:t>
            </w:r>
          </w:p>
        </w:tc>
        <w:tc>
          <w:tcPr>
            <w:tcW w:w="3645" w:type="dxa"/>
            <w:tcBorders>
              <w:top w:val="nil"/>
              <w:left w:val="nil"/>
              <w:bottom w:val="single" w:sz="8" w:space="0" w:color="auto"/>
              <w:right w:val="single" w:sz="8" w:space="0" w:color="auto"/>
            </w:tcBorders>
            <w:shd w:val="clear" w:color="auto" w:fill="auto"/>
            <w:vAlign w:val="center"/>
          </w:tcPr>
          <w:p w14:paraId="0C0516D0" w14:textId="77777777" w:rsidR="00317215" w:rsidRPr="00183E59" w:rsidRDefault="00317215" w:rsidP="00317215">
            <w:pPr>
              <w:rPr>
                <w:lang w:val="nl-BE"/>
              </w:rPr>
            </w:pPr>
            <w:r w:rsidRPr="00183E59">
              <w:rPr>
                <w:lang w:val="nl-BE"/>
              </w:rPr>
              <w:t>een weergave van de potenties van verschillende maatregelen in de gemeente</w:t>
            </w:r>
          </w:p>
        </w:tc>
        <w:tc>
          <w:tcPr>
            <w:tcW w:w="3387" w:type="dxa"/>
            <w:tcBorders>
              <w:top w:val="nil"/>
              <w:left w:val="nil"/>
              <w:bottom w:val="single" w:sz="8" w:space="0" w:color="auto"/>
              <w:right w:val="single" w:sz="8" w:space="0" w:color="auto"/>
            </w:tcBorders>
            <w:shd w:val="clear" w:color="auto" w:fill="auto"/>
            <w:vAlign w:val="center"/>
          </w:tcPr>
          <w:p w14:paraId="3A48E834" w14:textId="77777777" w:rsidR="00317215" w:rsidRPr="00183E59"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816" w:type="dxa"/>
            <w:tcBorders>
              <w:top w:val="nil"/>
              <w:left w:val="nil"/>
              <w:bottom w:val="single" w:sz="8" w:space="0" w:color="auto"/>
              <w:right w:val="nil"/>
            </w:tcBorders>
            <w:shd w:val="clear" w:color="auto" w:fill="auto"/>
            <w:vAlign w:val="center"/>
          </w:tcPr>
          <w:p w14:paraId="1A00E70A"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000000"/>
            </w:tcBorders>
            <w:shd w:val="clear" w:color="auto" w:fill="auto"/>
            <w:vAlign w:val="center"/>
          </w:tcPr>
          <w:p w14:paraId="2FAC1D6F"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TP</w:t>
            </w:r>
          </w:p>
        </w:tc>
        <w:tc>
          <w:tcPr>
            <w:tcW w:w="2149" w:type="dxa"/>
            <w:tcBorders>
              <w:top w:val="nil"/>
              <w:left w:val="nil"/>
              <w:bottom w:val="single" w:sz="8" w:space="0" w:color="auto"/>
              <w:right w:val="single" w:sz="8" w:space="0" w:color="auto"/>
            </w:tcBorders>
            <w:shd w:val="clear" w:color="auto" w:fill="auto"/>
            <w:vAlign w:val="center"/>
          </w:tcPr>
          <w:p w14:paraId="78F20B01"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789D23D7"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DB03DC" w14:paraId="795558BE"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01CE9551"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e</w:t>
            </w:r>
          </w:p>
        </w:tc>
        <w:tc>
          <w:tcPr>
            <w:tcW w:w="3645" w:type="dxa"/>
            <w:tcBorders>
              <w:top w:val="nil"/>
              <w:left w:val="nil"/>
              <w:bottom w:val="single" w:sz="8" w:space="0" w:color="auto"/>
              <w:right w:val="single" w:sz="8" w:space="0" w:color="auto"/>
            </w:tcBorders>
            <w:shd w:val="clear" w:color="auto" w:fill="auto"/>
            <w:vAlign w:val="center"/>
          </w:tcPr>
          <w:p w14:paraId="6D42EAA3" w14:textId="77777777" w:rsidR="00317215" w:rsidRPr="00183E59" w:rsidRDefault="00317215" w:rsidP="00317215">
            <w:pPr>
              <w:rPr>
                <w:lang w:val="nl-BE"/>
              </w:rPr>
            </w:pPr>
            <w:r w:rsidRPr="00183E59">
              <w:rPr>
                <w:lang w:val="nl-BE"/>
              </w:rPr>
              <w:t>visie per deelzone (of cluster van deelzones)</w:t>
            </w:r>
          </w:p>
        </w:tc>
        <w:tc>
          <w:tcPr>
            <w:tcW w:w="3387" w:type="dxa"/>
            <w:tcBorders>
              <w:top w:val="nil"/>
              <w:left w:val="nil"/>
              <w:bottom w:val="single" w:sz="8" w:space="0" w:color="auto"/>
              <w:right w:val="single" w:sz="8" w:space="0" w:color="auto"/>
            </w:tcBorders>
            <w:shd w:val="clear" w:color="auto" w:fill="auto"/>
            <w:vAlign w:val="center"/>
          </w:tcPr>
          <w:p w14:paraId="3B30617C" w14:textId="77777777" w:rsidR="00317215" w:rsidRPr="00183E59"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816" w:type="dxa"/>
            <w:tcBorders>
              <w:top w:val="nil"/>
              <w:left w:val="nil"/>
              <w:bottom w:val="single" w:sz="8" w:space="0" w:color="auto"/>
              <w:right w:val="nil"/>
            </w:tcBorders>
            <w:shd w:val="clear" w:color="auto" w:fill="auto"/>
            <w:vAlign w:val="center"/>
          </w:tcPr>
          <w:p w14:paraId="4A189C9A"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000000"/>
            </w:tcBorders>
            <w:shd w:val="clear" w:color="auto" w:fill="auto"/>
            <w:vAlign w:val="center"/>
          </w:tcPr>
          <w:p w14:paraId="2D3C8F85"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TP</w:t>
            </w:r>
          </w:p>
        </w:tc>
        <w:tc>
          <w:tcPr>
            <w:tcW w:w="2149" w:type="dxa"/>
            <w:tcBorders>
              <w:top w:val="nil"/>
              <w:left w:val="nil"/>
              <w:bottom w:val="single" w:sz="8" w:space="0" w:color="auto"/>
              <w:right w:val="single" w:sz="8" w:space="0" w:color="auto"/>
            </w:tcBorders>
            <w:shd w:val="clear" w:color="auto" w:fill="auto"/>
            <w:vAlign w:val="center"/>
          </w:tcPr>
          <w:p w14:paraId="075AB76A"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3E3B05AB"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DB03DC" w14:paraId="06632440"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5A3A793E"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f</w:t>
            </w:r>
          </w:p>
        </w:tc>
        <w:tc>
          <w:tcPr>
            <w:tcW w:w="3645" w:type="dxa"/>
            <w:tcBorders>
              <w:top w:val="nil"/>
              <w:left w:val="nil"/>
              <w:bottom w:val="single" w:sz="8" w:space="0" w:color="auto"/>
              <w:right w:val="single" w:sz="8" w:space="0" w:color="auto"/>
            </w:tcBorders>
            <w:shd w:val="clear" w:color="auto" w:fill="auto"/>
            <w:vAlign w:val="center"/>
          </w:tcPr>
          <w:p w14:paraId="104A220F" w14:textId="77777777" w:rsidR="00317215" w:rsidRPr="00183E59" w:rsidRDefault="00317215" w:rsidP="00317215">
            <w:pPr>
              <w:rPr>
                <w:lang w:val="nl-BE"/>
              </w:rPr>
            </w:pPr>
            <w:r w:rsidRPr="00183E59">
              <w:rPr>
                <w:lang w:val="nl-BE"/>
              </w:rPr>
              <w:t>actieplan per deelzone (of cluster van deelzones) met prioritering</w:t>
            </w:r>
          </w:p>
        </w:tc>
        <w:tc>
          <w:tcPr>
            <w:tcW w:w="3387" w:type="dxa"/>
            <w:tcBorders>
              <w:top w:val="nil"/>
              <w:left w:val="nil"/>
              <w:bottom w:val="single" w:sz="8" w:space="0" w:color="auto"/>
              <w:right w:val="single" w:sz="8" w:space="0" w:color="auto"/>
            </w:tcBorders>
            <w:shd w:val="clear" w:color="auto" w:fill="auto"/>
            <w:vAlign w:val="center"/>
          </w:tcPr>
          <w:p w14:paraId="07094776" w14:textId="77777777" w:rsidR="00317215" w:rsidRPr="00183E59"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816" w:type="dxa"/>
            <w:tcBorders>
              <w:top w:val="nil"/>
              <w:left w:val="nil"/>
              <w:bottom w:val="single" w:sz="8" w:space="0" w:color="auto"/>
              <w:right w:val="nil"/>
            </w:tcBorders>
            <w:shd w:val="clear" w:color="auto" w:fill="auto"/>
            <w:vAlign w:val="center"/>
          </w:tcPr>
          <w:p w14:paraId="0A071B37"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000000"/>
            </w:tcBorders>
            <w:shd w:val="clear" w:color="auto" w:fill="auto"/>
            <w:vAlign w:val="center"/>
          </w:tcPr>
          <w:p w14:paraId="4DABB9F0"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TP</w:t>
            </w:r>
          </w:p>
        </w:tc>
        <w:tc>
          <w:tcPr>
            <w:tcW w:w="2149" w:type="dxa"/>
            <w:tcBorders>
              <w:top w:val="nil"/>
              <w:left w:val="nil"/>
              <w:bottom w:val="single" w:sz="8" w:space="0" w:color="auto"/>
              <w:right w:val="single" w:sz="8" w:space="0" w:color="auto"/>
            </w:tcBorders>
            <w:shd w:val="clear" w:color="auto" w:fill="auto"/>
            <w:vAlign w:val="center"/>
          </w:tcPr>
          <w:p w14:paraId="5009056D"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05220D41"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DB03DC" w14:paraId="2E12A6B7"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2472501E"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g</w:t>
            </w:r>
          </w:p>
        </w:tc>
        <w:tc>
          <w:tcPr>
            <w:tcW w:w="3645" w:type="dxa"/>
            <w:tcBorders>
              <w:top w:val="nil"/>
              <w:left w:val="nil"/>
              <w:bottom w:val="single" w:sz="8" w:space="0" w:color="auto"/>
              <w:right w:val="single" w:sz="8" w:space="0" w:color="auto"/>
            </w:tcBorders>
            <w:shd w:val="clear" w:color="auto" w:fill="auto"/>
            <w:vAlign w:val="center"/>
          </w:tcPr>
          <w:p w14:paraId="50785076" w14:textId="77777777" w:rsidR="00317215" w:rsidRDefault="00317215" w:rsidP="00317215">
            <w:r w:rsidRPr="00E93F44">
              <w:t>niet-technische samenvatting</w:t>
            </w:r>
          </w:p>
          <w:p w14:paraId="32B3963C" w14:textId="77777777" w:rsidR="00317215" w:rsidRPr="00E93F44" w:rsidRDefault="00317215" w:rsidP="00317215"/>
        </w:tc>
        <w:tc>
          <w:tcPr>
            <w:tcW w:w="3387" w:type="dxa"/>
            <w:tcBorders>
              <w:top w:val="nil"/>
              <w:left w:val="nil"/>
              <w:bottom w:val="single" w:sz="8" w:space="0" w:color="auto"/>
              <w:right w:val="single" w:sz="8" w:space="0" w:color="auto"/>
            </w:tcBorders>
            <w:shd w:val="clear" w:color="auto" w:fill="auto"/>
            <w:vAlign w:val="center"/>
          </w:tcPr>
          <w:p w14:paraId="2E974DB2" w14:textId="77777777" w:rsidR="00317215" w:rsidRDefault="00317215" w:rsidP="00317215">
            <w:pPr>
              <w:spacing w:after="0" w:line="240" w:lineRule="auto"/>
              <w:jc w:val="both"/>
              <w:rPr>
                <w:rFonts w:ascii="Calibri" w:eastAsia="Times New Roman" w:hAnsi="Calibri" w:cs="Times New Roman"/>
                <w:color w:val="000000"/>
                <w:sz w:val="24"/>
                <w:szCs w:val="24"/>
                <w:lang w:val="en-GB" w:eastAsia="en-GB"/>
              </w:rPr>
            </w:pPr>
          </w:p>
        </w:tc>
        <w:tc>
          <w:tcPr>
            <w:tcW w:w="816" w:type="dxa"/>
            <w:tcBorders>
              <w:top w:val="nil"/>
              <w:left w:val="nil"/>
              <w:bottom w:val="single" w:sz="8" w:space="0" w:color="auto"/>
              <w:right w:val="nil"/>
            </w:tcBorders>
            <w:shd w:val="clear" w:color="auto" w:fill="auto"/>
            <w:vAlign w:val="center"/>
          </w:tcPr>
          <w:p w14:paraId="7D8C6D97"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000000"/>
            </w:tcBorders>
            <w:shd w:val="clear" w:color="auto" w:fill="auto"/>
            <w:vAlign w:val="center"/>
          </w:tcPr>
          <w:p w14:paraId="0F554873"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TP</w:t>
            </w:r>
          </w:p>
        </w:tc>
        <w:tc>
          <w:tcPr>
            <w:tcW w:w="2149" w:type="dxa"/>
            <w:tcBorders>
              <w:top w:val="nil"/>
              <w:left w:val="nil"/>
              <w:bottom w:val="single" w:sz="8" w:space="0" w:color="auto"/>
              <w:right w:val="single" w:sz="8" w:space="0" w:color="auto"/>
            </w:tcBorders>
            <w:shd w:val="clear" w:color="auto" w:fill="auto"/>
            <w:vAlign w:val="center"/>
          </w:tcPr>
          <w:p w14:paraId="55C90A5D"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1C9F8088"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DB03DC" w14:paraId="5C48BA70"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1C9294FF"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h</w:t>
            </w:r>
          </w:p>
        </w:tc>
        <w:tc>
          <w:tcPr>
            <w:tcW w:w="3645" w:type="dxa"/>
            <w:tcBorders>
              <w:top w:val="nil"/>
              <w:left w:val="nil"/>
              <w:bottom w:val="single" w:sz="8" w:space="0" w:color="auto"/>
              <w:right w:val="single" w:sz="8" w:space="0" w:color="auto"/>
            </w:tcBorders>
            <w:shd w:val="clear" w:color="auto" w:fill="auto"/>
            <w:vAlign w:val="center"/>
          </w:tcPr>
          <w:p w14:paraId="3E6ABE4C" w14:textId="77777777" w:rsidR="00317215" w:rsidRPr="00E93F44" w:rsidRDefault="00317215" w:rsidP="00317215">
            <w:r w:rsidRPr="002C658C">
              <w:t>Output: plan + bijlagen + publiekssamenvatting</w:t>
            </w:r>
          </w:p>
        </w:tc>
        <w:tc>
          <w:tcPr>
            <w:tcW w:w="3387" w:type="dxa"/>
            <w:tcBorders>
              <w:top w:val="nil"/>
              <w:left w:val="nil"/>
              <w:bottom w:val="single" w:sz="8" w:space="0" w:color="auto"/>
              <w:right w:val="single" w:sz="8" w:space="0" w:color="auto"/>
            </w:tcBorders>
            <w:shd w:val="clear" w:color="auto" w:fill="auto"/>
            <w:vAlign w:val="center"/>
          </w:tcPr>
          <w:p w14:paraId="20134446" w14:textId="77777777" w:rsidR="00317215" w:rsidRDefault="00317215" w:rsidP="00317215">
            <w:pPr>
              <w:spacing w:after="0" w:line="240" w:lineRule="auto"/>
              <w:jc w:val="both"/>
              <w:rPr>
                <w:rFonts w:ascii="Calibri" w:eastAsia="Times New Roman" w:hAnsi="Calibri" w:cs="Times New Roman"/>
                <w:color w:val="000000"/>
                <w:sz w:val="24"/>
                <w:szCs w:val="24"/>
                <w:lang w:val="en-GB" w:eastAsia="en-GB"/>
              </w:rPr>
            </w:pPr>
          </w:p>
        </w:tc>
        <w:tc>
          <w:tcPr>
            <w:tcW w:w="816" w:type="dxa"/>
            <w:tcBorders>
              <w:top w:val="nil"/>
              <w:left w:val="nil"/>
              <w:bottom w:val="single" w:sz="8" w:space="0" w:color="auto"/>
              <w:right w:val="nil"/>
            </w:tcBorders>
            <w:shd w:val="clear" w:color="auto" w:fill="auto"/>
            <w:vAlign w:val="center"/>
          </w:tcPr>
          <w:p w14:paraId="1E2F0307"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454" w:type="dxa"/>
            <w:tcBorders>
              <w:top w:val="nil"/>
              <w:left w:val="nil"/>
              <w:bottom w:val="single" w:sz="8" w:space="0" w:color="auto"/>
              <w:right w:val="single" w:sz="8" w:space="0" w:color="000000"/>
            </w:tcBorders>
            <w:shd w:val="clear" w:color="auto" w:fill="auto"/>
            <w:vAlign w:val="center"/>
          </w:tcPr>
          <w:p w14:paraId="0C93F5F8"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2149" w:type="dxa"/>
            <w:tcBorders>
              <w:top w:val="nil"/>
              <w:left w:val="nil"/>
              <w:bottom w:val="single" w:sz="8" w:space="0" w:color="auto"/>
              <w:right w:val="single" w:sz="8" w:space="0" w:color="auto"/>
            </w:tcBorders>
            <w:shd w:val="clear" w:color="auto" w:fill="auto"/>
            <w:vAlign w:val="center"/>
          </w:tcPr>
          <w:p w14:paraId="234FD714"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48FAE5A5"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DB03DC" w14:paraId="25B1A903"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6D25502C"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i</w:t>
            </w:r>
          </w:p>
        </w:tc>
        <w:tc>
          <w:tcPr>
            <w:tcW w:w="3645" w:type="dxa"/>
            <w:tcBorders>
              <w:top w:val="nil"/>
              <w:left w:val="nil"/>
              <w:bottom w:val="single" w:sz="8" w:space="0" w:color="auto"/>
              <w:right w:val="single" w:sz="8" w:space="0" w:color="auto"/>
            </w:tcBorders>
            <w:shd w:val="clear" w:color="auto" w:fill="auto"/>
            <w:vAlign w:val="center"/>
          </w:tcPr>
          <w:p w14:paraId="4B81A0FE" w14:textId="77777777" w:rsidR="00317215" w:rsidRPr="00E93F44" w:rsidRDefault="00317215" w:rsidP="00317215"/>
        </w:tc>
        <w:tc>
          <w:tcPr>
            <w:tcW w:w="3387" w:type="dxa"/>
            <w:tcBorders>
              <w:top w:val="nil"/>
              <w:left w:val="nil"/>
              <w:bottom w:val="single" w:sz="8" w:space="0" w:color="auto"/>
              <w:right w:val="single" w:sz="8" w:space="0" w:color="auto"/>
            </w:tcBorders>
            <w:shd w:val="clear" w:color="auto" w:fill="auto"/>
            <w:vAlign w:val="center"/>
          </w:tcPr>
          <w:p w14:paraId="470A1799" w14:textId="77777777" w:rsidR="00317215" w:rsidRDefault="00317215" w:rsidP="00317215">
            <w:pPr>
              <w:spacing w:after="0" w:line="240" w:lineRule="auto"/>
              <w:jc w:val="both"/>
              <w:rPr>
                <w:rFonts w:ascii="Calibri" w:eastAsia="Times New Roman" w:hAnsi="Calibri" w:cs="Times New Roman"/>
                <w:color w:val="000000"/>
                <w:sz w:val="24"/>
                <w:szCs w:val="24"/>
                <w:lang w:val="en-GB" w:eastAsia="en-GB"/>
              </w:rPr>
            </w:pPr>
          </w:p>
        </w:tc>
        <w:tc>
          <w:tcPr>
            <w:tcW w:w="816" w:type="dxa"/>
            <w:tcBorders>
              <w:top w:val="nil"/>
              <w:left w:val="nil"/>
              <w:bottom w:val="single" w:sz="8" w:space="0" w:color="auto"/>
              <w:right w:val="nil"/>
            </w:tcBorders>
            <w:shd w:val="clear" w:color="auto" w:fill="auto"/>
            <w:vAlign w:val="center"/>
          </w:tcPr>
          <w:p w14:paraId="693834ED"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454" w:type="dxa"/>
            <w:tcBorders>
              <w:top w:val="nil"/>
              <w:left w:val="nil"/>
              <w:bottom w:val="single" w:sz="8" w:space="0" w:color="auto"/>
              <w:right w:val="single" w:sz="8" w:space="0" w:color="000000"/>
            </w:tcBorders>
            <w:shd w:val="clear" w:color="auto" w:fill="auto"/>
            <w:vAlign w:val="center"/>
          </w:tcPr>
          <w:p w14:paraId="2C535AF7"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2149" w:type="dxa"/>
            <w:tcBorders>
              <w:top w:val="nil"/>
              <w:left w:val="nil"/>
              <w:bottom w:val="single" w:sz="8" w:space="0" w:color="auto"/>
              <w:right w:val="single" w:sz="8" w:space="0" w:color="auto"/>
            </w:tcBorders>
            <w:shd w:val="clear" w:color="auto" w:fill="auto"/>
            <w:vAlign w:val="center"/>
          </w:tcPr>
          <w:p w14:paraId="14D57AAB"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5CCFA9CB"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DB03DC" w14:paraId="033CC303"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tcPr>
          <w:p w14:paraId="2BADB0E2"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2</w:t>
            </w:r>
          </w:p>
        </w:tc>
        <w:tc>
          <w:tcPr>
            <w:tcW w:w="3645" w:type="dxa"/>
            <w:tcBorders>
              <w:top w:val="nil"/>
              <w:left w:val="nil"/>
              <w:bottom w:val="single" w:sz="8" w:space="0" w:color="auto"/>
              <w:right w:val="single" w:sz="8" w:space="0" w:color="auto"/>
            </w:tcBorders>
            <w:shd w:val="clear" w:color="auto" w:fill="auto"/>
            <w:vAlign w:val="center"/>
          </w:tcPr>
          <w:p w14:paraId="41678AF2" w14:textId="77777777" w:rsidR="00317215" w:rsidRPr="00E93F44" w:rsidRDefault="00317215" w:rsidP="00317215">
            <w:r>
              <w:t>OVERLEG</w:t>
            </w:r>
          </w:p>
        </w:tc>
        <w:tc>
          <w:tcPr>
            <w:tcW w:w="3387" w:type="dxa"/>
            <w:tcBorders>
              <w:top w:val="nil"/>
              <w:left w:val="nil"/>
              <w:bottom w:val="single" w:sz="8" w:space="0" w:color="auto"/>
              <w:right w:val="single" w:sz="8" w:space="0" w:color="auto"/>
            </w:tcBorders>
            <w:shd w:val="clear" w:color="auto" w:fill="auto"/>
            <w:vAlign w:val="center"/>
          </w:tcPr>
          <w:p w14:paraId="3C4A2C46" w14:textId="77777777" w:rsidR="00317215" w:rsidRDefault="00317215" w:rsidP="00317215">
            <w:pPr>
              <w:spacing w:after="0" w:line="240" w:lineRule="auto"/>
              <w:jc w:val="both"/>
              <w:rPr>
                <w:rFonts w:ascii="Calibri" w:eastAsia="Times New Roman" w:hAnsi="Calibri" w:cs="Times New Roman"/>
                <w:color w:val="000000"/>
                <w:sz w:val="24"/>
                <w:szCs w:val="24"/>
                <w:lang w:val="en-GB" w:eastAsia="en-GB"/>
              </w:rPr>
            </w:pPr>
          </w:p>
        </w:tc>
        <w:tc>
          <w:tcPr>
            <w:tcW w:w="816" w:type="dxa"/>
            <w:tcBorders>
              <w:top w:val="nil"/>
              <w:left w:val="nil"/>
              <w:bottom w:val="single" w:sz="8" w:space="0" w:color="auto"/>
              <w:right w:val="nil"/>
            </w:tcBorders>
            <w:shd w:val="clear" w:color="auto" w:fill="auto"/>
            <w:vAlign w:val="center"/>
          </w:tcPr>
          <w:p w14:paraId="0491426A"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454" w:type="dxa"/>
            <w:tcBorders>
              <w:top w:val="nil"/>
              <w:left w:val="nil"/>
              <w:bottom w:val="single" w:sz="8" w:space="0" w:color="auto"/>
              <w:right w:val="single" w:sz="8" w:space="0" w:color="000000"/>
            </w:tcBorders>
            <w:shd w:val="clear" w:color="auto" w:fill="auto"/>
            <w:vAlign w:val="center"/>
          </w:tcPr>
          <w:p w14:paraId="53AD8CD6" w14:textId="77777777" w:rsidR="00317215"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2149" w:type="dxa"/>
            <w:tcBorders>
              <w:top w:val="nil"/>
              <w:left w:val="nil"/>
              <w:bottom w:val="single" w:sz="8" w:space="0" w:color="auto"/>
              <w:right w:val="single" w:sz="8" w:space="0" w:color="auto"/>
            </w:tcBorders>
            <w:shd w:val="clear" w:color="auto" w:fill="auto"/>
            <w:vAlign w:val="center"/>
          </w:tcPr>
          <w:p w14:paraId="4400CDA7"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854" w:type="dxa"/>
            <w:tcBorders>
              <w:top w:val="nil"/>
              <w:left w:val="nil"/>
              <w:bottom w:val="single" w:sz="8" w:space="0" w:color="auto"/>
              <w:right w:val="single" w:sz="8" w:space="0" w:color="auto"/>
            </w:tcBorders>
            <w:shd w:val="clear" w:color="auto" w:fill="auto"/>
            <w:vAlign w:val="center"/>
          </w:tcPr>
          <w:p w14:paraId="6DDE4653"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317215" w:rsidRPr="006178FF" w14:paraId="51E05592"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4D11EA15"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en-GB" w:eastAsia="en-GB"/>
              </w:rPr>
              <w:lastRenderedPageBreak/>
              <w:t> </w:t>
            </w:r>
            <w:r>
              <w:rPr>
                <w:rFonts w:ascii="Calibri" w:eastAsia="Times New Roman" w:hAnsi="Calibri" w:cs="Times New Roman"/>
                <w:color w:val="000000"/>
                <w:sz w:val="24"/>
                <w:szCs w:val="24"/>
                <w:lang w:val="en-GB" w:eastAsia="en-GB"/>
              </w:rPr>
              <w:t>a</w:t>
            </w:r>
          </w:p>
        </w:tc>
        <w:tc>
          <w:tcPr>
            <w:tcW w:w="3645" w:type="dxa"/>
            <w:tcBorders>
              <w:top w:val="nil"/>
              <w:left w:val="nil"/>
              <w:bottom w:val="single" w:sz="8" w:space="0" w:color="auto"/>
              <w:right w:val="single" w:sz="8" w:space="0" w:color="auto"/>
            </w:tcBorders>
            <w:shd w:val="clear" w:color="auto" w:fill="auto"/>
            <w:vAlign w:val="center"/>
            <w:hideMark/>
          </w:tcPr>
          <w:p w14:paraId="434E16FA"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en-GB" w:eastAsia="en-GB"/>
              </w:rPr>
              <w:t> </w:t>
            </w:r>
            <w:r w:rsidRPr="00DB03DC">
              <w:rPr>
                <w:rFonts w:ascii="Calibri" w:eastAsia="Times New Roman" w:hAnsi="Calibri" w:cs="Times New Roman"/>
                <w:i/>
                <w:color w:val="000000"/>
                <w:sz w:val="24"/>
                <w:szCs w:val="24"/>
                <w:lang w:val="en-GB" w:eastAsia="en-GB"/>
              </w:rPr>
              <w:t> </w:t>
            </w:r>
            <w:r>
              <w:rPr>
                <w:rFonts w:ascii="Calibri" w:eastAsia="Times New Roman" w:hAnsi="Calibri" w:cs="Times New Roman"/>
                <w:i/>
                <w:color w:val="000000"/>
                <w:sz w:val="24"/>
                <w:szCs w:val="24"/>
                <w:lang w:val="en-GB" w:eastAsia="en-GB"/>
              </w:rPr>
              <w:t>Overleg</w:t>
            </w:r>
          </w:p>
        </w:tc>
        <w:tc>
          <w:tcPr>
            <w:tcW w:w="3387" w:type="dxa"/>
            <w:tcBorders>
              <w:top w:val="nil"/>
              <w:left w:val="nil"/>
              <w:bottom w:val="single" w:sz="8" w:space="0" w:color="auto"/>
              <w:right w:val="single" w:sz="8" w:space="0" w:color="auto"/>
            </w:tcBorders>
            <w:shd w:val="clear" w:color="auto" w:fill="auto"/>
            <w:vAlign w:val="center"/>
            <w:hideMark/>
          </w:tcPr>
          <w:p w14:paraId="25D43C27"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sidRPr="002C658C">
              <w:rPr>
                <w:rFonts w:ascii="Calibri" w:eastAsia="Times New Roman" w:hAnsi="Calibri" w:cs="Times New Roman"/>
                <w:color w:val="000000"/>
                <w:sz w:val="24"/>
                <w:szCs w:val="24"/>
                <w:highlight w:val="yellow"/>
                <w:lang w:val="nl-BE" w:eastAsia="en-GB"/>
              </w:rPr>
              <w:t>6</w:t>
            </w:r>
            <w:r w:rsidRPr="00981DD6">
              <w:rPr>
                <w:rFonts w:ascii="Calibri" w:eastAsia="Times New Roman" w:hAnsi="Calibri" w:cs="Times New Roman"/>
                <w:color w:val="000000"/>
                <w:sz w:val="24"/>
                <w:szCs w:val="24"/>
                <w:lang w:val="nl-BE" w:eastAsia="en-GB"/>
              </w:rPr>
              <w:t xml:space="preserve"> externe overlegmomenten (incl voorbereiding en verslaggeving)</w:t>
            </w:r>
          </w:p>
        </w:tc>
        <w:tc>
          <w:tcPr>
            <w:tcW w:w="816" w:type="dxa"/>
            <w:tcBorders>
              <w:top w:val="nil"/>
              <w:left w:val="nil"/>
              <w:bottom w:val="single" w:sz="8" w:space="0" w:color="auto"/>
              <w:right w:val="nil"/>
            </w:tcBorders>
            <w:shd w:val="clear" w:color="auto" w:fill="auto"/>
            <w:vAlign w:val="center"/>
            <w:hideMark/>
          </w:tcPr>
          <w:p w14:paraId="5A147B02"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000000"/>
            </w:tcBorders>
            <w:shd w:val="clear" w:color="auto" w:fill="auto"/>
            <w:vAlign w:val="center"/>
            <w:hideMark/>
          </w:tcPr>
          <w:p w14:paraId="5EBFE992"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TP</w:t>
            </w:r>
          </w:p>
        </w:tc>
        <w:tc>
          <w:tcPr>
            <w:tcW w:w="2149" w:type="dxa"/>
            <w:tcBorders>
              <w:top w:val="nil"/>
              <w:left w:val="nil"/>
              <w:bottom w:val="single" w:sz="8" w:space="0" w:color="auto"/>
              <w:right w:val="single" w:sz="8" w:space="0" w:color="auto"/>
            </w:tcBorders>
            <w:shd w:val="clear" w:color="auto" w:fill="auto"/>
            <w:vAlign w:val="center"/>
            <w:hideMark/>
          </w:tcPr>
          <w:p w14:paraId="03706AD2"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sidRPr="00981DD6">
              <w:rPr>
                <w:rFonts w:ascii="Calibri" w:eastAsia="Times New Roman" w:hAnsi="Calibri" w:cs="Times New Roman"/>
                <w:color w:val="000000"/>
                <w:sz w:val="24"/>
                <w:szCs w:val="24"/>
                <w:lang w:val="nl-BE" w:eastAsia="en-GB"/>
              </w:rPr>
              <w:t> </w:t>
            </w:r>
          </w:p>
        </w:tc>
        <w:tc>
          <w:tcPr>
            <w:tcW w:w="1854" w:type="dxa"/>
            <w:tcBorders>
              <w:top w:val="nil"/>
              <w:left w:val="nil"/>
              <w:bottom w:val="single" w:sz="8" w:space="0" w:color="auto"/>
              <w:right w:val="single" w:sz="8" w:space="0" w:color="auto"/>
            </w:tcBorders>
            <w:shd w:val="clear" w:color="auto" w:fill="auto"/>
            <w:vAlign w:val="center"/>
            <w:hideMark/>
          </w:tcPr>
          <w:p w14:paraId="0ABEB988"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sidRPr="00981DD6">
              <w:rPr>
                <w:rFonts w:ascii="Calibri" w:eastAsia="Times New Roman" w:hAnsi="Calibri" w:cs="Times New Roman"/>
                <w:color w:val="000000"/>
                <w:sz w:val="24"/>
                <w:szCs w:val="24"/>
                <w:lang w:val="nl-BE" w:eastAsia="en-GB"/>
              </w:rPr>
              <w:t> </w:t>
            </w:r>
          </w:p>
        </w:tc>
      </w:tr>
      <w:tr w:rsidR="00317215" w:rsidRPr="006178FF" w14:paraId="109DF406" w14:textId="77777777" w:rsidTr="00317215">
        <w:trPr>
          <w:trHeight w:val="330"/>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263FA09A"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sidRPr="00981DD6">
              <w:rPr>
                <w:rFonts w:ascii="Calibri" w:eastAsia="Times New Roman" w:hAnsi="Calibri" w:cs="Times New Roman"/>
                <w:color w:val="000000"/>
                <w:sz w:val="24"/>
                <w:szCs w:val="24"/>
                <w:lang w:val="nl-BE" w:eastAsia="en-GB"/>
              </w:rPr>
              <w:t> </w:t>
            </w:r>
            <w:r>
              <w:rPr>
                <w:rFonts w:ascii="Calibri" w:eastAsia="Times New Roman" w:hAnsi="Calibri" w:cs="Times New Roman"/>
                <w:color w:val="000000"/>
                <w:sz w:val="24"/>
                <w:szCs w:val="24"/>
                <w:lang w:val="nl-BE" w:eastAsia="en-GB"/>
              </w:rPr>
              <w:t>b</w:t>
            </w:r>
          </w:p>
        </w:tc>
        <w:tc>
          <w:tcPr>
            <w:tcW w:w="3645" w:type="dxa"/>
            <w:tcBorders>
              <w:top w:val="nil"/>
              <w:left w:val="nil"/>
              <w:bottom w:val="single" w:sz="8" w:space="0" w:color="auto"/>
              <w:right w:val="single" w:sz="8" w:space="0" w:color="auto"/>
            </w:tcBorders>
            <w:shd w:val="clear" w:color="auto" w:fill="auto"/>
            <w:vAlign w:val="center"/>
            <w:hideMark/>
          </w:tcPr>
          <w:p w14:paraId="7200F043"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3387" w:type="dxa"/>
            <w:tcBorders>
              <w:top w:val="nil"/>
              <w:left w:val="nil"/>
              <w:bottom w:val="single" w:sz="8" w:space="0" w:color="auto"/>
              <w:right w:val="single" w:sz="8" w:space="0" w:color="auto"/>
            </w:tcBorders>
            <w:shd w:val="clear" w:color="auto" w:fill="auto"/>
            <w:vAlign w:val="center"/>
            <w:hideMark/>
          </w:tcPr>
          <w:p w14:paraId="290E1CA6"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sidRPr="002C658C">
              <w:rPr>
                <w:rFonts w:ascii="Calibri" w:eastAsia="Times New Roman" w:hAnsi="Calibri" w:cs="Times New Roman"/>
                <w:color w:val="000000"/>
                <w:sz w:val="24"/>
                <w:szCs w:val="24"/>
                <w:highlight w:val="yellow"/>
                <w:lang w:val="nl-BE" w:eastAsia="en-GB"/>
              </w:rPr>
              <w:t>3</w:t>
            </w:r>
            <w:r w:rsidRPr="00981DD6">
              <w:rPr>
                <w:rFonts w:ascii="Calibri" w:eastAsia="Times New Roman" w:hAnsi="Calibri" w:cs="Times New Roman"/>
                <w:color w:val="000000"/>
                <w:sz w:val="24"/>
                <w:szCs w:val="24"/>
                <w:lang w:val="nl-BE" w:eastAsia="en-GB"/>
              </w:rPr>
              <w:t xml:space="preserve"> intern overlegmoment </w:t>
            </w:r>
            <w:r w:rsidRPr="00DB03DC">
              <w:rPr>
                <w:rFonts w:ascii="Calibri" w:eastAsia="Times New Roman" w:hAnsi="Calibri" w:cs="Times New Roman"/>
                <w:color w:val="000000"/>
                <w:sz w:val="24"/>
                <w:szCs w:val="24"/>
                <w:lang w:val="nl-BE" w:eastAsia="en-GB"/>
              </w:rPr>
              <w:t>(incl voorbereiding en verslaggeving)</w:t>
            </w:r>
          </w:p>
        </w:tc>
        <w:tc>
          <w:tcPr>
            <w:tcW w:w="816" w:type="dxa"/>
            <w:tcBorders>
              <w:top w:val="nil"/>
              <w:left w:val="nil"/>
              <w:bottom w:val="single" w:sz="8" w:space="0" w:color="auto"/>
              <w:right w:val="nil"/>
            </w:tcBorders>
            <w:shd w:val="clear" w:color="auto" w:fill="auto"/>
            <w:vAlign w:val="center"/>
            <w:hideMark/>
          </w:tcPr>
          <w:p w14:paraId="1D6DCBC5"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000000"/>
            </w:tcBorders>
            <w:shd w:val="clear" w:color="auto" w:fill="auto"/>
            <w:vAlign w:val="center"/>
            <w:hideMark/>
          </w:tcPr>
          <w:p w14:paraId="182F18A4"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TP</w:t>
            </w:r>
          </w:p>
        </w:tc>
        <w:tc>
          <w:tcPr>
            <w:tcW w:w="2149" w:type="dxa"/>
            <w:tcBorders>
              <w:top w:val="nil"/>
              <w:left w:val="nil"/>
              <w:bottom w:val="single" w:sz="8" w:space="0" w:color="auto"/>
              <w:right w:val="single" w:sz="8" w:space="0" w:color="auto"/>
            </w:tcBorders>
            <w:shd w:val="clear" w:color="auto" w:fill="auto"/>
            <w:vAlign w:val="center"/>
            <w:hideMark/>
          </w:tcPr>
          <w:p w14:paraId="61D0F769"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sidRPr="00981DD6">
              <w:rPr>
                <w:rFonts w:ascii="Calibri" w:eastAsia="Times New Roman" w:hAnsi="Calibri" w:cs="Times New Roman"/>
                <w:color w:val="000000"/>
                <w:sz w:val="24"/>
                <w:szCs w:val="24"/>
                <w:lang w:val="nl-BE" w:eastAsia="en-GB"/>
              </w:rPr>
              <w:t> </w:t>
            </w:r>
          </w:p>
        </w:tc>
        <w:tc>
          <w:tcPr>
            <w:tcW w:w="1854" w:type="dxa"/>
            <w:tcBorders>
              <w:top w:val="nil"/>
              <w:left w:val="nil"/>
              <w:bottom w:val="single" w:sz="8" w:space="0" w:color="auto"/>
              <w:right w:val="single" w:sz="8" w:space="0" w:color="auto"/>
            </w:tcBorders>
            <w:shd w:val="clear" w:color="auto" w:fill="auto"/>
            <w:vAlign w:val="center"/>
            <w:hideMark/>
          </w:tcPr>
          <w:p w14:paraId="28B05AF3" w14:textId="77777777" w:rsidR="00317215" w:rsidRPr="00981DD6" w:rsidRDefault="00317215" w:rsidP="00317215">
            <w:pPr>
              <w:spacing w:after="0" w:line="240" w:lineRule="auto"/>
              <w:jc w:val="both"/>
              <w:rPr>
                <w:rFonts w:ascii="Calibri" w:eastAsia="Times New Roman" w:hAnsi="Calibri" w:cs="Times New Roman"/>
                <w:color w:val="000000"/>
                <w:sz w:val="24"/>
                <w:szCs w:val="24"/>
                <w:lang w:val="nl-BE" w:eastAsia="en-GB"/>
              </w:rPr>
            </w:pPr>
            <w:r w:rsidRPr="00981DD6">
              <w:rPr>
                <w:rFonts w:ascii="Calibri" w:eastAsia="Times New Roman" w:hAnsi="Calibri" w:cs="Times New Roman"/>
                <w:color w:val="000000"/>
                <w:sz w:val="24"/>
                <w:szCs w:val="24"/>
                <w:lang w:val="nl-BE" w:eastAsia="en-GB"/>
              </w:rPr>
              <w:t> </w:t>
            </w:r>
          </w:p>
        </w:tc>
      </w:tr>
      <w:tr w:rsidR="00317215" w:rsidRPr="003F5C60" w14:paraId="349D0B3B" w14:textId="77777777" w:rsidTr="00317215">
        <w:trPr>
          <w:trHeight w:val="645"/>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16A73232"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Pr>
                <w:rFonts w:ascii="Calibri" w:eastAsia="Times New Roman" w:hAnsi="Calibri" w:cs="Times New Roman"/>
                <w:color w:val="000000"/>
                <w:sz w:val="24"/>
                <w:szCs w:val="24"/>
                <w:lang w:val="en-GB" w:eastAsia="en-GB"/>
              </w:rPr>
              <w:t>c</w:t>
            </w:r>
          </w:p>
        </w:tc>
        <w:tc>
          <w:tcPr>
            <w:tcW w:w="3645" w:type="dxa"/>
            <w:tcBorders>
              <w:top w:val="nil"/>
              <w:left w:val="nil"/>
              <w:bottom w:val="single" w:sz="8" w:space="0" w:color="auto"/>
              <w:right w:val="single" w:sz="8" w:space="0" w:color="auto"/>
            </w:tcBorders>
            <w:shd w:val="clear" w:color="auto" w:fill="auto"/>
            <w:vAlign w:val="center"/>
          </w:tcPr>
          <w:p w14:paraId="273D5B7E" w14:textId="77777777" w:rsidR="00317215" w:rsidRPr="00981DD6" w:rsidRDefault="00317215" w:rsidP="00317215">
            <w:pPr>
              <w:spacing w:after="0" w:line="240" w:lineRule="auto"/>
              <w:jc w:val="both"/>
              <w:rPr>
                <w:rFonts w:ascii="Calibri" w:eastAsia="Times New Roman" w:hAnsi="Calibri" w:cs="Times New Roman"/>
                <w:i/>
                <w:color w:val="000000"/>
                <w:sz w:val="24"/>
                <w:szCs w:val="24"/>
                <w:lang w:val="nl-BE" w:eastAsia="en-GB"/>
              </w:rPr>
            </w:pPr>
            <w:r w:rsidRPr="00981DD6">
              <w:rPr>
                <w:rFonts w:ascii="Calibri" w:eastAsia="Times New Roman" w:hAnsi="Calibri" w:cs="Times New Roman"/>
                <w:i/>
                <w:color w:val="000000"/>
                <w:sz w:val="24"/>
                <w:szCs w:val="24"/>
                <w:lang w:val="nl-BE" w:eastAsia="en-GB"/>
              </w:rPr>
              <w:t xml:space="preserve">EXTRA </w:t>
            </w:r>
            <w:r>
              <w:rPr>
                <w:rFonts w:ascii="Calibri" w:eastAsia="Times New Roman" w:hAnsi="Calibri" w:cs="Times New Roman"/>
                <w:i/>
                <w:color w:val="000000"/>
                <w:sz w:val="24"/>
                <w:szCs w:val="24"/>
                <w:lang w:val="nl-BE" w:eastAsia="en-GB"/>
              </w:rPr>
              <w:t>Overleg</w:t>
            </w:r>
          </w:p>
        </w:tc>
        <w:tc>
          <w:tcPr>
            <w:tcW w:w="3387" w:type="dxa"/>
            <w:tcBorders>
              <w:top w:val="nil"/>
              <w:left w:val="nil"/>
              <w:bottom w:val="single" w:sz="8" w:space="0" w:color="auto"/>
              <w:right w:val="single" w:sz="8" w:space="0" w:color="auto"/>
            </w:tcBorders>
            <w:shd w:val="clear" w:color="auto" w:fill="auto"/>
            <w:vAlign w:val="center"/>
            <w:hideMark/>
          </w:tcPr>
          <w:p w14:paraId="77EBB481"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Extra intern overleg (incl verslaggeving)</w:t>
            </w:r>
          </w:p>
        </w:tc>
        <w:tc>
          <w:tcPr>
            <w:tcW w:w="816" w:type="dxa"/>
            <w:tcBorders>
              <w:top w:val="nil"/>
              <w:left w:val="nil"/>
              <w:bottom w:val="single" w:sz="8" w:space="0" w:color="auto"/>
              <w:right w:val="single" w:sz="8" w:space="0" w:color="auto"/>
            </w:tcBorders>
            <w:shd w:val="clear" w:color="auto" w:fill="auto"/>
            <w:vAlign w:val="center"/>
            <w:hideMark/>
          </w:tcPr>
          <w:p w14:paraId="2878C0DC"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auto"/>
            </w:tcBorders>
            <w:shd w:val="clear" w:color="auto" w:fill="auto"/>
            <w:vAlign w:val="center"/>
            <w:hideMark/>
          </w:tcPr>
          <w:p w14:paraId="3B8B8579"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stuk</w:t>
            </w:r>
          </w:p>
        </w:tc>
        <w:tc>
          <w:tcPr>
            <w:tcW w:w="2149" w:type="dxa"/>
            <w:tcBorders>
              <w:top w:val="nil"/>
              <w:left w:val="nil"/>
              <w:bottom w:val="single" w:sz="8" w:space="0" w:color="auto"/>
              <w:right w:val="single" w:sz="8" w:space="0" w:color="auto"/>
            </w:tcBorders>
            <w:shd w:val="clear" w:color="auto" w:fill="auto"/>
            <w:vAlign w:val="center"/>
            <w:hideMark/>
          </w:tcPr>
          <w:p w14:paraId="728C4CB8"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 </w:t>
            </w:r>
          </w:p>
        </w:tc>
        <w:tc>
          <w:tcPr>
            <w:tcW w:w="1854" w:type="dxa"/>
            <w:tcBorders>
              <w:top w:val="nil"/>
              <w:left w:val="nil"/>
              <w:bottom w:val="single" w:sz="8" w:space="0" w:color="auto"/>
              <w:right w:val="single" w:sz="8" w:space="0" w:color="auto"/>
            </w:tcBorders>
            <w:shd w:val="clear" w:color="auto" w:fill="auto"/>
            <w:vAlign w:val="center"/>
            <w:hideMark/>
          </w:tcPr>
          <w:p w14:paraId="0B681FEA"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 </w:t>
            </w:r>
          </w:p>
        </w:tc>
      </w:tr>
      <w:tr w:rsidR="00317215" w:rsidRPr="003F5C60" w14:paraId="635DFB4C" w14:textId="77777777" w:rsidTr="00317215">
        <w:trPr>
          <w:trHeight w:val="645"/>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07C4AB42"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Pr>
                <w:rFonts w:ascii="Calibri" w:eastAsia="Times New Roman" w:hAnsi="Calibri" w:cs="Times New Roman"/>
                <w:color w:val="000000"/>
                <w:sz w:val="24"/>
                <w:szCs w:val="24"/>
                <w:lang w:val="nl-BE" w:eastAsia="en-GB"/>
              </w:rPr>
              <w:t>d</w:t>
            </w:r>
          </w:p>
        </w:tc>
        <w:tc>
          <w:tcPr>
            <w:tcW w:w="3645" w:type="dxa"/>
            <w:tcBorders>
              <w:top w:val="nil"/>
              <w:left w:val="nil"/>
              <w:bottom w:val="single" w:sz="8" w:space="0" w:color="auto"/>
              <w:right w:val="single" w:sz="8" w:space="0" w:color="auto"/>
            </w:tcBorders>
            <w:shd w:val="clear" w:color="auto" w:fill="auto"/>
            <w:vAlign w:val="center"/>
          </w:tcPr>
          <w:p w14:paraId="1EEAA7C5"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3387" w:type="dxa"/>
            <w:tcBorders>
              <w:top w:val="nil"/>
              <w:left w:val="nil"/>
              <w:bottom w:val="single" w:sz="8" w:space="0" w:color="auto"/>
              <w:right w:val="single" w:sz="8" w:space="0" w:color="auto"/>
            </w:tcBorders>
            <w:shd w:val="clear" w:color="auto" w:fill="auto"/>
            <w:vAlign w:val="center"/>
            <w:hideMark/>
          </w:tcPr>
          <w:p w14:paraId="2B32EB29" w14:textId="77777777" w:rsidR="00317215" w:rsidRPr="00DB03DC" w:rsidRDefault="00317215"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color w:val="000000"/>
                <w:sz w:val="24"/>
                <w:szCs w:val="24"/>
                <w:lang w:val="nl-BE" w:eastAsia="en-GB"/>
              </w:rPr>
              <w:t>Extra extern overleg (incl verslaggeving)</w:t>
            </w:r>
          </w:p>
        </w:tc>
        <w:tc>
          <w:tcPr>
            <w:tcW w:w="816" w:type="dxa"/>
            <w:tcBorders>
              <w:top w:val="nil"/>
              <w:left w:val="nil"/>
              <w:bottom w:val="single" w:sz="8" w:space="0" w:color="auto"/>
              <w:right w:val="single" w:sz="8" w:space="0" w:color="auto"/>
            </w:tcBorders>
            <w:shd w:val="clear" w:color="auto" w:fill="auto"/>
            <w:vAlign w:val="center"/>
            <w:hideMark/>
          </w:tcPr>
          <w:p w14:paraId="5B745F61"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1</w:t>
            </w:r>
          </w:p>
        </w:tc>
        <w:tc>
          <w:tcPr>
            <w:tcW w:w="1454" w:type="dxa"/>
            <w:tcBorders>
              <w:top w:val="nil"/>
              <w:left w:val="nil"/>
              <w:bottom w:val="single" w:sz="8" w:space="0" w:color="auto"/>
              <w:right w:val="single" w:sz="8" w:space="0" w:color="auto"/>
            </w:tcBorders>
            <w:shd w:val="clear" w:color="auto" w:fill="auto"/>
            <w:vAlign w:val="center"/>
            <w:hideMark/>
          </w:tcPr>
          <w:p w14:paraId="1A7C0420"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stuk</w:t>
            </w:r>
          </w:p>
        </w:tc>
        <w:tc>
          <w:tcPr>
            <w:tcW w:w="2149" w:type="dxa"/>
            <w:tcBorders>
              <w:top w:val="nil"/>
              <w:left w:val="nil"/>
              <w:bottom w:val="single" w:sz="8" w:space="0" w:color="auto"/>
              <w:right w:val="single" w:sz="8" w:space="0" w:color="auto"/>
            </w:tcBorders>
            <w:shd w:val="clear" w:color="auto" w:fill="auto"/>
            <w:vAlign w:val="center"/>
            <w:hideMark/>
          </w:tcPr>
          <w:p w14:paraId="22B70B14"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 </w:t>
            </w:r>
          </w:p>
        </w:tc>
        <w:tc>
          <w:tcPr>
            <w:tcW w:w="1854" w:type="dxa"/>
            <w:tcBorders>
              <w:top w:val="nil"/>
              <w:left w:val="nil"/>
              <w:bottom w:val="single" w:sz="8" w:space="0" w:color="auto"/>
              <w:right w:val="single" w:sz="8" w:space="0" w:color="auto"/>
            </w:tcBorders>
            <w:shd w:val="clear" w:color="auto" w:fill="auto"/>
            <w:vAlign w:val="center"/>
            <w:hideMark/>
          </w:tcPr>
          <w:p w14:paraId="6330D4BB" w14:textId="77777777" w:rsidR="00317215" w:rsidRPr="003F5C60" w:rsidRDefault="00317215"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color w:val="000000"/>
                <w:sz w:val="24"/>
                <w:szCs w:val="24"/>
                <w:lang w:val="nl-BE" w:eastAsia="en-GB"/>
              </w:rPr>
              <w:t> </w:t>
            </w:r>
          </w:p>
        </w:tc>
      </w:tr>
    </w:tbl>
    <w:p w14:paraId="277E8BFF" w14:textId="77777777" w:rsidR="00317215" w:rsidRDefault="00317215" w:rsidP="00317215">
      <w:pPr>
        <w:jc w:val="both"/>
        <w:rPr>
          <w:rFonts w:cs="Tahoma"/>
          <w:sz w:val="24"/>
          <w:szCs w:val="24"/>
          <w:lang w:val="nl-BE"/>
        </w:rPr>
      </w:pPr>
    </w:p>
    <w:p w14:paraId="3CCD7301" w14:textId="77777777" w:rsidR="00317215" w:rsidRDefault="00317215" w:rsidP="00317215">
      <w:pPr>
        <w:jc w:val="both"/>
        <w:rPr>
          <w:rFonts w:cs="Tahoma"/>
          <w:sz w:val="24"/>
          <w:szCs w:val="24"/>
          <w:lang w:val="nl-BE"/>
        </w:rPr>
      </w:pPr>
    </w:p>
    <w:tbl>
      <w:tblPr>
        <w:tblW w:w="14034" w:type="dxa"/>
        <w:tblInd w:w="-8" w:type="dxa"/>
        <w:tblLook w:val="04A0" w:firstRow="1" w:lastRow="0" w:firstColumn="1" w:lastColumn="0" w:noHBand="0" w:noVBand="1"/>
      </w:tblPr>
      <w:tblGrid>
        <w:gridCol w:w="1009"/>
        <w:gridCol w:w="3671"/>
        <w:gridCol w:w="3559"/>
        <w:gridCol w:w="769"/>
        <w:gridCol w:w="1381"/>
        <w:gridCol w:w="1949"/>
        <w:gridCol w:w="1696"/>
      </w:tblGrid>
      <w:tr w:rsidR="00317215" w:rsidRPr="00DB03DC" w:rsidDel="00FB7D3B" w14:paraId="19E5D4FB" w14:textId="77777777" w:rsidTr="00740343">
        <w:trPr>
          <w:trHeight w:val="330"/>
        </w:trPr>
        <w:tc>
          <w:tcPr>
            <w:tcW w:w="1009" w:type="dxa"/>
            <w:tcBorders>
              <w:top w:val="nil"/>
              <w:left w:val="single" w:sz="8" w:space="0" w:color="auto"/>
              <w:bottom w:val="single" w:sz="4" w:space="0" w:color="auto"/>
              <w:right w:val="single" w:sz="8" w:space="0" w:color="auto"/>
            </w:tcBorders>
            <w:shd w:val="clear" w:color="auto" w:fill="auto"/>
            <w:vAlign w:val="center"/>
          </w:tcPr>
          <w:p w14:paraId="30C1BE23" w14:textId="77777777" w:rsidR="00317215" w:rsidRPr="00DB03DC" w:rsidDel="00FB7D3B"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3</w:t>
            </w:r>
          </w:p>
        </w:tc>
        <w:tc>
          <w:tcPr>
            <w:tcW w:w="3671" w:type="dxa"/>
            <w:tcBorders>
              <w:top w:val="nil"/>
              <w:left w:val="nil"/>
              <w:bottom w:val="single" w:sz="4" w:space="0" w:color="auto"/>
              <w:right w:val="single" w:sz="8" w:space="0" w:color="auto"/>
            </w:tcBorders>
            <w:shd w:val="clear" w:color="auto" w:fill="auto"/>
            <w:vAlign w:val="center"/>
          </w:tcPr>
          <w:p w14:paraId="13A81737" w14:textId="77777777" w:rsidR="00317215" w:rsidRPr="00DB03DC" w:rsidDel="00FB7D3B" w:rsidRDefault="00317215"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EXTRA TAKEN</w:t>
            </w:r>
          </w:p>
        </w:tc>
        <w:tc>
          <w:tcPr>
            <w:tcW w:w="3559" w:type="dxa"/>
            <w:tcBorders>
              <w:top w:val="nil"/>
              <w:left w:val="nil"/>
              <w:bottom w:val="single" w:sz="4" w:space="0" w:color="auto"/>
              <w:right w:val="single" w:sz="8" w:space="0" w:color="auto"/>
            </w:tcBorders>
            <w:shd w:val="clear" w:color="auto" w:fill="auto"/>
            <w:vAlign w:val="center"/>
          </w:tcPr>
          <w:p w14:paraId="328F4BEF" w14:textId="77777777" w:rsidR="00317215" w:rsidDel="00FB7D3B"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769" w:type="dxa"/>
            <w:tcBorders>
              <w:top w:val="nil"/>
              <w:left w:val="nil"/>
              <w:bottom w:val="single" w:sz="4" w:space="0" w:color="auto"/>
              <w:right w:val="nil"/>
            </w:tcBorders>
            <w:shd w:val="clear" w:color="auto" w:fill="auto"/>
            <w:vAlign w:val="center"/>
          </w:tcPr>
          <w:p w14:paraId="3E60D715" w14:textId="77777777" w:rsidR="00317215" w:rsidRPr="003F5C60" w:rsidDel="00FB7D3B"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381" w:type="dxa"/>
            <w:tcBorders>
              <w:top w:val="nil"/>
              <w:left w:val="nil"/>
              <w:bottom w:val="single" w:sz="4" w:space="0" w:color="auto"/>
              <w:right w:val="single" w:sz="8" w:space="0" w:color="000000"/>
            </w:tcBorders>
            <w:shd w:val="clear" w:color="auto" w:fill="auto"/>
            <w:vAlign w:val="center"/>
          </w:tcPr>
          <w:p w14:paraId="24281081" w14:textId="77777777" w:rsidR="00317215" w:rsidDel="00FB7D3B"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949" w:type="dxa"/>
            <w:tcBorders>
              <w:top w:val="nil"/>
              <w:left w:val="nil"/>
              <w:bottom w:val="single" w:sz="4" w:space="0" w:color="auto"/>
              <w:right w:val="single" w:sz="8" w:space="0" w:color="auto"/>
            </w:tcBorders>
            <w:shd w:val="clear" w:color="auto" w:fill="auto"/>
            <w:vAlign w:val="center"/>
          </w:tcPr>
          <w:p w14:paraId="300DF078" w14:textId="77777777" w:rsidR="00317215" w:rsidRPr="00DB03DC" w:rsidDel="00FB7D3B" w:rsidRDefault="00317215" w:rsidP="00317215">
            <w:pPr>
              <w:spacing w:after="0" w:line="240" w:lineRule="auto"/>
              <w:jc w:val="both"/>
              <w:rPr>
                <w:rFonts w:ascii="Calibri" w:eastAsia="Times New Roman" w:hAnsi="Calibri" w:cs="Times New Roman"/>
                <w:color w:val="000000"/>
                <w:sz w:val="24"/>
                <w:szCs w:val="24"/>
                <w:lang w:val="nl-BE" w:eastAsia="en-GB"/>
              </w:rPr>
            </w:pPr>
          </w:p>
        </w:tc>
        <w:tc>
          <w:tcPr>
            <w:tcW w:w="1696" w:type="dxa"/>
            <w:tcBorders>
              <w:top w:val="nil"/>
              <w:left w:val="nil"/>
              <w:bottom w:val="single" w:sz="4" w:space="0" w:color="auto"/>
              <w:right w:val="single" w:sz="8" w:space="0" w:color="auto"/>
            </w:tcBorders>
            <w:shd w:val="clear" w:color="auto" w:fill="auto"/>
            <w:vAlign w:val="center"/>
          </w:tcPr>
          <w:p w14:paraId="21CEE9A3" w14:textId="77777777" w:rsidR="00317215" w:rsidRPr="00DB03DC" w:rsidDel="00FB7D3B" w:rsidRDefault="00317215" w:rsidP="00317215">
            <w:pPr>
              <w:spacing w:after="0" w:line="240" w:lineRule="auto"/>
              <w:jc w:val="both"/>
              <w:rPr>
                <w:rFonts w:ascii="Calibri" w:eastAsia="Times New Roman" w:hAnsi="Calibri" w:cs="Times New Roman"/>
                <w:color w:val="000000"/>
                <w:sz w:val="24"/>
                <w:szCs w:val="24"/>
                <w:lang w:val="nl-BE" w:eastAsia="en-GB"/>
              </w:rPr>
            </w:pPr>
          </w:p>
        </w:tc>
      </w:tr>
      <w:tr w:rsidR="00740343" w:rsidRPr="003F5C60" w14:paraId="56B52AD5" w14:textId="77777777" w:rsidTr="00740343">
        <w:trPr>
          <w:trHeight w:val="1275"/>
        </w:trPr>
        <w:tc>
          <w:tcPr>
            <w:tcW w:w="1009" w:type="dxa"/>
            <w:tcBorders>
              <w:top w:val="nil"/>
              <w:left w:val="single" w:sz="8" w:space="0" w:color="auto"/>
              <w:bottom w:val="single" w:sz="8" w:space="0" w:color="auto"/>
              <w:right w:val="single" w:sz="8" w:space="0" w:color="auto"/>
            </w:tcBorders>
            <w:shd w:val="clear" w:color="auto" w:fill="auto"/>
            <w:vAlign w:val="center"/>
          </w:tcPr>
          <w:p w14:paraId="0556D239" w14:textId="0814BCF2" w:rsidR="00740343" w:rsidRPr="003F5C60" w:rsidRDefault="00740343" w:rsidP="00317215">
            <w:pPr>
              <w:spacing w:after="0" w:line="240" w:lineRule="auto"/>
              <w:jc w:val="both"/>
              <w:rPr>
                <w:rFonts w:ascii="Calibri" w:eastAsia="Times New Roman" w:hAnsi="Calibri" w:cs="Times New Roman"/>
                <w:color w:val="000000"/>
                <w:sz w:val="24"/>
                <w:szCs w:val="24"/>
                <w:lang w:val="en-GB" w:eastAsia="en-GB"/>
              </w:rPr>
            </w:pPr>
            <w:r>
              <w:rPr>
                <w:rFonts w:ascii="Calibri" w:eastAsia="Times New Roman" w:hAnsi="Calibri" w:cs="Times New Roman"/>
                <w:color w:val="000000"/>
                <w:sz w:val="24"/>
                <w:szCs w:val="24"/>
                <w:lang w:val="en-GB" w:eastAsia="en-GB"/>
              </w:rPr>
              <w:t>4</w:t>
            </w:r>
          </w:p>
        </w:tc>
        <w:tc>
          <w:tcPr>
            <w:tcW w:w="3671" w:type="dxa"/>
            <w:tcBorders>
              <w:top w:val="nil"/>
              <w:left w:val="nil"/>
              <w:bottom w:val="single" w:sz="8" w:space="0" w:color="auto"/>
              <w:right w:val="single" w:sz="4" w:space="0" w:color="auto"/>
            </w:tcBorders>
            <w:shd w:val="clear" w:color="auto" w:fill="auto"/>
            <w:vAlign w:val="center"/>
          </w:tcPr>
          <w:p w14:paraId="6ECB9A9D" w14:textId="2BA04521" w:rsidR="00740343" w:rsidRPr="00981DD6" w:rsidRDefault="00740343" w:rsidP="00317215">
            <w:pPr>
              <w:spacing w:after="0" w:line="240" w:lineRule="auto"/>
              <w:jc w:val="both"/>
              <w:rPr>
                <w:rFonts w:ascii="Calibri" w:eastAsia="Times New Roman" w:hAnsi="Calibri" w:cs="Times New Roman"/>
                <w:i/>
                <w:color w:val="000000"/>
                <w:sz w:val="24"/>
                <w:szCs w:val="24"/>
                <w:lang w:val="nl-BE" w:eastAsia="en-GB"/>
              </w:rPr>
            </w:pPr>
            <w:r>
              <w:rPr>
                <w:rFonts w:ascii="Calibri" w:eastAsia="Times New Roman" w:hAnsi="Calibri" w:cs="Times New Roman"/>
                <w:color w:val="000000"/>
                <w:sz w:val="24"/>
                <w:szCs w:val="24"/>
                <w:lang w:val="nl-BE" w:eastAsia="en-GB"/>
              </w:rPr>
              <w:t>Toelichting hemelwater- en droogteplan</w:t>
            </w:r>
          </w:p>
        </w:tc>
        <w:tc>
          <w:tcPr>
            <w:tcW w:w="355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3F764EF" w14:textId="24195C5A" w:rsidR="00740343" w:rsidRPr="00DB03DC" w:rsidRDefault="00740343" w:rsidP="00317215">
            <w:pPr>
              <w:spacing w:after="0" w:line="240" w:lineRule="auto"/>
              <w:jc w:val="both"/>
              <w:rPr>
                <w:rFonts w:ascii="Calibri" w:eastAsia="Times New Roman" w:hAnsi="Calibri" w:cs="Times New Roman"/>
                <w:color w:val="000000"/>
                <w:sz w:val="24"/>
                <w:szCs w:val="24"/>
                <w:lang w:val="nl-BE" w:eastAsia="en-GB"/>
              </w:rPr>
            </w:pPr>
            <w:r>
              <w:rPr>
                <w:rFonts w:ascii="Calibri" w:eastAsia="Times New Roman" w:hAnsi="Calibri" w:cs="Times New Roman"/>
                <w:color w:val="000000"/>
                <w:sz w:val="24"/>
                <w:szCs w:val="24"/>
                <w:lang w:val="nl-BE" w:eastAsia="en-GB"/>
              </w:rPr>
              <w:t>Voor alle stakeholders en/of genodigden opdrachtgever (locatie te voorzien door opdrachtgever)</w:t>
            </w:r>
          </w:p>
        </w:tc>
        <w:tc>
          <w:tcPr>
            <w:tcW w:w="769" w:type="dxa"/>
            <w:tcBorders>
              <w:top w:val="nil"/>
              <w:left w:val="single" w:sz="4" w:space="0" w:color="auto"/>
              <w:bottom w:val="single" w:sz="8" w:space="0" w:color="auto"/>
              <w:right w:val="single" w:sz="8" w:space="0" w:color="auto"/>
            </w:tcBorders>
            <w:shd w:val="clear" w:color="auto" w:fill="auto"/>
            <w:vAlign w:val="center"/>
            <w:hideMark/>
          </w:tcPr>
          <w:p w14:paraId="14E7EDE2" w14:textId="0FB685AE" w:rsidR="00740343" w:rsidRPr="003F5C60" w:rsidRDefault="00740343" w:rsidP="00317215">
            <w:pPr>
              <w:spacing w:after="0" w:line="240" w:lineRule="auto"/>
              <w:jc w:val="both"/>
              <w:rPr>
                <w:rFonts w:ascii="Calibri" w:eastAsia="Times New Roman" w:hAnsi="Calibri" w:cs="Times New Roman"/>
                <w:color w:val="000000"/>
                <w:sz w:val="24"/>
                <w:szCs w:val="24"/>
                <w:lang w:val="en-GB" w:eastAsia="en-GB"/>
              </w:rPr>
            </w:pPr>
            <w:r>
              <w:rPr>
                <w:rFonts w:ascii="Calibri" w:eastAsia="Times New Roman" w:hAnsi="Calibri" w:cs="Times New Roman"/>
                <w:color w:val="000000"/>
                <w:sz w:val="24"/>
                <w:szCs w:val="24"/>
                <w:lang w:val="nl-BE" w:eastAsia="en-GB"/>
              </w:rPr>
              <w:t>1</w:t>
            </w:r>
          </w:p>
        </w:tc>
        <w:tc>
          <w:tcPr>
            <w:tcW w:w="1381" w:type="dxa"/>
            <w:tcBorders>
              <w:top w:val="nil"/>
              <w:left w:val="nil"/>
              <w:bottom w:val="single" w:sz="8" w:space="0" w:color="auto"/>
              <w:right w:val="single" w:sz="8" w:space="0" w:color="auto"/>
            </w:tcBorders>
            <w:shd w:val="clear" w:color="auto" w:fill="auto"/>
            <w:vAlign w:val="center"/>
            <w:hideMark/>
          </w:tcPr>
          <w:p w14:paraId="209DAE67" w14:textId="68331CEE" w:rsidR="00740343" w:rsidRPr="003F5C60" w:rsidRDefault="00740343" w:rsidP="00317215">
            <w:pPr>
              <w:spacing w:after="0" w:line="240" w:lineRule="auto"/>
              <w:jc w:val="both"/>
              <w:rPr>
                <w:rFonts w:ascii="Calibri" w:eastAsia="Times New Roman" w:hAnsi="Calibri" w:cs="Times New Roman"/>
                <w:color w:val="000000"/>
                <w:sz w:val="24"/>
                <w:szCs w:val="24"/>
                <w:lang w:val="en-GB" w:eastAsia="en-GB"/>
              </w:rPr>
            </w:pPr>
          </w:p>
        </w:tc>
        <w:tc>
          <w:tcPr>
            <w:tcW w:w="1949" w:type="dxa"/>
            <w:tcBorders>
              <w:top w:val="nil"/>
              <w:left w:val="nil"/>
              <w:bottom w:val="single" w:sz="8" w:space="0" w:color="auto"/>
              <w:right w:val="single" w:sz="8" w:space="0" w:color="auto"/>
            </w:tcBorders>
            <w:shd w:val="clear" w:color="auto" w:fill="auto"/>
            <w:vAlign w:val="center"/>
            <w:hideMark/>
          </w:tcPr>
          <w:p w14:paraId="5C385AD7" w14:textId="0BE9C38F" w:rsidR="00740343" w:rsidRPr="003F5C60" w:rsidRDefault="00740343" w:rsidP="00317215">
            <w:pPr>
              <w:spacing w:after="0" w:line="240" w:lineRule="auto"/>
              <w:jc w:val="both"/>
              <w:rPr>
                <w:rFonts w:ascii="Calibri" w:eastAsia="Times New Roman" w:hAnsi="Calibri" w:cs="Times New Roman"/>
                <w:color w:val="000000"/>
                <w:sz w:val="24"/>
                <w:szCs w:val="24"/>
                <w:lang w:val="en-GB" w:eastAsia="en-GB"/>
              </w:rPr>
            </w:pPr>
          </w:p>
        </w:tc>
        <w:tc>
          <w:tcPr>
            <w:tcW w:w="1696" w:type="dxa"/>
            <w:tcBorders>
              <w:top w:val="nil"/>
              <w:left w:val="nil"/>
              <w:bottom w:val="single" w:sz="8" w:space="0" w:color="auto"/>
              <w:right w:val="single" w:sz="8" w:space="0" w:color="auto"/>
            </w:tcBorders>
            <w:shd w:val="clear" w:color="auto" w:fill="auto"/>
            <w:vAlign w:val="center"/>
            <w:hideMark/>
          </w:tcPr>
          <w:p w14:paraId="7901D77F" w14:textId="22000A69" w:rsidR="00740343" w:rsidRPr="003F5C60" w:rsidRDefault="00740343" w:rsidP="00317215">
            <w:pPr>
              <w:spacing w:after="0" w:line="240" w:lineRule="auto"/>
              <w:jc w:val="both"/>
              <w:rPr>
                <w:rFonts w:ascii="Calibri" w:eastAsia="Times New Roman" w:hAnsi="Calibri" w:cs="Times New Roman"/>
                <w:color w:val="000000"/>
                <w:sz w:val="24"/>
                <w:szCs w:val="24"/>
                <w:lang w:val="en-GB" w:eastAsia="en-GB"/>
              </w:rPr>
            </w:pPr>
          </w:p>
        </w:tc>
      </w:tr>
      <w:tr w:rsidR="00740343" w:rsidRPr="003F5C60" w:rsidDel="00F25A91" w14:paraId="04CABCCF" w14:textId="77777777" w:rsidTr="00740343">
        <w:trPr>
          <w:trHeight w:val="645"/>
        </w:trPr>
        <w:tc>
          <w:tcPr>
            <w:tcW w:w="1009" w:type="dxa"/>
            <w:tcBorders>
              <w:top w:val="single" w:sz="8" w:space="0" w:color="auto"/>
              <w:left w:val="single" w:sz="8" w:space="0" w:color="auto"/>
              <w:bottom w:val="single" w:sz="8" w:space="0" w:color="auto"/>
              <w:right w:val="single" w:sz="8" w:space="0" w:color="000000"/>
            </w:tcBorders>
            <w:shd w:val="clear" w:color="auto" w:fill="auto"/>
            <w:vAlign w:val="center"/>
          </w:tcPr>
          <w:p w14:paraId="7F39056B" w14:textId="5E8D5937" w:rsidR="00740343" w:rsidDel="00F25A91" w:rsidRDefault="00740343" w:rsidP="00317215">
            <w:pPr>
              <w:spacing w:after="0" w:line="240" w:lineRule="auto"/>
              <w:jc w:val="both"/>
              <w:rPr>
                <w:rFonts w:ascii="Calibri" w:eastAsia="Times New Roman" w:hAnsi="Calibri" w:cs="Times New Roman"/>
                <w:color w:val="000000"/>
                <w:sz w:val="24"/>
                <w:szCs w:val="24"/>
                <w:lang w:val="en-GB" w:eastAsia="en-GB"/>
              </w:rPr>
            </w:pPr>
            <w:r w:rsidRPr="003F5C60">
              <w:rPr>
                <w:rFonts w:ascii="Calibri" w:eastAsia="Times New Roman" w:hAnsi="Calibri" w:cs="Times New Roman"/>
                <w:b/>
                <w:bCs/>
                <w:color w:val="000000"/>
                <w:sz w:val="24"/>
                <w:szCs w:val="24"/>
                <w:lang w:val="nl-BE" w:eastAsia="en-GB"/>
              </w:rPr>
              <w:t>TOTAAL</w:t>
            </w:r>
          </w:p>
        </w:tc>
        <w:tc>
          <w:tcPr>
            <w:tcW w:w="3671" w:type="dxa"/>
            <w:tcBorders>
              <w:top w:val="nil"/>
              <w:left w:val="nil"/>
              <w:bottom w:val="single" w:sz="8" w:space="0" w:color="auto"/>
              <w:right w:val="single" w:sz="8" w:space="0" w:color="auto"/>
            </w:tcBorders>
            <w:shd w:val="clear" w:color="auto" w:fill="auto"/>
            <w:vAlign w:val="center"/>
          </w:tcPr>
          <w:p w14:paraId="4991C41F" w14:textId="122EC31E" w:rsidR="00740343" w:rsidRPr="00DB03DC" w:rsidDel="00F25A91" w:rsidRDefault="00740343" w:rsidP="00317215">
            <w:pPr>
              <w:spacing w:after="0" w:line="240" w:lineRule="auto"/>
              <w:jc w:val="both"/>
              <w:rPr>
                <w:rFonts w:ascii="Calibri" w:eastAsia="Times New Roman" w:hAnsi="Calibri" w:cs="Times New Roman"/>
                <w:color w:val="000000"/>
                <w:sz w:val="24"/>
                <w:szCs w:val="24"/>
                <w:lang w:val="nl-BE" w:eastAsia="en-GB"/>
              </w:rPr>
            </w:pPr>
            <w:r w:rsidRPr="003F5C60">
              <w:rPr>
                <w:rFonts w:ascii="Calibri" w:eastAsia="Times New Roman" w:hAnsi="Calibri" w:cs="Times New Roman"/>
                <w:b/>
                <w:bCs/>
                <w:color w:val="000000"/>
                <w:sz w:val="24"/>
                <w:szCs w:val="24"/>
                <w:lang w:val="nl-BE" w:eastAsia="en-GB"/>
              </w:rPr>
              <w:t> </w:t>
            </w:r>
          </w:p>
        </w:tc>
        <w:tc>
          <w:tcPr>
            <w:tcW w:w="3559" w:type="dxa"/>
          </w:tcPr>
          <w:p w14:paraId="781DA29D" w14:textId="2700215A" w:rsidR="00740343" w:rsidRPr="003F5C60" w:rsidDel="00F25A91" w:rsidRDefault="00740343" w:rsidP="00317215">
            <w:pPr>
              <w:spacing w:after="0" w:line="240" w:lineRule="auto"/>
              <w:jc w:val="both"/>
              <w:rPr>
                <w:rFonts w:ascii="Calibri" w:eastAsia="Times New Roman" w:hAnsi="Calibri" w:cs="Times New Roman"/>
                <w:color w:val="000000"/>
                <w:sz w:val="24"/>
                <w:szCs w:val="24"/>
                <w:lang w:val="nl-BE" w:eastAsia="en-GB"/>
              </w:rPr>
            </w:pPr>
          </w:p>
        </w:tc>
        <w:tc>
          <w:tcPr>
            <w:tcW w:w="769" w:type="dxa"/>
            <w:tcBorders>
              <w:top w:val="nil"/>
              <w:left w:val="single" w:sz="4" w:space="0" w:color="auto"/>
              <w:bottom w:val="single" w:sz="8" w:space="0" w:color="auto"/>
              <w:right w:val="nil"/>
            </w:tcBorders>
            <w:shd w:val="clear" w:color="auto" w:fill="auto"/>
            <w:vAlign w:val="center"/>
          </w:tcPr>
          <w:p w14:paraId="23F45A92" w14:textId="4B0C502A" w:rsidR="00740343" w:rsidRPr="003F5C60" w:rsidDel="00F25A91" w:rsidRDefault="00740343" w:rsidP="00317215">
            <w:pPr>
              <w:spacing w:after="0" w:line="240" w:lineRule="auto"/>
              <w:jc w:val="both"/>
              <w:rPr>
                <w:rFonts w:ascii="Calibri" w:eastAsia="Times New Roman" w:hAnsi="Calibri" w:cs="Times New Roman"/>
                <w:color w:val="000000"/>
                <w:sz w:val="24"/>
                <w:szCs w:val="24"/>
                <w:lang w:val="nl-BE" w:eastAsia="en-GB"/>
              </w:rPr>
            </w:pPr>
          </w:p>
        </w:tc>
        <w:tc>
          <w:tcPr>
            <w:tcW w:w="1381" w:type="dxa"/>
            <w:tcBorders>
              <w:top w:val="nil"/>
              <w:left w:val="nil"/>
              <w:bottom w:val="single" w:sz="8" w:space="0" w:color="auto"/>
              <w:right w:val="single" w:sz="8" w:space="0" w:color="auto"/>
            </w:tcBorders>
            <w:shd w:val="clear" w:color="auto" w:fill="auto"/>
            <w:vAlign w:val="center"/>
          </w:tcPr>
          <w:p w14:paraId="70435E7D" w14:textId="77777777" w:rsidR="00740343" w:rsidRPr="003F5C60" w:rsidDel="00F25A91" w:rsidRDefault="00740343" w:rsidP="00317215">
            <w:pPr>
              <w:spacing w:after="0" w:line="240" w:lineRule="auto"/>
              <w:jc w:val="both"/>
              <w:rPr>
                <w:rFonts w:ascii="Calibri" w:eastAsia="Times New Roman" w:hAnsi="Calibri" w:cs="Times New Roman"/>
                <w:color w:val="000000"/>
                <w:sz w:val="24"/>
                <w:szCs w:val="24"/>
                <w:lang w:val="nl-BE" w:eastAsia="en-GB"/>
              </w:rPr>
            </w:pPr>
          </w:p>
        </w:tc>
        <w:tc>
          <w:tcPr>
            <w:tcW w:w="1949" w:type="dxa"/>
            <w:tcBorders>
              <w:top w:val="nil"/>
              <w:left w:val="nil"/>
              <w:bottom w:val="single" w:sz="8" w:space="0" w:color="auto"/>
              <w:right w:val="single" w:sz="8" w:space="0" w:color="auto"/>
            </w:tcBorders>
            <w:shd w:val="clear" w:color="auto" w:fill="auto"/>
            <w:vAlign w:val="center"/>
          </w:tcPr>
          <w:p w14:paraId="638CDE3D" w14:textId="77777777" w:rsidR="00740343" w:rsidRPr="003F5C60" w:rsidDel="00F25A91" w:rsidRDefault="00740343" w:rsidP="00317215">
            <w:pPr>
              <w:spacing w:after="0" w:line="240" w:lineRule="auto"/>
              <w:jc w:val="both"/>
              <w:rPr>
                <w:rFonts w:ascii="Calibri" w:eastAsia="Times New Roman" w:hAnsi="Calibri" w:cs="Times New Roman"/>
                <w:color w:val="000000"/>
                <w:sz w:val="24"/>
                <w:szCs w:val="24"/>
                <w:lang w:val="nl-BE" w:eastAsia="en-GB"/>
              </w:rPr>
            </w:pPr>
          </w:p>
        </w:tc>
        <w:tc>
          <w:tcPr>
            <w:tcW w:w="1696" w:type="dxa"/>
            <w:tcBorders>
              <w:top w:val="nil"/>
              <w:left w:val="nil"/>
              <w:bottom w:val="single" w:sz="8" w:space="0" w:color="auto"/>
              <w:right w:val="single" w:sz="8" w:space="0" w:color="auto"/>
            </w:tcBorders>
            <w:shd w:val="clear" w:color="auto" w:fill="auto"/>
            <w:vAlign w:val="center"/>
          </w:tcPr>
          <w:p w14:paraId="2E36BBAE" w14:textId="77777777" w:rsidR="00740343" w:rsidRPr="003F5C60" w:rsidDel="00F25A91" w:rsidRDefault="00740343" w:rsidP="00317215">
            <w:pPr>
              <w:spacing w:after="0" w:line="240" w:lineRule="auto"/>
              <w:jc w:val="both"/>
              <w:rPr>
                <w:rFonts w:ascii="Calibri" w:eastAsia="Times New Roman" w:hAnsi="Calibri" w:cs="Times New Roman"/>
                <w:color w:val="000000"/>
                <w:sz w:val="24"/>
                <w:szCs w:val="24"/>
                <w:lang w:val="nl-BE" w:eastAsia="en-GB"/>
              </w:rPr>
            </w:pPr>
          </w:p>
        </w:tc>
      </w:tr>
      <w:tr w:rsidR="00740343" w:rsidRPr="003F5C60" w14:paraId="05760B4E" w14:textId="77777777" w:rsidTr="00740343">
        <w:trPr>
          <w:trHeight w:val="330"/>
        </w:trPr>
        <w:tc>
          <w:tcPr>
            <w:tcW w:w="12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0BA0652" w14:textId="7A04AB5B" w:rsidR="00740343" w:rsidRPr="003F5C60" w:rsidRDefault="00740343" w:rsidP="00317215">
            <w:pPr>
              <w:spacing w:after="0" w:line="240" w:lineRule="auto"/>
              <w:jc w:val="right"/>
              <w:rPr>
                <w:rFonts w:ascii="Calibri" w:eastAsia="Times New Roman" w:hAnsi="Calibri" w:cs="Times New Roman"/>
                <w:b/>
                <w:bCs/>
                <w:color w:val="000000"/>
                <w:sz w:val="24"/>
                <w:szCs w:val="24"/>
                <w:lang w:val="en-GB" w:eastAsia="en-GB"/>
              </w:rPr>
            </w:pPr>
            <w:r w:rsidRPr="003F5C60">
              <w:rPr>
                <w:rFonts w:ascii="Calibri" w:eastAsia="Times New Roman" w:hAnsi="Calibri" w:cs="Times New Roman"/>
                <w:b/>
                <w:bCs/>
                <w:color w:val="000000"/>
                <w:sz w:val="24"/>
                <w:szCs w:val="24"/>
                <w:lang w:val="nl-BE" w:eastAsia="en-GB"/>
              </w:rPr>
              <w:t> </w:t>
            </w:r>
          </w:p>
        </w:tc>
        <w:tc>
          <w:tcPr>
            <w:tcW w:w="1696" w:type="dxa"/>
            <w:tcBorders>
              <w:top w:val="nil"/>
              <w:left w:val="nil"/>
              <w:bottom w:val="single" w:sz="8" w:space="0" w:color="auto"/>
              <w:right w:val="single" w:sz="8" w:space="0" w:color="auto"/>
            </w:tcBorders>
            <w:shd w:val="clear" w:color="auto" w:fill="auto"/>
            <w:vAlign w:val="center"/>
            <w:hideMark/>
          </w:tcPr>
          <w:p w14:paraId="2B916FAD" w14:textId="3E5AC504" w:rsidR="00740343" w:rsidRPr="003F5C60" w:rsidRDefault="00740343" w:rsidP="00317215">
            <w:pPr>
              <w:spacing w:after="0" w:line="240" w:lineRule="auto"/>
              <w:jc w:val="both"/>
              <w:rPr>
                <w:rFonts w:ascii="Calibri" w:eastAsia="Times New Roman" w:hAnsi="Calibri" w:cs="Times New Roman"/>
                <w:b/>
                <w:bCs/>
                <w:color w:val="000000"/>
                <w:sz w:val="24"/>
                <w:szCs w:val="24"/>
                <w:lang w:val="en-GB" w:eastAsia="en-GB"/>
              </w:rPr>
            </w:pPr>
            <w:r w:rsidRPr="003F5C60">
              <w:rPr>
                <w:rFonts w:ascii="Calibri" w:eastAsia="Times New Roman" w:hAnsi="Calibri" w:cs="Times New Roman"/>
                <w:b/>
                <w:bCs/>
                <w:color w:val="000000"/>
                <w:sz w:val="24"/>
                <w:szCs w:val="24"/>
                <w:lang w:val="nl-BE" w:eastAsia="en-GB"/>
              </w:rPr>
              <w:t> </w:t>
            </w:r>
          </w:p>
        </w:tc>
      </w:tr>
      <w:tr w:rsidR="00740343" w:rsidRPr="003F5C60" w14:paraId="2861151C" w14:textId="77777777" w:rsidTr="00740343">
        <w:trPr>
          <w:trHeight w:val="330"/>
        </w:trPr>
        <w:tc>
          <w:tcPr>
            <w:tcW w:w="12338"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1C9C5F71" w14:textId="1343E22C" w:rsidR="00740343" w:rsidRPr="003F5C60" w:rsidRDefault="00740343" w:rsidP="00317215">
            <w:pPr>
              <w:spacing w:after="0" w:line="240" w:lineRule="auto"/>
              <w:jc w:val="right"/>
              <w:rPr>
                <w:rFonts w:ascii="Calibri" w:eastAsia="Times New Roman" w:hAnsi="Calibri" w:cs="Times New Roman"/>
                <w:b/>
                <w:bCs/>
                <w:color w:val="000000"/>
                <w:sz w:val="24"/>
                <w:szCs w:val="24"/>
                <w:lang w:val="en-GB" w:eastAsia="en-GB"/>
              </w:rPr>
            </w:pPr>
          </w:p>
        </w:tc>
        <w:tc>
          <w:tcPr>
            <w:tcW w:w="1696" w:type="dxa"/>
            <w:tcBorders>
              <w:top w:val="nil"/>
              <w:left w:val="nil"/>
              <w:bottom w:val="single" w:sz="8" w:space="0" w:color="auto"/>
              <w:right w:val="single" w:sz="8" w:space="0" w:color="auto"/>
            </w:tcBorders>
            <w:shd w:val="clear" w:color="auto" w:fill="auto"/>
            <w:vAlign w:val="center"/>
          </w:tcPr>
          <w:p w14:paraId="36063D0E" w14:textId="7D67D42E" w:rsidR="00740343" w:rsidRPr="003F5C60" w:rsidRDefault="00740343" w:rsidP="00317215">
            <w:pPr>
              <w:spacing w:after="0" w:line="240" w:lineRule="auto"/>
              <w:jc w:val="both"/>
              <w:rPr>
                <w:rFonts w:ascii="Calibri" w:eastAsia="Times New Roman" w:hAnsi="Calibri" w:cs="Times New Roman"/>
                <w:b/>
                <w:bCs/>
                <w:color w:val="000000"/>
                <w:sz w:val="24"/>
                <w:szCs w:val="24"/>
                <w:lang w:val="en-GB" w:eastAsia="en-GB"/>
              </w:rPr>
            </w:pPr>
          </w:p>
        </w:tc>
      </w:tr>
    </w:tbl>
    <w:p w14:paraId="2F73908A" w14:textId="573C45D8" w:rsidR="00ED5E7B" w:rsidRDefault="00ED5E7B" w:rsidP="00317215">
      <w:pPr>
        <w:jc w:val="both"/>
        <w:rPr>
          <w:rFonts w:cs="Tahoma"/>
          <w:sz w:val="24"/>
          <w:szCs w:val="24"/>
          <w:lang w:val="nl-BE"/>
        </w:rPr>
      </w:pPr>
    </w:p>
    <w:p w14:paraId="3E5049C2" w14:textId="77777777" w:rsidR="00ED5E7B" w:rsidRDefault="00ED5E7B">
      <w:pPr>
        <w:rPr>
          <w:rFonts w:cs="Tahoma"/>
          <w:sz w:val="24"/>
          <w:szCs w:val="24"/>
          <w:lang w:val="nl-BE"/>
        </w:rPr>
      </w:pPr>
      <w:r>
        <w:rPr>
          <w:rFonts w:cs="Tahoma"/>
          <w:sz w:val="24"/>
          <w:szCs w:val="24"/>
          <w:lang w:val="nl-BE"/>
        </w:rPr>
        <w:br w:type="page"/>
      </w:r>
    </w:p>
    <w:p w14:paraId="4870DCF0" w14:textId="77777777" w:rsidR="00ED5E7B" w:rsidRDefault="00ED5E7B" w:rsidP="001F2814">
      <w:pPr>
        <w:pStyle w:val="Kop1"/>
        <w:pBdr>
          <w:top w:val="single" w:sz="4" w:space="1" w:color="auto"/>
          <w:left w:val="single" w:sz="4" w:space="4" w:color="auto"/>
          <w:bottom w:val="single" w:sz="4" w:space="1" w:color="auto"/>
          <w:right w:val="single" w:sz="4" w:space="4" w:color="auto"/>
        </w:pBdr>
        <w:sectPr w:rsidR="00ED5E7B" w:rsidSect="00ED5E7B">
          <w:pgSz w:w="16840" w:h="11907" w:orient="landscape" w:code="9"/>
          <w:pgMar w:top="1440" w:right="1440" w:bottom="1440" w:left="1440" w:header="709" w:footer="709" w:gutter="0"/>
          <w:cols w:space="708"/>
          <w:docGrid w:linePitch="360"/>
        </w:sectPr>
      </w:pPr>
      <w:bookmarkStart w:id="169" w:name="_Toc465679444"/>
    </w:p>
    <w:p w14:paraId="7F7CCEE7" w14:textId="22699B20" w:rsidR="00317215" w:rsidRPr="00573A8E" w:rsidRDefault="00317215" w:rsidP="001F2814">
      <w:pPr>
        <w:pStyle w:val="Kop1"/>
        <w:pBdr>
          <w:top w:val="single" w:sz="4" w:space="1" w:color="auto"/>
          <w:left w:val="single" w:sz="4" w:space="4" w:color="auto"/>
          <w:bottom w:val="single" w:sz="4" w:space="1" w:color="auto"/>
          <w:right w:val="single" w:sz="4" w:space="4" w:color="auto"/>
        </w:pBdr>
      </w:pPr>
      <w:bookmarkStart w:id="170" w:name="_Toc86149213"/>
      <w:bookmarkStart w:id="171" w:name="_Toc86149333"/>
      <w:r w:rsidRPr="00573A8E">
        <w:lastRenderedPageBreak/>
        <w:t>BIJLAGEN</w:t>
      </w:r>
      <w:bookmarkEnd w:id="169"/>
      <w:bookmarkEnd w:id="170"/>
      <w:bookmarkEnd w:id="171"/>
    </w:p>
    <w:p w14:paraId="721A6CC6" w14:textId="77777777" w:rsidR="00317215" w:rsidRPr="00573A8E" w:rsidRDefault="00317215" w:rsidP="00317215">
      <w:pPr>
        <w:tabs>
          <w:tab w:val="left" w:pos="4155"/>
        </w:tabs>
        <w:rPr>
          <w:rFonts w:cs="Tahoma"/>
          <w:sz w:val="24"/>
          <w:szCs w:val="24"/>
          <w:lang w:val="nl-BE"/>
        </w:rPr>
      </w:pPr>
      <w:r w:rsidRPr="00573A8E">
        <w:rPr>
          <w:rFonts w:cs="Tahoma"/>
          <w:sz w:val="24"/>
          <w:szCs w:val="24"/>
          <w:lang w:val="nl-BE"/>
        </w:rPr>
        <w:t xml:space="preserve"> </w:t>
      </w:r>
    </w:p>
    <w:p w14:paraId="6605F125" w14:textId="1F2DE76D" w:rsidR="002C658C" w:rsidRPr="00573A8E" w:rsidRDefault="00317215" w:rsidP="00317215">
      <w:pPr>
        <w:tabs>
          <w:tab w:val="left" w:pos="4155"/>
        </w:tabs>
        <w:rPr>
          <w:rFonts w:cs="Tahoma"/>
          <w:sz w:val="24"/>
          <w:szCs w:val="24"/>
          <w:lang w:val="nl-BE"/>
        </w:rPr>
      </w:pPr>
      <w:r w:rsidRPr="004335E6">
        <w:rPr>
          <w:rFonts w:cs="Tahoma"/>
          <w:sz w:val="24"/>
          <w:szCs w:val="24"/>
          <w:highlight w:val="yellow"/>
          <w:lang w:val="nl-BE"/>
        </w:rPr>
        <w:t xml:space="preserve">- </w:t>
      </w:r>
      <w:r w:rsidR="00517C83" w:rsidRPr="004335E6">
        <w:rPr>
          <w:rFonts w:cs="Tahoma"/>
          <w:sz w:val="24"/>
          <w:szCs w:val="24"/>
          <w:highlight w:val="yellow"/>
          <w:lang w:val="nl-BE"/>
        </w:rPr>
        <w:t>plan va</w:t>
      </w:r>
      <w:r w:rsidR="00C22508" w:rsidRPr="004335E6">
        <w:rPr>
          <w:rFonts w:cs="Tahoma"/>
          <w:sz w:val="24"/>
          <w:szCs w:val="24"/>
          <w:highlight w:val="yellow"/>
          <w:lang w:val="nl-BE"/>
        </w:rPr>
        <w:t>n de gemeente met o.a. situering waterlopen</w:t>
      </w:r>
      <w:r w:rsidR="002C658C">
        <w:rPr>
          <w:rFonts w:cs="Tahoma"/>
          <w:sz w:val="24"/>
          <w:szCs w:val="24"/>
          <w:lang w:val="nl-BE"/>
        </w:rPr>
        <w:br/>
        <w:t xml:space="preserve">- </w:t>
      </w:r>
      <w:r w:rsidR="002C658C" w:rsidRPr="002C658C">
        <w:rPr>
          <w:rFonts w:cs="Tahoma"/>
          <w:sz w:val="24"/>
          <w:szCs w:val="24"/>
          <w:highlight w:val="yellow"/>
          <w:lang w:val="nl-BE"/>
        </w:rPr>
        <w:t>…</w:t>
      </w:r>
    </w:p>
    <w:p w14:paraId="25690C02" w14:textId="083B71C2" w:rsidR="00317215" w:rsidRPr="00317215" w:rsidRDefault="00317215">
      <w:pPr>
        <w:rPr>
          <w:lang w:val="nl-BE"/>
        </w:rPr>
      </w:pPr>
    </w:p>
    <w:sectPr w:rsidR="00317215" w:rsidRPr="00317215" w:rsidSect="003172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4F6C" w14:textId="77777777" w:rsidR="003457ED" w:rsidRDefault="003457ED" w:rsidP="00317215">
      <w:pPr>
        <w:spacing w:after="0" w:line="240" w:lineRule="auto"/>
      </w:pPr>
      <w:r>
        <w:separator/>
      </w:r>
    </w:p>
  </w:endnote>
  <w:endnote w:type="continuationSeparator" w:id="0">
    <w:p w14:paraId="0C368892" w14:textId="77777777" w:rsidR="003457ED" w:rsidRDefault="003457ED" w:rsidP="00317215">
      <w:pPr>
        <w:spacing w:after="0" w:line="240" w:lineRule="auto"/>
      </w:pPr>
      <w:r>
        <w:continuationSeparator/>
      </w:r>
    </w:p>
  </w:endnote>
  <w:endnote w:type="continuationNotice" w:id="1">
    <w:p w14:paraId="6A6B1F6A" w14:textId="77777777" w:rsidR="003457ED" w:rsidRDefault="00345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003658"/>
      <w:docPartObj>
        <w:docPartGallery w:val="Page Numbers (Bottom of Page)"/>
        <w:docPartUnique/>
      </w:docPartObj>
    </w:sdtPr>
    <w:sdtEndPr/>
    <w:sdtContent>
      <w:sdt>
        <w:sdtPr>
          <w:id w:val="-1769616900"/>
          <w:docPartObj>
            <w:docPartGallery w:val="Page Numbers (Top of Page)"/>
            <w:docPartUnique/>
          </w:docPartObj>
        </w:sdtPr>
        <w:sdtEndPr/>
        <w:sdtContent>
          <w:p w14:paraId="18255A55" w14:textId="797B7A19" w:rsidR="00A21660" w:rsidRDefault="00A21660">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5B7C95">
              <w:rPr>
                <w:b/>
                <w:bCs/>
                <w:noProof/>
              </w:rPr>
              <w:t>32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5B7C95">
              <w:rPr>
                <w:b/>
                <w:bCs/>
                <w:noProof/>
              </w:rPr>
              <w:t>32</w:t>
            </w:r>
            <w:r>
              <w:rPr>
                <w:b/>
                <w:bCs/>
                <w:sz w:val="24"/>
                <w:szCs w:val="24"/>
              </w:rPr>
              <w:fldChar w:fldCharType="end"/>
            </w:r>
          </w:p>
        </w:sdtContent>
      </w:sdt>
    </w:sdtContent>
  </w:sdt>
  <w:p w14:paraId="57059F75" w14:textId="77777777" w:rsidR="00A21660" w:rsidRDefault="00A216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F215" w14:textId="77777777" w:rsidR="003457ED" w:rsidRDefault="003457ED" w:rsidP="00317215">
      <w:pPr>
        <w:spacing w:after="0" w:line="240" w:lineRule="auto"/>
      </w:pPr>
      <w:r>
        <w:separator/>
      </w:r>
    </w:p>
  </w:footnote>
  <w:footnote w:type="continuationSeparator" w:id="0">
    <w:p w14:paraId="3E9043B5" w14:textId="77777777" w:rsidR="003457ED" w:rsidRDefault="003457ED" w:rsidP="00317215">
      <w:pPr>
        <w:spacing w:after="0" w:line="240" w:lineRule="auto"/>
      </w:pPr>
      <w:r>
        <w:continuationSeparator/>
      </w:r>
    </w:p>
  </w:footnote>
  <w:footnote w:type="continuationNotice" w:id="1">
    <w:p w14:paraId="072C53F2" w14:textId="77777777" w:rsidR="003457ED" w:rsidRDefault="003457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397D"/>
    <w:multiLevelType w:val="hybridMultilevel"/>
    <w:tmpl w:val="84B4815E"/>
    <w:lvl w:ilvl="0" w:tplc="1E18CB4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B87471"/>
    <w:multiLevelType w:val="hybridMultilevel"/>
    <w:tmpl w:val="C74675F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9D5A72"/>
    <w:multiLevelType w:val="multilevel"/>
    <w:tmpl w:val="28F00AAE"/>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7E0BD8"/>
    <w:multiLevelType w:val="hybridMultilevel"/>
    <w:tmpl w:val="FF4E18B8"/>
    <w:lvl w:ilvl="0" w:tplc="0409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7C40C32"/>
    <w:multiLevelType w:val="hybridMultilevel"/>
    <w:tmpl w:val="24E01B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9762E15"/>
    <w:multiLevelType w:val="multilevel"/>
    <w:tmpl w:val="2534C79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060436"/>
    <w:multiLevelType w:val="hybridMultilevel"/>
    <w:tmpl w:val="AB627E94"/>
    <w:lvl w:ilvl="0" w:tplc="0E8C540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3A7197D"/>
    <w:multiLevelType w:val="multilevel"/>
    <w:tmpl w:val="27E8494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5A072C"/>
    <w:multiLevelType w:val="hybridMultilevel"/>
    <w:tmpl w:val="C7F20E3A"/>
    <w:lvl w:ilvl="0" w:tplc="04090003">
      <w:start w:val="1"/>
      <w:numFmt w:val="bullet"/>
      <w:lvlText w:val="o"/>
      <w:lvlJc w:val="left"/>
      <w:pPr>
        <w:tabs>
          <w:tab w:val="num" w:pos="360"/>
        </w:tabs>
        <w:ind w:left="360" w:hanging="360"/>
      </w:pPr>
      <w:rPr>
        <w:rFonts w:ascii="Courier New" w:hAnsi="Courier New" w:cs="Courier New" w:hint="default"/>
        <w:color w:val="auto"/>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33472"/>
    <w:multiLevelType w:val="hybridMultilevel"/>
    <w:tmpl w:val="5B02AEDE"/>
    <w:lvl w:ilvl="0" w:tplc="1E18CB4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0BF03DF"/>
    <w:multiLevelType w:val="hybridMultilevel"/>
    <w:tmpl w:val="445ABD22"/>
    <w:lvl w:ilvl="0" w:tplc="1E18CB46">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121150C"/>
    <w:multiLevelType w:val="hybridMultilevel"/>
    <w:tmpl w:val="57B6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F908DF"/>
    <w:multiLevelType w:val="hybridMultilevel"/>
    <w:tmpl w:val="FCEA32BA"/>
    <w:lvl w:ilvl="0" w:tplc="5CBC062A">
      <w:start w:val="5"/>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680449"/>
    <w:multiLevelType w:val="hybridMultilevel"/>
    <w:tmpl w:val="3A8C5F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5874650"/>
    <w:multiLevelType w:val="multilevel"/>
    <w:tmpl w:val="7B26E664"/>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621F4E"/>
    <w:multiLevelType w:val="hybridMultilevel"/>
    <w:tmpl w:val="4F002C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0778F"/>
    <w:multiLevelType w:val="multilevel"/>
    <w:tmpl w:val="EC261FB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9DB419D"/>
    <w:multiLevelType w:val="hybridMultilevel"/>
    <w:tmpl w:val="B18CC146"/>
    <w:lvl w:ilvl="0" w:tplc="08130003">
      <w:start w:val="1"/>
      <w:numFmt w:val="bullet"/>
      <w:lvlText w:val="o"/>
      <w:lvlJc w:val="left"/>
      <w:pPr>
        <w:tabs>
          <w:tab w:val="num" w:pos="1353"/>
        </w:tabs>
        <w:ind w:left="1353" w:hanging="360"/>
      </w:pPr>
      <w:rPr>
        <w:rFonts w:ascii="Courier New" w:hAnsi="Courier New" w:cs="Courier New" w:hint="default"/>
      </w:rPr>
    </w:lvl>
    <w:lvl w:ilvl="1" w:tplc="0156B4D6">
      <w:start w:val="1"/>
      <w:numFmt w:val="bullet"/>
      <w:lvlText w:val=""/>
      <w:lvlJc w:val="left"/>
      <w:pPr>
        <w:tabs>
          <w:tab w:val="num" w:pos="2017"/>
        </w:tabs>
        <w:ind w:left="2017" w:hanging="292"/>
      </w:pPr>
      <w:rPr>
        <w:rFonts w:ascii="Symbol" w:hAnsi="Symbol" w:hint="default"/>
      </w:rPr>
    </w:lvl>
    <w:lvl w:ilvl="2" w:tplc="08130005" w:tentative="1">
      <w:start w:val="1"/>
      <w:numFmt w:val="bullet"/>
      <w:lvlText w:val=""/>
      <w:lvlJc w:val="left"/>
      <w:pPr>
        <w:tabs>
          <w:tab w:val="num" w:pos="2793"/>
        </w:tabs>
        <w:ind w:left="2793" w:hanging="360"/>
      </w:pPr>
      <w:rPr>
        <w:rFonts w:ascii="Wingdings" w:hAnsi="Wingdings" w:hint="default"/>
      </w:rPr>
    </w:lvl>
    <w:lvl w:ilvl="3" w:tplc="08130001" w:tentative="1">
      <w:start w:val="1"/>
      <w:numFmt w:val="bullet"/>
      <w:lvlText w:val=""/>
      <w:lvlJc w:val="left"/>
      <w:pPr>
        <w:tabs>
          <w:tab w:val="num" w:pos="3513"/>
        </w:tabs>
        <w:ind w:left="3513" w:hanging="360"/>
      </w:pPr>
      <w:rPr>
        <w:rFonts w:ascii="Symbol" w:hAnsi="Symbol" w:hint="default"/>
      </w:rPr>
    </w:lvl>
    <w:lvl w:ilvl="4" w:tplc="08130003" w:tentative="1">
      <w:start w:val="1"/>
      <w:numFmt w:val="bullet"/>
      <w:lvlText w:val="o"/>
      <w:lvlJc w:val="left"/>
      <w:pPr>
        <w:tabs>
          <w:tab w:val="num" w:pos="4233"/>
        </w:tabs>
        <w:ind w:left="4233" w:hanging="360"/>
      </w:pPr>
      <w:rPr>
        <w:rFonts w:ascii="Courier New" w:hAnsi="Courier New" w:cs="Courier New" w:hint="default"/>
      </w:rPr>
    </w:lvl>
    <w:lvl w:ilvl="5" w:tplc="08130005" w:tentative="1">
      <w:start w:val="1"/>
      <w:numFmt w:val="bullet"/>
      <w:lvlText w:val=""/>
      <w:lvlJc w:val="left"/>
      <w:pPr>
        <w:tabs>
          <w:tab w:val="num" w:pos="4953"/>
        </w:tabs>
        <w:ind w:left="4953" w:hanging="360"/>
      </w:pPr>
      <w:rPr>
        <w:rFonts w:ascii="Wingdings" w:hAnsi="Wingdings" w:hint="default"/>
      </w:rPr>
    </w:lvl>
    <w:lvl w:ilvl="6" w:tplc="08130001" w:tentative="1">
      <w:start w:val="1"/>
      <w:numFmt w:val="bullet"/>
      <w:lvlText w:val=""/>
      <w:lvlJc w:val="left"/>
      <w:pPr>
        <w:tabs>
          <w:tab w:val="num" w:pos="5673"/>
        </w:tabs>
        <w:ind w:left="5673" w:hanging="360"/>
      </w:pPr>
      <w:rPr>
        <w:rFonts w:ascii="Symbol" w:hAnsi="Symbol" w:hint="default"/>
      </w:rPr>
    </w:lvl>
    <w:lvl w:ilvl="7" w:tplc="08130003" w:tentative="1">
      <w:start w:val="1"/>
      <w:numFmt w:val="bullet"/>
      <w:lvlText w:val="o"/>
      <w:lvlJc w:val="left"/>
      <w:pPr>
        <w:tabs>
          <w:tab w:val="num" w:pos="6393"/>
        </w:tabs>
        <w:ind w:left="6393" w:hanging="360"/>
      </w:pPr>
      <w:rPr>
        <w:rFonts w:ascii="Courier New" w:hAnsi="Courier New" w:cs="Courier New" w:hint="default"/>
      </w:rPr>
    </w:lvl>
    <w:lvl w:ilvl="8" w:tplc="08130005" w:tentative="1">
      <w:start w:val="1"/>
      <w:numFmt w:val="bullet"/>
      <w:lvlText w:val=""/>
      <w:lvlJc w:val="left"/>
      <w:pPr>
        <w:tabs>
          <w:tab w:val="num" w:pos="7113"/>
        </w:tabs>
        <w:ind w:left="7113" w:hanging="360"/>
      </w:pPr>
      <w:rPr>
        <w:rFonts w:ascii="Wingdings" w:hAnsi="Wingdings" w:hint="default"/>
      </w:rPr>
    </w:lvl>
  </w:abstractNum>
  <w:abstractNum w:abstractNumId="19" w15:restartNumberingAfterBreak="0">
    <w:nsid w:val="3FFF4D7E"/>
    <w:multiLevelType w:val="hybridMultilevel"/>
    <w:tmpl w:val="479EC93E"/>
    <w:lvl w:ilvl="0" w:tplc="1E18CB4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2992FFD"/>
    <w:multiLevelType w:val="hybridMultilevel"/>
    <w:tmpl w:val="4E7A35C2"/>
    <w:lvl w:ilvl="0" w:tplc="94A87DDC">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803DEA"/>
    <w:multiLevelType w:val="hybridMultilevel"/>
    <w:tmpl w:val="5A7849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62E175B"/>
    <w:multiLevelType w:val="hybridMultilevel"/>
    <w:tmpl w:val="5C2A3BB2"/>
    <w:lvl w:ilvl="0" w:tplc="DD4434C8">
      <w:numFmt w:val="bullet"/>
      <w:lvlText w:val=""/>
      <w:lvlJc w:val="left"/>
      <w:pPr>
        <w:tabs>
          <w:tab w:val="num" w:pos="1636"/>
        </w:tabs>
        <w:ind w:left="1616" w:hanging="340"/>
      </w:pPr>
      <w:rPr>
        <w:rFonts w:ascii="Symbol" w:hAnsi="Symbol" w:hint="default"/>
      </w:rPr>
    </w:lvl>
    <w:lvl w:ilvl="1" w:tplc="04090005">
      <w:start w:val="1"/>
      <w:numFmt w:val="bullet"/>
      <w:lvlText w:val=""/>
      <w:lvlJc w:val="left"/>
      <w:pPr>
        <w:tabs>
          <w:tab w:val="num" w:pos="2716"/>
        </w:tabs>
        <w:ind w:left="2716" w:hanging="360"/>
      </w:pPr>
      <w:rPr>
        <w:rFonts w:ascii="Wingdings" w:hAnsi="Wingdings" w:hint="default"/>
        <w:color w:val="auto"/>
        <w:sz w:val="22"/>
        <w:szCs w:val="22"/>
      </w:rPr>
    </w:lvl>
    <w:lvl w:ilvl="2" w:tplc="DD4434C8">
      <w:numFmt w:val="bullet"/>
      <w:lvlText w:val=""/>
      <w:lvlJc w:val="left"/>
      <w:pPr>
        <w:tabs>
          <w:tab w:val="num" w:pos="3436"/>
        </w:tabs>
        <w:ind w:left="3416" w:hanging="340"/>
      </w:pPr>
      <w:rPr>
        <w:rFonts w:ascii="Symbol" w:hAnsi="Symbol" w:hint="default"/>
      </w:rPr>
    </w:lvl>
    <w:lvl w:ilvl="3" w:tplc="04130001" w:tentative="1">
      <w:start w:val="1"/>
      <w:numFmt w:val="bullet"/>
      <w:lvlText w:val=""/>
      <w:lvlJc w:val="left"/>
      <w:pPr>
        <w:tabs>
          <w:tab w:val="num" w:pos="4156"/>
        </w:tabs>
        <w:ind w:left="4156" w:hanging="360"/>
      </w:pPr>
      <w:rPr>
        <w:rFonts w:ascii="Symbol" w:hAnsi="Symbol" w:hint="default"/>
      </w:rPr>
    </w:lvl>
    <w:lvl w:ilvl="4" w:tplc="04130003" w:tentative="1">
      <w:start w:val="1"/>
      <w:numFmt w:val="bullet"/>
      <w:lvlText w:val="o"/>
      <w:lvlJc w:val="left"/>
      <w:pPr>
        <w:tabs>
          <w:tab w:val="num" w:pos="4876"/>
        </w:tabs>
        <w:ind w:left="4876" w:hanging="360"/>
      </w:pPr>
      <w:rPr>
        <w:rFonts w:ascii="Courier New" w:hAnsi="Courier New" w:hint="default"/>
      </w:rPr>
    </w:lvl>
    <w:lvl w:ilvl="5" w:tplc="04130005" w:tentative="1">
      <w:start w:val="1"/>
      <w:numFmt w:val="bullet"/>
      <w:lvlText w:val=""/>
      <w:lvlJc w:val="left"/>
      <w:pPr>
        <w:tabs>
          <w:tab w:val="num" w:pos="5596"/>
        </w:tabs>
        <w:ind w:left="5596" w:hanging="360"/>
      </w:pPr>
      <w:rPr>
        <w:rFonts w:ascii="Wingdings" w:hAnsi="Wingdings" w:hint="default"/>
      </w:rPr>
    </w:lvl>
    <w:lvl w:ilvl="6" w:tplc="04130001" w:tentative="1">
      <w:start w:val="1"/>
      <w:numFmt w:val="bullet"/>
      <w:lvlText w:val=""/>
      <w:lvlJc w:val="left"/>
      <w:pPr>
        <w:tabs>
          <w:tab w:val="num" w:pos="6316"/>
        </w:tabs>
        <w:ind w:left="6316" w:hanging="360"/>
      </w:pPr>
      <w:rPr>
        <w:rFonts w:ascii="Symbol" w:hAnsi="Symbol" w:hint="default"/>
      </w:rPr>
    </w:lvl>
    <w:lvl w:ilvl="7" w:tplc="04130003" w:tentative="1">
      <w:start w:val="1"/>
      <w:numFmt w:val="bullet"/>
      <w:lvlText w:val="o"/>
      <w:lvlJc w:val="left"/>
      <w:pPr>
        <w:tabs>
          <w:tab w:val="num" w:pos="7036"/>
        </w:tabs>
        <w:ind w:left="7036" w:hanging="360"/>
      </w:pPr>
      <w:rPr>
        <w:rFonts w:ascii="Courier New" w:hAnsi="Courier New" w:hint="default"/>
      </w:rPr>
    </w:lvl>
    <w:lvl w:ilvl="8" w:tplc="04130005" w:tentative="1">
      <w:start w:val="1"/>
      <w:numFmt w:val="bullet"/>
      <w:lvlText w:val=""/>
      <w:lvlJc w:val="left"/>
      <w:pPr>
        <w:tabs>
          <w:tab w:val="num" w:pos="7756"/>
        </w:tabs>
        <w:ind w:left="7756" w:hanging="360"/>
      </w:pPr>
      <w:rPr>
        <w:rFonts w:ascii="Wingdings" w:hAnsi="Wingdings" w:hint="default"/>
      </w:rPr>
    </w:lvl>
  </w:abstractNum>
  <w:abstractNum w:abstractNumId="23" w15:restartNumberingAfterBreak="0">
    <w:nsid w:val="47320045"/>
    <w:multiLevelType w:val="hybridMultilevel"/>
    <w:tmpl w:val="FD14B4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C09396C"/>
    <w:multiLevelType w:val="hybridMultilevel"/>
    <w:tmpl w:val="605068CE"/>
    <w:lvl w:ilvl="0" w:tplc="E61AEF96">
      <w:start w:val="10"/>
      <w:numFmt w:val="bullet"/>
      <w:lvlText w:val="-"/>
      <w:lvlJc w:val="left"/>
      <w:pPr>
        <w:ind w:left="720" w:hanging="360"/>
      </w:pPr>
      <w:rPr>
        <w:rFonts w:ascii="Calibri" w:eastAsiaTheme="minorHAnsi" w:hAnsi="Calibri" w:cs="Verdan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C2E4B1C"/>
    <w:multiLevelType w:val="hybridMultilevel"/>
    <w:tmpl w:val="6C0A56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1F672C"/>
    <w:multiLevelType w:val="hybridMultilevel"/>
    <w:tmpl w:val="977A9C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F763192"/>
    <w:multiLevelType w:val="hybridMultilevel"/>
    <w:tmpl w:val="CAC6BAE0"/>
    <w:lvl w:ilvl="0" w:tplc="49000D5C">
      <w:start w:val="1"/>
      <w:numFmt w:val="bullet"/>
      <w:lvlText w:val="⁻"/>
      <w:lvlJc w:val="left"/>
      <w:pPr>
        <w:ind w:left="720" w:hanging="360"/>
      </w:pPr>
      <w:rPr>
        <w:rFonts w:ascii="Corbel" w:hAnsi="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664B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7C7F81"/>
    <w:multiLevelType w:val="hybridMultilevel"/>
    <w:tmpl w:val="9DD6C528"/>
    <w:lvl w:ilvl="0" w:tplc="49000D5C">
      <w:start w:val="1"/>
      <w:numFmt w:val="bullet"/>
      <w:lvlText w:val="⁻"/>
      <w:lvlJc w:val="left"/>
      <w:pPr>
        <w:ind w:left="720" w:hanging="360"/>
      </w:pPr>
      <w:rPr>
        <w:rFonts w:ascii="Corbel" w:hAnsi="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C1197"/>
    <w:multiLevelType w:val="hybridMultilevel"/>
    <w:tmpl w:val="BE625634"/>
    <w:lvl w:ilvl="0" w:tplc="0409000F">
      <w:start w:val="1"/>
      <w:numFmt w:val="decimal"/>
      <w:lvlText w:val="%1."/>
      <w:lvlJc w:val="left"/>
      <w:pPr>
        <w:ind w:left="720" w:hanging="360"/>
      </w:pPr>
      <w:rPr>
        <w:rFonts w:hint="default"/>
      </w:rPr>
    </w:lvl>
    <w:lvl w:ilvl="1" w:tplc="04090019">
      <w:start w:val="1"/>
      <w:numFmt w:val="lowerLetter"/>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C76C0"/>
    <w:multiLevelType w:val="multilevel"/>
    <w:tmpl w:val="44B060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C683A48"/>
    <w:multiLevelType w:val="hybridMultilevel"/>
    <w:tmpl w:val="5C5A4416"/>
    <w:lvl w:ilvl="0" w:tplc="E61AEF96">
      <w:start w:val="10"/>
      <w:numFmt w:val="bullet"/>
      <w:lvlText w:val="-"/>
      <w:lvlJc w:val="left"/>
      <w:pPr>
        <w:ind w:left="765" w:hanging="360"/>
      </w:pPr>
      <w:rPr>
        <w:rFonts w:ascii="Calibri" w:eastAsiaTheme="minorHAnsi" w:hAnsi="Calibri" w:cs="Verdana" w:hint="default"/>
      </w:rPr>
    </w:lvl>
    <w:lvl w:ilvl="1" w:tplc="08130003">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3" w15:restartNumberingAfterBreak="0">
    <w:nsid w:val="5FEF1502"/>
    <w:multiLevelType w:val="hybridMultilevel"/>
    <w:tmpl w:val="456ED882"/>
    <w:lvl w:ilvl="0" w:tplc="5CBC062A">
      <w:start w:val="5"/>
      <w:numFmt w:val="bullet"/>
      <w:lvlText w:val="-"/>
      <w:lvlJc w:val="left"/>
      <w:pPr>
        <w:ind w:left="36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7C002E"/>
    <w:multiLevelType w:val="multilevel"/>
    <w:tmpl w:val="21A0552C"/>
    <w:lvl w:ilvl="0">
      <w:start w:val="1"/>
      <w:numFmt w:val="decimal"/>
      <w:lvlText w:val="%1."/>
      <w:legacy w:legacy="1" w:legacySpace="0" w:legacyIndent="397"/>
      <w:lvlJc w:val="left"/>
      <w:pPr>
        <w:ind w:left="397" w:hanging="397"/>
      </w:pPr>
    </w:lvl>
    <w:lvl w:ilvl="1">
      <w:start w:val="1"/>
      <w:numFmt w:val="decimal"/>
      <w:lvlText w:val="%1.%2."/>
      <w:legacy w:legacy="1" w:legacySpace="0" w:legacyIndent="510"/>
      <w:lvlJc w:val="left"/>
      <w:pPr>
        <w:ind w:left="907" w:hanging="510"/>
      </w:pPr>
    </w:lvl>
    <w:lvl w:ilvl="2">
      <w:start w:val="1"/>
      <w:numFmt w:val="decimal"/>
      <w:lvlText w:val="%1.%2.%3."/>
      <w:legacy w:legacy="1" w:legacySpace="0" w:legacyIndent="708"/>
      <w:lvlJc w:val="left"/>
      <w:pPr>
        <w:ind w:left="1615" w:hanging="708"/>
      </w:pPr>
    </w:lvl>
    <w:lvl w:ilvl="3">
      <w:start w:val="1"/>
      <w:numFmt w:val="decimal"/>
      <w:lvlText w:val="%1.%2.%3.%4."/>
      <w:legacy w:legacy="1" w:legacySpace="0" w:legacyIndent="708"/>
      <w:lvlJc w:val="left"/>
      <w:pPr>
        <w:ind w:left="2323" w:hanging="708"/>
      </w:pPr>
    </w:lvl>
    <w:lvl w:ilvl="4">
      <w:start w:val="1"/>
      <w:numFmt w:val="decimal"/>
      <w:lvlText w:val="%1.%2.%3.%4.%5."/>
      <w:legacy w:legacy="1" w:legacySpace="0" w:legacyIndent="708"/>
      <w:lvlJc w:val="left"/>
      <w:pPr>
        <w:ind w:left="3031" w:hanging="708"/>
      </w:pPr>
    </w:lvl>
    <w:lvl w:ilvl="5">
      <w:start w:val="1"/>
      <w:numFmt w:val="decimal"/>
      <w:lvlText w:val="%1.%2.%3.%4.%5.%6."/>
      <w:legacy w:legacy="1" w:legacySpace="0" w:legacyIndent="708"/>
      <w:lvlJc w:val="left"/>
      <w:pPr>
        <w:ind w:left="3739" w:hanging="708"/>
      </w:pPr>
    </w:lvl>
    <w:lvl w:ilvl="6">
      <w:start w:val="1"/>
      <w:numFmt w:val="decimal"/>
      <w:lvlText w:val="%1.%2.%3.%4.%5.%6.%7."/>
      <w:legacy w:legacy="1" w:legacySpace="0" w:legacyIndent="708"/>
      <w:lvlJc w:val="left"/>
      <w:pPr>
        <w:ind w:left="4447" w:hanging="708"/>
      </w:pPr>
    </w:lvl>
    <w:lvl w:ilvl="7">
      <w:start w:val="1"/>
      <w:numFmt w:val="decimal"/>
      <w:lvlText w:val="%1.%2.%3.%4.%5.%6.%7.%8."/>
      <w:legacy w:legacy="1" w:legacySpace="0" w:legacyIndent="708"/>
      <w:lvlJc w:val="left"/>
      <w:pPr>
        <w:ind w:left="5155" w:hanging="708"/>
      </w:pPr>
    </w:lvl>
    <w:lvl w:ilvl="8">
      <w:start w:val="1"/>
      <w:numFmt w:val="decimal"/>
      <w:lvlText w:val="%1.%2.%3.%4.%5.%6.%7.%8.%9"/>
      <w:legacy w:legacy="1" w:legacySpace="0" w:legacyIndent="708"/>
      <w:lvlJc w:val="left"/>
      <w:pPr>
        <w:ind w:left="5863" w:hanging="708"/>
      </w:pPr>
    </w:lvl>
  </w:abstractNum>
  <w:abstractNum w:abstractNumId="35" w15:restartNumberingAfterBreak="0">
    <w:nsid w:val="6582086A"/>
    <w:multiLevelType w:val="hybridMultilevel"/>
    <w:tmpl w:val="8820C1EE"/>
    <w:lvl w:ilvl="0" w:tplc="FAAE7B94">
      <w:start w:val="16"/>
      <w:numFmt w:val="bullet"/>
      <w:lvlText w:val="-"/>
      <w:lvlJc w:val="left"/>
      <w:pPr>
        <w:tabs>
          <w:tab w:val="num" w:pos="1080"/>
        </w:tabs>
        <w:ind w:left="1080" w:hanging="360"/>
      </w:pPr>
      <w:rPr>
        <w:rFonts w:ascii="Arial" w:eastAsia="Times New Roman" w:hAnsi="Arial" w:cs="Palatino Linotype" w:hint="default"/>
      </w:rPr>
    </w:lvl>
    <w:lvl w:ilvl="1" w:tplc="04130003">
      <w:start w:val="1"/>
      <w:numFmt w:val="bullet"/>
      <w:lvlText w:val="o"/>
      <w:lvlJc w:val="left"/>
      <w:pPr>
        <w:tabs>
          <w:tab w:val="num" w:pos="1821"/>
        </w:tabs>
        <w:ind w:left="1821" w:hanging="360"/>
      </w:pPr>
      <w:rPr>
        <w:rFonts w:ascii="Courier New" w:hAnsi="Courier New" w:cs="Calibri" w:hint="default"/>
      </w:rPr>
    </w:lvl>
    <w:lvl w:ilvl="2" w:tplc="04130005" w:tentative="1">
      <w:start w:val="1"/>
      <w:numFmt w:val="bullet"/>
      <w:lvlText w:val=""/>
      <w:lvlJc w:val="left"/>
      <w:pPr>
        <w:tabs>
          <w:tab w:val="num" w:pos="2541"/>
        </w:tabs>
        <w:ind w:left="2541" w:hanging="360"/>
      </w:pPr>
      <w:rPr>
        <w:rFonts w:ascii="Wingdings" w:hAnsi="Wingdings" w:hint="default"/>
      </w:rPr>
    </w:lvl>
    <w:lvl w:ilvl="3" w:tplc="04130001" w:tentative="1">
      <w:start w:val="1"/>
      <w:numFmt w:val="bullet"/>
      <w:lvlText w:val=""/>
      <w:lvlJc w:val="left"/>
      <w:pPr>
        <w:tabs>
          <w:tab w:val="num" w:pos="3261"/>
        </w:tabs>
        <w:ind w:left="3261" w:hanging="360"/>
      </w:pPr>
      <w:rPr>
        <w:rFonts w:ascii="Symbol" w:hAnsi="Symbol" w:hint="default"/>
      </w:rPr>
    </w:lvl>
    <w:lvl w:ilvl="4" w:tplc="04130003" w:tentative="1">
      <w:start w:val="1"/>
      <w:numFmt w:val="bullet"/>
      <w:lvlText w:val="o"/>
      <w:lvlJc w:val="left"/>
      <w:pPr>
        <w:tabs>
          <w:tab w:val="num" w:pos="3981"/>
        </w:tabs>
        <w:ind w:left="3981" w:hanging="360"/>
      </w:pPr>
      <w:rPr>
        <w:rFonts w:ascii="Courier New" w:hAnsi="Courier New" w:cs="Calibri" w:hint="default"/>
      </w:rPr>
    </w:lvl>
    <w:lvl w:ilvl="5" w:tplc="04130005" w:tentative="1">
      <w:start w:val="1"/>
      <w:numFmt w:val="bullet"/>
      <w:lvlText w:val=""/>
      <w:lvlJc w:val="left"/>
      <w:pPr>
        <w:tabs>
          <w:tab w:val="num" w:pos="4701"/>
        </w:tabs>
        <w:ind w:left="4701" w:hanging="360"/>
      </w:pPr>
      <w:rPr>
        <w:rFonts w:ascii="Wingdings" w:hAnsi="Wingdings" w:hint="default"/>
      </w:rPr>
    </w:lvl>
    <w:lvl w:ilvl="6" w:tplc="04130001" w:tentative="1">
      <w:start w:val="1"/>
      <w:numFmt w:val="bullet"/>
      <w:lvlText w:val=""/>
      <w:lvlJc w:val="left"/>
      <w:pPr>
        <w:tabs>
          <w:tab w:val="num" w:pos="5421"/>
        </w:tabs>
        <w:ind w:left="5421" w:hanging="360"/>
      </w:pPr>
      <w:rPr>
        <w:rFonts w:ascii="Symbol" w:hAnsi="Symbol" w:hint="default"/>
      </w:rPr>
    </w:lvl>
    <w:lvl w:ilvl="7" w:tplc="04130003" w:tentative="1">
      <w:start w:val="1"/>
      <w:numFmt w:val="bullet"/>
      <w:lvlText w:val="o"/>
      <w:lvlJc w:val="left"/>
      <w:pPr>
        <w:tabs>
          <w:tab w:val="num" w:pos="6141"/>
        </w:tabs>
        <w:ind w:left="6141" w:hanging="360"/>
      </w:pPr>
      <w:rPr>
        <w:rFonts w:ascii="Courier New" w:hAnsi="Courier New" w:cs="Calibri" w:hint="default"/>
      </w:rPr>
    </w:lvl>
    <w:lvl w:ilvl="8" w:tplc="04130005" w:tentative="1">
      <w:start w:val="1"/>
      <w:numFmt w:val="bullet"/>
      <w:lvlText w:val=""/>
      <w:lvlJc w:val="left"/>
      <w:pPr>
        <w:tabs>
          <w:tab w:val="num" w:pos="6861"/>
        </w:tabs>
        <w:ind w:left="6861" w:hanging="360"/>
      </w:pPr>
      <w:rPr>
        <w:rFonts w:ascii="Wingdings" w:hAnsi="Wingdings" w:hint="default"/>
      </w:rPr>
    </w:lvl>
  </w:abstractNum>
  <w:abstractNum w:abstractNumId="36" w15:restartNumberingAfterBreak="0">
    <w:nsid w:val="6633031D"/>
    <w:multiLevelType w:val="hybridMultilevel"/>
    <w:tmpl w:val="2B6C1EEA"/>
    <w:lvl w:ilvl="0" w:tplc="51B05E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4F38E3"/>
    <w:multiLevelType w:val="multilevel"/>
    <w:tmpl w:val="30AECCAE"/>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66035C0"/>
    <w:multiLevelType w:val="hybridMultilevel"/>
    <w:tmpl w:val="A3BA96F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9F276D"/>
    <w:multiLevelType w:val="hybridMultilevel"/>
    <w:tmpl w:val="52D05A88"/>
    <w:lvl w:ilvl="0" w:tplc="DD4434C8">
      <w:numFmt w:val="bullet"/>
      <w:lvlText w:val=""/>
      <w:lvlJc w:val="left"/>
      <w:pPr>
        <w:tabs>
          <w:tab w:val="num" w:pos="1749"/>
        </w:tabs>
        <w:ind w:left="1729" w:hanging="340"/>
      </w:pPr>
      <w:rPr>
        <w:rFonts w:ascii="Symbol" w:hAnsi="Symbol" w:hint="default"/>
      </w:rPr>
    </w:lvl>
    <w:lvl w:ilvl="1" w:tplc="04130003">
      <w:start w:val="1"/>
      <w:numFmt w:val="bullet"/>
      <w:lvlText w:val="o"/>
      <w:lvlJc w:val="left"/>
      <w:pPr>
        <w:tabs>
          <w:tab w:val="num" w:pos="2829"/>
        </w:tabs>
        <w:ind w:left="2829" w:hanging="360"/>
      </w:pPr>
      <w:rPr>
        <w:rFonts w:ascii="Courier New" w:hAnsi="Courier New" w:hint="default"/>
      </w:rPr>
    </w:lvl>
    <w:lvl w:ilvl="2" w:tplc="04130005" w:tentative="1">
      <w:start w:val="1"/>
      <w:numFmt w:val="bullet"/>
      <w:lvlText w:val=""/>
      <w:lvlJc w:val="left"/>
      <w:pPr>
        <w:tabs>
          <w:tab w:val="num" w:pos="3549"/>
        </w:tabs>
        <w:ind w:left="3549" w:hanging="360"/>
      </w:pPr>
      <w:rPr>
        <w:rFonts w:ascii="Wingdings" w:hAnsi="Wingdings" w:hint="default"/>
      </w:rPr>
    </w:lvl>
    <w:lvl w:ilvl="3" w:tplc="04130001" w:tentative="1">
      <w:start w:val="1"/>
      <w:numFmt w:val="bullet"/>
      <w:lvlText w:val=""/>
      <w:lvlJc w:val="left"/>
      <w:pPr>
        <w:tabs>
          <w:tab w:val="num" w:pos="4269"/>
        </w:tabs>
        <w:ind w:left="4269" w:hanging="360"/>
      </w:pPr>
      <w:rPr>
        <w:rFonts w:ascii="Symbol" w:hAnsi="Symbol" w:hint="default"/>
      </w:rPr>
    </w:lvl>
    <w:lvl w:ilvl="4" w:tplc="04130003" w:tentative="1">
      <w:start w:val="1"/>
      <w:numFmt w:val="bullet"/>
      <w:lvlText w:val="o"/>
      <w:lvlJc w:val="left"/>
      <w:pPr>
        <w:tabs>
          <w:tab w:val="num" w:pos="4989"/>
        </w:tabs>
        <w:ind w:left="4989" w:hanging="360"/>
      </w:pPr>
      <w:rPr>
        <w:rFonts w:ascii="Courier New" w:hAnsi="Courier New" w:hint="default"/>
      </w:rPr>
    </w:lvl>
    <w:lvl w:ilvl="5" w:tplc="04130005" w:tentative="1">
      <w:start w:val="1"/>
      <w:numFmt w:val="bullet"/>
      <w:lvlText w:val=""/>
      <w:lvlJc w:val="left"/>
      <w:pPr>
        <w:tabs>
          <w:tab w:val="num" w:pos="5709"/>
        </w:tabs>
        <w:ind w:left="5709" w:hanging="360"/>
      </w:pPr>
      <w:rPr>
        <w:rFonts w:ascii="Wingdings" w:hAnsi="Wingdings" w:hint="default"/>
      </w:rPr>
    </w:lvl>
    <w:lvl w:ilvl="6" w:tplc="04130001" w:tentative="1">
      <w:start w:val="1"/>
      <w:numFmt w:val="bullet"/>
      <w:lvlText w:val=""/>
      <w:lvlJc w:val="left"/>
      <w:pPr>
        <w:tabs>
          <w:tab w:val="num" w:pos="6429"/>
        </w:tabs>
        <w:ind w:left="6429" w:hanging="360"/>
      </w:pPr>
      <w:rPr>
        <w:rFonts w:ascii="Symbol" w:hAnsi="Symbol" w:hint="default"/>
      </w:rPr>
    </w:lvl>
    <w:lvl w:ilvl="7" w:tplc="04130003" w:tentative="1">
      <w:start w:val="1"/>
      <w:numFmt w:val="bullet"/>
      <w:lvlText w:val="o"/>
      <w:lvlJc w:val="left"/>
      <w:pPr>
        <w:tabs>
          <w:tab w:val="num" w:pos="7149"/>
        </w:tabs>
        <w:ind w:left="7149" w:hanging="360"/>
      </w:pPr>
      <w:rPr>
        <w:rFonts w:ascii="Courier New" w:hAnsi="Courier New" w:hint="default"/>
      </w:rPr>
    </w:lvl>
    <w:lvl w:ilvl="8" w:tplc="04130005" w:tentative="1">
      <w:start w:val="1"/>
      <w:numFmt w:val="bullet"/>
      <w:lvlText w:val=""/>
      <w:lvlJc w:val="left"/>
      <w:pPr>
        <w:tabs>
          <w:tab w:val="num" w:pos="7869"/>
        </w:tabs>
        <w:ind w:left="7869" w:hanging="360"/>
      </w:pPr>
      <w:rPr>
        <w:rFonts w:ascii="Wingdings" w:hAnsi="Wingdings" w:hint="default"/>
      </w:rPr>
    </w:lvl>
  </w:abstractNum>
  <w:abstractNum w:abstractNumId="40" w15:restartNumberingAfterBreak="0">
    <w:nsid w:val="66DD6F4D"/>
    <w:multiLevelType w:val="hybridMultilevel"/>
    <w:tmpl w:val="467465D2"/>
    <w:lvl w:ilvl="0" w:tplc="6A583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95F1F26"/>
    <w:multiLevelType w:val="hybridMultilevel"/>
    <w:tmpl w:val="699E2D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9F52B3E"/>
    <w:multiLevelType w:val="hybridMultilevel"/>
    <w:tmpl w:val="B8A2B4D0"/>
    <w:lvl w:ilvl="0" w:tplc="5CBC062A">
      <w:start w:val="5"/>
      <w:numFmt w:val="bullet"/>
      <w:lvlText w:val="-"/>
      <w:lvlJc w:val="left"/>
      <w:pPr>
        <w:ind w:left="360" w:hanging="360"/>
      </w:pPr>
      <w:rPr>
        <w:rFonts w:ascii="Verdana" w:eastAsiaTheme="minorHAnsi" w:hAnsi="Verdan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E85A5E"/>
    <w:multiLevelType w:val="multilevel"/>
    <w:tmpl w:val="C5DAD7C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4" w15:restartNumberingAfterBreak="0">
    <w:nsid w:val="703F75C7"/>
    <w:multiLevelType w:val="hybridMultilevel"/>
    <w:tmpl w:val="522A6AA4"/>
    <w:lvl w:ilvl="0" w:tplc="E61AEF96">
      <w:start w:val="10"/>
      <w:numFmt w:val="bullet"/>
      <w:lvlText w:val="-"/>
      <w:lvlJc w:val="left"/>
      <w:pPr>
        <w:ind w:left="720" w:hanging="360"/>
      </w:pPr>
      <w:rPr>
        <w:rFonts w:ascii="Calibri" w:eastAsiaTheme="minorHAnsi" w:hAnsi="Calibri" w:cs="Verdan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23D5374"/>
    <w:multiLevelType w:val="hybridMultilevel"/>
    <w:tmpl w:val="39A0F8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3F13676"/>
    <w:multiLevelType w:val="hybridMultilevel"/>
    <w:tmpl w:val="FB44FFE8"/>
    <w:lvl w:ilvl="0" w:tplc="FFFFFFFF">
      <w:start w:val="6"/>
      <w:numFmt w:val="bullet"/>
      <w:lvlText w:val=""/>
      <w:lvlJc w:val="left"/>
      <w:pPr>
        <w:tabs>
          <w:tab w:val="num" w:pos="1713"/>
        </w:tabs>
        <w:ind w:left="1713" w:hanging="360"/>
      </w:pPr>
      <w:rPr>
        <w:rFonts w:ascii="Symbol" w:eastAsia="Times New Roman" w:hAnsi="Symbol" w:cs="Times New Roman" w:hint="default"/>
        <w:lang w:val="nl-NL"/>
      </w:rPr>
    </w:lvl>
    <w:lvl w:ilvl="1" w:tplc="08130003">
      <w:start w:val="1"/>
      <w:numFmt w:val="bullet"/>
      <w:lvlText w:val="o"/>
      <w:lvlJc w:val="left"/>
      <w:pPr>
        <w:tabs>
          <w:tab w:val="num" w:pos="2085"/>
        </w:tabs>
        <w:ind w:left="2085" w:hanging="360"/>
      </w:pPr>
      <w:rPr>
        <w:rFonts w:ascii="Courier New" w:hAnsi="Courier New" w:cs="Courier New" w:hint="default"/>
      </w:rPr>
    </w:lvl>
    <w:lvl w:ilvl="2" w:tplc="08130005">
      <w:start w:val="1"/>
      <w:numFmt w:val="bullet"/>
      <w:lvlText w:val=""/>
      <w:lvlJc w:val="left"/>
      <w:pPr>
        <w:tabs>
          <w:tab w:val="num" w:pos="2805"/>
        </w:tabs>
        <w:ind w:left="2805" w:hanging="360"/>
      </w:pPr>
      <w:rPr>
        <w:rFonts w:ascii="Wingdings" w:hAnsi="Wingdings" w:hint="default"/>
      </w:rPr>
    </w:lvl>
    <w:lvl w:ilvl="3" w:tplc="08130001" w:tentative="1">
      <w:start w:val="1"/>
      <w:numFmt w:val="bullet"/>
      <w:lvlText w:val=""/>
      <w:lvlJc w:val="left"/>
      <w:pPr>
        <w:tabs>
          <w:tab w:val="num" w:pos="3525"/>
        </w:tabs>
        <w:ind w:left="3525" w:hanging="360"/>
      </w:pPr>
      <w:rPr>
        <w:rFonts w:ascii="Symbol" w:hAnsi="Symbol" w:hint="default"/>
      </w:rPr>
    </w:lvl>
    <w:lvl w:ilvl="4" w:tplc="08130003" w:tentative="1">
      <w:start w:val="1"/>
      <w:numFmt w:val="bullet"/>
      <w:lvlText w:val="o"/>
      <w:lvlJc w:val="left"/>
      <w:pPr>
        <w:tabs>
          <w:tab w:val="num" w:pos="4245"/>
        </w:tabs>
        <w:ind w:left="4245" w:hanging="360"/>
      </w:pPr>
      <w:rPr>
        <w:rFonts w:ascii="Courier New" w:hAnsi="Courier New" w:cs="Courier New" w:hint="default"/>
      </w:rPr>
    </w:lvl>
    <w:lvl w:ilvl="5" w:tplc="08130005" w:tentative="1">
      <w:start w:val="1"/>
      <w:numFmt w:val="bullet"/>
      <w:lvlText w:val=""/>
      <w:lvlJc w:val="left"/>
      <w:pPr>
        <w:tabs>
          <w:tab w:val="num" w:pos="4965"/>
        </w:tabs>
        <w:ind w:left="4965" w:hanging="360"/>
      </w:pPr>
      <w:rPr>
        <w:rFonts w:ascii="Wingdings" w:hAnsi="Wingdings" w:hint="default"/>
      </w:rPr>
    </w:lvl>
    <w:lvl w:ilvl="6" w:tplc="08130001" w:tentative="1">
      <w:start w:val="1"/>
      <w:numFmt w:val="bullet"/>
      <w:lvlText w:val=""/>
      <w:lvlJc w:val="left"/>
      <w:pPr>
        <w:tabs>
          <w:tab w:val="num" w:pos="5685"/>
        </w:tabs>
        <w:ind w:left="5685" w:hanging="360"/>
      </w:pPr>
      <w:rPr>
        <w:rFonts w:ascii="Symbol" w:hAnsi="Symbol" w:hint="default"/>
      </w:rPr>
    </w:lvl>
    <w:lvl w:ilvl="7" w:tplc="08130003" w:tentative="1">
      <w:start w:val="1"/>
      <w:numFmt w:val="bullet"/>
      <w:lvlText w:val="o"/>
      <w:lvlJc w:val="left"/>
      <w:pPr>
        <w:tabs>
          <w:tab w:val="num" w:pos="6405"/>
        </w:tabs>
        <w:ind w:left="6405" w:hanging="360"/>
      </w:pPr>
      <w:rPr>
        <w:rFonts w:ascii="Courier New" w:hAnsi="Courier New" w:cs="Courier New" w:hint="default"/>
      </w:rPr>
    </w:lvl>
    <w:lvl w:ilvl="8" w:tplc="08130005" w:tentative="1">
      <w:start w:val="1"/>
      <w:numFmt w:val="bullet"/>
      <w:lvlText w:val=""/>
      <w:lvlJc w:val="left"/>
      <w:pPr>
        <w:tabs>
          <w:tab w:val="num" w:pos="7125"/>
        </w:tabs>
        <w:ind w:left="7125" w:hanging="360"/>
      </w:pPr>
      <w:rPr>
        <w:rFonts w:ascii="Wingdings" w:hAnsi="Wingdings" w:hint="default"/>
      </w:rPr>
    </w:lvl>
  </w:abstractNum>
  <w:abstractNum w:abstractNumId="47" w15:restartNumberingAfterBreak="0">
    <w:nsid w:val="77205E72"/>
    <w:multiLevelType w:val="hybridMultilevel"/>
    <w:tmpl w:val="EEE436F0"/>
    <w:lvl w:ilvl="0" w:tplc="0409000F">
      <w:start w:val="1"/>
      <w:numFmt w:val="decimal"/>
      <w:lvlText w:val="%1."/>
      <w:lvlJc w:val="left"/>
      <w:pPr>
        <w:ind w:left="720" w:hanging="360"/>
      </w:pPr>
      <w:rPr>
        <w:rFonts w:hint="default"/>
      </w:rPr>
    </w:lvl>
    <w:lvl w:ilvl="1" w:tplc="04090019">
      <w:start w:val="1"/>
      <w:numFmt w:val="lowerLetter"/>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F5762E"/>
    <w:multiLevelType w:val="hybridMultilevel"/>
    <w:tmpl w:val="39BA0D28"/>
    <w:lvl w:ilvl="0" w:tplc="0409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8A38D4"/>
    <w:multiLevelType w:val="hybridMultilevel"/>
    <w:tmpl w:val="97808D9A"/>
    <w:lvl w:ilvl="0" w:tplc="1E18CB4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1"/>
  </w:num>
  <w:num w:numId="2">
    <w:abstractNumId w:val="40"/>
  </w:num>
  <w:num w:numId="3">
    <w:abstractNumId w:val="47"/>
  </w:num>
  <w:num w:numId="4">
    <w:abstractNumId w:val="42"/>
  </w:num>
  <w:num w:numId="5">
    <w:abstractNumId w:val="12"/>
  </w:num>
  <w:num w:numId="6">
    <w:abstractNumId w:val="20"/>
  </w:num>
  <w:num w:numId="7">
    <w:abstractNumId w:val="38"/>
  </w:num>
  <w:num w:numId="8">
    <w:abstractNumId w:val="2"/>
  </w:num>
  <w:num w:numId="9">
    <w:abstractNumId w:val="39"/>
  </w:num>
  <w:num w:numId="10">
    <w:abstractNumId w:val="48"/>
  </w:num>
  <w:num w:numId="11">
    <w:abstractNumId w:val="46"/>
  </w:num>
  <w:num w:numId="12">
    <w:abstractNumId w:val="18"/>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34"/>
  </w:num>
  <w:num w:numId="15">
    <w:abstractNumId w:val="4"/>
  </w:num>
  <w:num w:numId="16">
    <w:abstractNumId w:val="9"/>
  </w:num>
  <w:num w:numId="17">
    <w:abstractNumId w:val="22"/>
  </w:num>
  <w:num w:numId="18">
    <w:abstractNumId w:val="7"/>
  </w:num>
  <w:num w:numId="19">
    <w:abstractNumId w:val="33"/>
  </w:num>
  <w:num w:numId="20">
    <w:abstractNumId w:val="13"/>
  </w:num>
  <w:num w:numId="21">
    <w:abstractNumId w:val="35"/>
  </w:num>
  <w:num w:numId="22">
    <w:abstractNumId w:val="36"/>
  </w:num>
  <w:num w:numId="23">
    <w:abstractNumId w:val="30"/>
  </w:num>
  <w:num w:numId="24">
    <w:abstractNumId w:val="27"/>
  </w:num>
  <w:num w:numId="25">
    <w:abstractNumId w:val="37"/>
  </w:num>
  <w:num w:numId="26">
    <w:abstractNumId w:val="8"/>
  </w:num>
  <w:num w:numId="27">
    <w:abstractNumId w:val="6"/>
  </w:num>
  <w:num w:numId="28">
    <w:abstractNumId w:val="15"/>
  </w:num>
  <w:num w:numId="29">
    <w:abstractNumId w:val="17"/>
  </w:num>
  <w:num w:numId="30">
    <w:abstractNumId w:val="3"/>
  </w:num>
  <w:num w:numId="31">
    <w:abstractNumId w:val="16"/>
  </w:num>
  <w:num w:numId="32">
    <w:abstractNumId w:val="14"/>
  </w:num>
  <w:num w:numId="33">
    <w:abstractNumId w:val="24"/>
  </w:num>
  <w:num w:numId="34">
    <w:abstractNumId w:val="32"/>
  </w:num>
  <w:num w:numId="35">
    <w:abstractNumId w:val="44"/>
  </w:num>
  <w:num w:numId="36">
    <w:abstractNumId w:val="29"/>
  </w:num>
  <w:num w:numId="37">
    <w:abstractNumId w:val="26"/>
  </w:num>
  <w:num w:numId="38">
    <w:abstractNumId w:val="19"/>
  </w:num>
  <w:num w:numId="39">
    <w:abstractNumId w:val="10"/>
  </w:num>
  <w:num w:numId="40">
    <w:abstractNumId w:val="1"/>
  </w:num>
  <w:num w:numId="41">
    <w:abstractNumId w:val="49"/>
  </w:num>
  <w:num w:numId="42">
    <w:abstractNumId w:val="11"/>
  </w:num>
  <w:num w:numId="43">
    <w:abstractNumId w:val="45"/>
  </w:num>
  <w:num w:numId="44">
    <w:abstractNumId w:val="41"/>
  </w:num>
  <w:num w:numId="45">
    <w:abstractNumId w:val="21"/>
  </w:num>
  <w:num w:numId="46">
    <w:abstractNumId w:val="23"/>
  </w:num>
  <w:num w:numId="47">
    <w:abstractNumId w:val="28"/>
  </w:num>
  <w:num w:numId="48">
    <w:abstractNumId w:val="43"/>
  </w:num>
  <w:num w:numId="49">
    <w:abstractNumId w:val="43"/>
  </w:num>
  <w:num w:numId="50">
    <w:abstractNumId w:val="43"/>
  </w:num>
  <w:num w:numId="51">
    <w:abstractNumId w:val="43"/>
  </w:num>
  <w:num w:numId="52">
    <w:abstractNumId w:val="5"/>
  </w:num>
  <w:num w:numId="53">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24"/>
    <w:rsid w:val="00026DCA"/>
    <w:rsid w:val="00065A10"/>
    <w:rsid w:val="00067AD7"/>
    <w:rsid w:val="00074A49"/>
    <w:rsid w:val="00091CBC"/>
    <w:rsid w:val="000A0468"/>
    <w:rsid w:val="000B3420"/>
    <w:rsid w:val="000C2A8C"/>
    <w:rsid w:val="000E47CD"/>
    <w:rsid w:val="000F3F96"/>
    <w:rsid w:val="00107C04"/>
    <w:rsid w:val="00123B8F"/>
    <w:rsid w:val="00131F2E"/>
    <w:rsid w:val="001716B0"/>
    <w:rsid w:val="001F2814"/>
    <w:rsid w:val="00231620"/>
    <w:rsid w:val="002374ED"/>
    <w:rsid w:val="002509A4"/>
    <w:rsid w:val="00280E6E"/>
    <w:rsid w:val="002C4510"/>
    <w:rsid w:val="002C658C"/>
    <w:rsid w:val="002F2626"/>
    <w:rsid w:val="002F4FF3"/>
    <w:rsid w:val="00317215"/>
    <w:rsid w:val="003261F6"/>
    <w:rsid w:val="00330536"/>
    <w:rsid w:val="00331C8B"/>
    <w:rsid w:val="003457ED"/>
    <w:rsid w:val="003A0D01"/>
    <w:rsid w:val="003C3060"/>
    <w:rsid w:val="003D05C2"/>
    <w:rsid w:val="004010BE"/>
    <w:rsid w:val="00425EDD"/>
    <w:rsid w:val="004335E6"/>
    <w:rsid w:val="00491DB9"/>
    <w:rsid w:val="004B0AA5"/>
    <w:rsid w:val="004B7163"/>
    <w:rsid w:val="00517C83"/>
    <w:rsid w:val="00531807"/>
    <w:rsid w:val="005A45CD"/>
    <w:rsid w:val="005B7C95"/>
    <w:rsid w:val="005E2880"/>
    <w:rsid w:val="005F1707"/>
    <w:rsid w:val="0060588B"/>
    <w:rsid w:val="00696A0D"/>
    <w:rsid w:val="006B3FA5"/>
    <w:rsid w:val="006C0D34"/>
    <w:rsid w:val="006D1D62"/>
    <w:rsid w:val="007112CE"/>
    <w:rsid w:val="00715D79"/>
    <w:rsid w:val="007225C8"/>
    <w:rsid w:val="00740343"/>
    <w:rsid w:val="007758A0"/>
    <w:rsid w:val="00784C38"/>
    <w:rsid w:val="007C3F31"/>
    <w:rsid w:val="007E4F4F"/>
    <w:rsid w:val="00802C9B"/>
    <w:rsid w:val="008073BA"/>
    <w:rsid w:val="00827658"/>
    <w:rsid w:val="00884650"/>
    <w:rsid w:val="008D3F66"/>
    <w:rsid w:val="008D7F98"/>
    <w:rsid w:val="008F1D67"/>
    <w:rsid w:val="00904F14"/>
    <w:rsid w:val="00913124"/>
    <w:rsid w:val="00940EEC"/>
    <w:rsid w:val="009557BC"/>
    <w:rsid w:val="009806BD"/>
    <w:rsid w:val="00987709"/>
    <w:rsid w:val="009A2E0F"/>
    <w:rsid w:val="009F3CB0"/>
    <w:rsid w:val="009F3FA7"/>
    <w:rsid w:val="009F44CC"/>
    <w:rsid w:val="00A05716"/>
    <w:rsid w:val="00A20F21"/>
    <w:rsid w:val="00A21660"/>
    <w:rsid w:val="00AA4A1B"/>
    <w:rsid w:val="00B3121D"/>
    <w:rsid w:val="00B53D4F"/>
    <w:rsid w:val="00B64B4D"/>
    <w:rsid w:val="00B65F30"/>
    <w:rsid w:val="00B66751"/>
    <w:rsid w:val="00B71515"/>
    <w:rsid w:val="00B80E0B"/>
    <w:rsid w:val="00B93B3B"/>
    <w:rsid w:val="00BA4FA8"/>
    <w:rsid w:val="00BB3197"/>
    <w:rsid w:val="00BB7E2B"/>
    <w:rsid w:val="00BE116C"/>
    <w:rsid w:val="00BF3221"/>
    <w:rsid w:val="00C04277"/>
    <w:rsid w:val="00C141BA"/>
    <w:rsid w:val="00C22508"/>
    <w:rsid w:val="00C23823"/>
    <w:rsid w:val="00C272F1"/>
    <w:rsid w:val="00C3664F"/>
    <w:rsid w:val="00C4559B"/>
    <w:rsid w:val="00C811D9"/>
    <w:rsid w:val="00C853D8"/>
    <w:rsid w:val="00CE7B85"/>
    <w:rsid w:val="00D679A2"/>
    <w:rsid w:val="00D9441C"/>
    <w:rsid w:val="00EA5EDF"/>
    <w:rsid w:val="00EB65A6"/>
    <w:rsid w:val="00ED3A90"/>
    <w:rsid w:val="00ED5E7B"/>
    <w:rsid w:val="00EF1324"/>
    <w:rsid w:val="00F41CF5"/>
    <w:rsid w:val="00FA13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41D5E"/>
  <w15:chartTrackingRefBased/>
  <w15:docId w15:val="{91C2F065-189A-44B4-8655-6934BBDA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7215"/>
    <w:rPr>
      <w:rFonts w:eastAsiaTheme="minorEastAsia"/>
      <w:lang w:val="en-US"/>
    </w:rPr>
  </w:style>
  <w:style w:type="paragraph" w:styleId="Kop1">
    <w:name w:val="heading 1"/>
    <w:basedOn w:val="Standaard"/>
    <w:next w:val="Standaard"/>
    <w:link w:val="Kop1Char"/>
    <w:uiPriority w:val="9"/>
    <w:qFormat/>
    <w:rsid w:val="00317215"/>
    <w:pPr>
      <w:keepNext/>
      <w:keepLines/>
      <w:numPr>
        <w:numId w:val="48"/>
      </w:numPr>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unhideWhenUsed/>
    <w:qFormat/>
    <w:rsid w:val="008073BA"/>
    <w:pPr>
      <w:keepNext/>
      <w:keepLines/>
      <w:numPr>
        <w:ilvl w:val="1"/>
        <w:numId w:val="48"/>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091CBC"/>
    <w:pPr>
      <w:keepNext/>
      <w:keepLines/>
      <w:numPr>
        <w:ilvl w:val="2"/>
        <w:numId w:val="48"/>
      </w:numPr>
      <w:spacing w:before="40" w:after="0" w:line="240" w:lineRule="auto"/>
      <w:outlineLvl w:val="2"/>
    </w:pPr>
    <w:rPr>
      <w:rFonts w:asciiTheme="majorHAnsi" w:eastAsiaTheme="majorEastAsia" w:hAnsiTheme="majorHAnsi" w:cstheme="majorBidi"/>
      <w:color w:val="2F5496" w:themeColor="accent1" w:themeShade="BF"/>
      <w:sz w:val="24"/>
      <w:szCs w:val="28"/>
    </w:rPr>
  </w:style>
  <w:style w:type="paragraph" w:styleId="Kop4">
    <w:name w:val="heading 4"/>
    <w:basedOn w:val="Standaard"/>
    <w:next w:val="Standaard"/>
    <w:link w:val="Kop4Char"/>
    <w:uiPriority w:val="9"/>
    <w:unhideWhenUsed/>
    <w:qFormat/>
    <w:rsid w:val="00317215"/>
    <w:pPr>
      <w:keepNext/>
      <w:keepLines/>
      <w:numPr>
        <w:ilvl w:val="3"/>
        <w:numId w:val="48"/>
      </w:numPr>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unhideWhenUsed/>
    <w:qFormat/>
    <w:rsid w:val="00317215"/>
    <w:pPr>
      <w:keepNext/>
      <w:keepLines/>
      <w:numPr>
        <w:ilvl w:val="4"/>
        <w:numId w:val="48"/>
      </w:numPr>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unhideWhenUsed/>
    <w:qFormat/>
    <w:rsid w:val="00317215"/>
    <w:pPr>
      <w:keepNext/>
      <w:keepLines/>
      <w:numPr>
        <w:ilvl w:val="5"/>
        <w:numId w:val="48"/>
      </w:numPr>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unhideWhenUsed/>
    <w:qFormat/>
    <w:rsid w:val="00317215"/>
    <w:pPr>
      <w:keepNext/>
      <w:keepLines/>
      <w:numPr>
        <w:ilvl w:val="6"/>
        <w:numId w:val="48"/>
      </w:numPr>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unhideWhenUsed/>
    <w:qFormat/>
    <w:rsid w:val="00317215"/>
    <w:pPr>
      <w:keepNext/>
      <w:keepLines/>
      <w:numPr>
        <w:ilvl w:val="7"/>
        <w:numId w:val="48"/>
      </w:numPr>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unhideWhenUsed/>
    <w:qFormat/>
    <w:rsid w:val="00317215"/>
    <w:pPr>
      <w:keepNext/>
      <w:keepLines/>
      <w:numPr>
        <w:ilvl w:val="8"/>
        <w:numId w:val="48"/>
      </w:numPr>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073BA"/>
    <w:rPr>
      <w:rFonts w:asciiTheme="majorHAnsi" w:eastAsiaTheme="majorEastAsia" w:hAnsiTheme="majorHAnsi" w:cstheme="majorBidi"/>
      <w:color w:val="2F5496" w:themeColor="accent1" w:themeShade="BF"/>
      <w:sz w:val="26"/>
      <w:szCs w:val="26"/>
      <w:lang w:val="en-US"/>
    </w:rPr>
  </w:style>
  <w:style w:type="paragraph" w:styleId="Ballontekst">
    <w:name w:val="Balloon Text"/>
    <w:basedOn w:val="Standaard"/>
    <w:link w:val="BallontekstChar"/>
    <w:semiHidden/>
    <w:unhideWhenUsed/>
    <w:rsid w:val="003172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7215"/>
    <w:rPr>
      <w:rFonts w:ascii="Segoe UI" w:hAnsi="Segoe UI" w:cs="Segoe UI"/>
      <w:sz w:val="18"/>
      <w:szCs w:val="18"/>
    </w:rPr>
  </w:style>
  <w:style w:type="character" w:styleId="Hyperlink">
    <w:name w:val="Hyperlink"/>
    <w:basedOn w:val="Standaardalinea-lettertype"/>
    <w:uiPriority w:val="99"/>
    <w:unhideWhenUsed/>
    <w:rsid w:val="00317215"/>
    <w:rPr>
      <w:color w:val="0000FF"/>
      <w:u w:val="single"/>
    </w:rPr>
  </w:style>
  <w:style w:type="character" w:customStyle="1" w:styleId="Kop1Char">
    <w:name w:val="Kop 1 Char"/>
    <w:basedOn w:val="Standaardalinea-lettertype"/>
    <w:link w:val="Kop1"/>
    <w:uiPriority w:val="9"/>
    <w:rsid w:val="00317215"/>
    <w:rPr>
      <w:rFonts w:asciiTheme="majorHAnsi" w:eastAsiaTheme="majorEastAsia" w:hAnsiTheme="majorHAnsi" w:cstheme="majorBidi"/>
      <w:color w:val="1F3864" w:themeColor="accent1" w:themeShade="80"/>
      <w:sz w:val="36"/>
      <w:szCs w:val="36"/>
      <w:lang w:val="en-US"/>
    </w:rPr>
  </w:style>
  <w:style w:type="character" w:customStyle="1" w:styleId="Kop3Char">
    <w:name w:val="Kop 3 Char"/>
    <w:basedOn w:val="Standaardalinea-lettertype"/>
    <w:link w:val="Kop3"/>
    <w:uiPriority w:val="9"/>
    <w:rsid w:val="00091CBC"/>
    <w:rPr>
      <w:rFonts w:asciiTheme="majorHAnsi" w:eastAsiaTheme="majorEastAsia" w:hAnsiTheme="majorHAnsi" w:cstheme="majorBidi"/>
      <w:color w:val="2F5496" w:themeColor="accent1" w:themeShade="BF"/>
      <w:sz w:val="24"/>
      <w:szCs w:val="28"/>
      <w:lang w:val="en-US"/>
    </w:rPr>
  </w:style>
  <w:style w:type="character" w:customStyle="1" w:styleId="Kop4Char">
    <w:name w:val="Kop 4 Char"/>
    <w:basedOn w:val="Standaardalinea-lettertype"/>
    <w:link w:val="Kop4"/>
    <w:uiPriority w:val="9"/>
    <w:rsid w:val="00317215"/>
    <w:rPr>
      <w:rFonts w:asciiTheme="majorHAnsi" w:eastAsiaTheme="majorEastAsia" w:hAnsiTheme="majorHAnsi" w:cstheme="majorBidi"/>
      <w:color w:val="2F5496" w:themeColor="accent1" w:themeShade="BF"/>
      <w:sz w:val="24"/>
      <w:szCs w:val="24"/>
      <w:lang w:val="en-US"/>
    </w:rPr>
  </w:style>
  <w:style w:type="character" w:customStyle="1" w:styleId="Kop5Char">
    <w:name w:val="Kop 5 Char"/>
    <w:basedOn w:val="Standaardalinea-lettertype"/>
    <w:link w:val="Kop5"/>
    <w:uiPriority w:val="9"/>
    <w:rsid w:val="00317215"/>
    <w:rPr>
      <w:rFonts w:asciiTheme="majorHAnsi" w:eastAsiaTheme="majorEastAsia" w:hAnsiTheme="majorHAnsi" w:cstheme="majorBidi"/>
      <w:caps/>
      <w:color w:val="2F5496" w:themeColor="accent1" w:themeShade="BF"/>
      <w:lang w:val="en-US"/>
    </w:rPr>
  </w:style>
  <w:style w:type="character" w:customStyle="1" w:styleId="Kop6Char">
    <w:name w:val="Kop 6 Char"/>
    <w:basedOn w:val="Standaardalinea-lettertype"/>
    <w:link w:val="Kop6"/>
    <w:uiPriority w:val="9"/>
    <w:rsid w:val="00317215"/>
    <w:rPr>
      <w:rFonts w:asciiTheme="majorHAnsi" w:eastAsiaTheme="majorEastAsia" w:hAnsiTheme="majorHAnsi" w:cstheme="majorBidi"/>
      <w:i/>
      <w:iCs/>
      <w:caps/>
      <w:color w:val="1F3864" w:themeColor="accent1" w:themeShade="80"/>
      <w:lang w:val="en-US"/>
    </w:rPr>
  </w:style>
  <w:style w:type="character" w:customStyle="1" w:styleId="Kop7Char">
    <w:name w:val="Kop 7 Char"/>
    <w:basedOn w:val="Standaardalinea-lettertype"/>
    <w:link w:val="Kop7"/>
    <w:uiPriority w:val="9"/>
    <w:rsid w:val="00317215"/>
    <w:rPr>
      <w:rFonts w:asciiTheme="majorHAnsi" w:eastAsiaTheme="majorEastAsia" w:hAnsiTheme="majorHAnsi" w:cstheme="majorBidi"/>
      <w:b/>
      <w:bCs/>
      <w:color w:val="1F3864" w:themeColor="accent1" w:themeShade="80"/>
      <w:lang w:val="en-US"/>
    </w:rPr>
  </w:style>
  <w:style w:type="character" w:customStyle="1" w:styleId="Kop8Char">
    <w:name w:val="Kop 8 Char"/>
    <w:basedOn w:val="Standaardalinea-lettertype"/>
    <w:link w:val="Kop8"/>
    <w:uiPriority w:val="9"/>
    <w:rsid w:val="00317215"/>
    <w:rPr>
      <w:rFonts w:asciiTheme="majorHAnsi" w:eastAsiaTheme="majorEastAsia" w:hAnsiTheme="majorHAnsi" w:cstheme="majorBidi"/>
      <w:b/>
      <w:bCs/>
      <w:i/>
      <w:iCs/>
      <w:color w:val="1F3864" w:themeColor="accent1" w:themeShade="80"/>
      <w:lang w:val="en-US"/>
    </w:rPr>
  </w:style>
  <w:style w:type="character" w:customStyle="1" w:styleId="Kop9Char">
    <w:name w:val="Kop 9 Char"/>
    <w:basedOn w:val="Standaardalinea-lettertype"/>
    <w:link w:val="Kop9"/>
    <w:uiPriority w:val="9"/>
    <w:rsid w:val="00317215"/>
    <w:rPr>
      <w:rFonts w:asciiTheme="majorHAnsi" w:eastAsiaTheme="majorEastAsia" w:hAnsiTheme="majorHAnsi" w:cstheme="majorBidi"/>
      <w:i/>
      <w:iCs/>
      <w:color w:val="1F3864" w:themeColor="accent1" w:themeShade="80"/>
      <w:lang w:val="en-US"/>
    </w:rPr>
  </w:style>
  <w:style w:type="paragraph" w:styleId="Bijschrift">
    <w:name w:val="caption"/>
    <w:basedOn w:val="Standaard"/>
    <w:next w:val="Standaard"/>
    <w:uiPriority w:val="35"/>
    <w:semiHidden/>
    <w:unhideWhenUsed/>
    <w:qFormat/>
    <w:rsid w:val="00317215"/>
    <w:pPr>
      <w:spacing w:line="240" w:lineRule="auto"/>
    </w:pPr>
    <w:rPr>
      <w:b/>
      <w:bCs/>
      <w:smallCaps/>
      <w:color w:val="44546A" w:themeColor="text2"/>
    </w:rPr>
  </w:style>
  <w:style w:type="paragraph" w:styleId="Titel">
    <w:name w:val="Title"/>
    <w:basedOn w:val="Standaard"/>
    <w:next w:val="Standaard"/>
    <w:link w:val="TitelChar"/>
    <w:uiPriority w:val="10"/>
    <w:qFormat/>
    <w:rsid w:val="0031721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317215"/>
    <w:rPr>
      <w:rFonts w:asciiTheme="majorHAnsi" w:eastAsiaTheme="majorEastAsia" w:hAnsiTheme="majorHAnsi" w:cstheme="majorBidi"/>
      <w:caps/>
      <w:color w:val="44546A" w:themeColor="text2"/>
      <w:spacing w:val="-15"/>
      <w:sz w:val="72"/>
      <w:szCs w:val="72"/>
      <w:lang w:val="en-US"/>
    </w:rPr>
  </w:style>
  <w:style w:type="paragraph" w:styleId="Ondertitel">
    <w:name w:val="Subtitle"/>
    <w:basedOn w:val="Standaard"/>
    <w:next w:val="Standaard"/>
    <w:link w:val="OndertitelChar"/>
    <w:uiPriority w:val="11"/>
    <w:qFormat/>
    <w:rsid w:val="0031721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317215"/>
    <w:rPr>
      <w:rFonts w:asciiTheme="majorHAnsi" w:eastAsiaTheme="majorEastAsia" w:hAnsiTheme="majorHAnsi" w:cstheme="majorBidi"/>
      <w:color w:val="4472C4" w:themeColor="accent1"/>
      <w:sz w:val="28"/>
      <w:szCs w:val="28"/>
      <w:lang w:val="en-US"/>
    </w:rPr>
  </w:style>
  <w:style w:type="character" w:styleId="Zwaar">
    <w:name w:val="Strong"/>
    <w:basedOn w:val="Standaardalinea-lettertype"/>
    <w:uiPriority w:val="22"/>
    <w:qFormat/>
    <w:rsid w:val="00317215"/>
    <w:rPr>
      <w:b/>
      <w:bCs/>
    </w:rPr>
  </w:style>
  <w:style w:type="character" w:styleId="Nadruk">
    <w:name w:val="Emphasis"/>
    <w:basedOn w:val="Standaardalinea-lettertype"/>
    <w:uiPriority w:val="20"/>
    <w:qFormat/>
    <w:rsid w:val="00317215"/>
    <w:rPr>
      <w:i/>
      <w:iCs/>
    </w:rPr>
  </w:style>
  <w:style w:type="paragraph" w:styleId="Geenafstand">
    <w:name w:val="No Spacing"/>
    <w:link w:val="GeenafstandChar"/>
    <w:uiPriority w:val="1"/>
    <w:qFormat/>
    <w:rsid w:val="00317215"/>
    <w:pPr>
      <w:spacing w:after="0" w:line="240" w:lineRule="auto"/>
    </w:pPr>
    <w:rPr>
      <w:rFonts w:eastAsiaTheme="minorEastAsia"/>
      <w:lang w:val="en-US"/>
    </w:rPr>
  </w:style>
  <w:style w:type="paragraph" w:styleId="Lijstalinea">
    <w:name w:val="List Paragraph"/>
    <w:aliases w:val="Bulleted Lijst,CV - Bullet 3,artikel alinea,opsomming,opsomming bij bronnen,Lettre d'introduction,List Paragraph1,Table of contents numbered,Bullet List Paragraph,Stijl3,FooterText,Paragraphe de liste1,List Paragraph (bulleted list),puce"/>
    <w:basedOn w:val="Standaard"/>
    <w:link w:val="LijstalineaChar"/>
    <w:uiPriority w:val="34"/>
    <w:qFormat/>
    <w:rsid w:val="00317215"/>
    <w:pPr>
      <w:ind w:left="720"/>
      <w:contextualSpacing/>
    </w:pPr>
  </w:style>
  <w:style w:type="paragraph" w:styleId="Citaat">
    <w:name w:val="Quote"/>
    <w:basedOn w:val="Standaard"/>
    <w:next w:val="Standaard"/>
    <w:link w:val="CitaatChar"/>
    <w:uiPriority w:val="29"/>
    <w:qFormat/>
    <w:rsid w:val="00317215"/>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317215"/>
    <w:rPr>
      <w:rFonts w:eastAsiaTheme="minorEastAsia"/>
      <w:color w:val="44546A" w:themeColor="text2"/>
      <w:sz w:val="24"/>
      <w:szCs w:val="24"/>
      <w:lang w:val="en-US"/>
    </w:rPr>
  </w:style>
  <w:style w:type="paragraph" w:styleId="Duidelijkcitaat">
    <w:name w:val="Intense Quote"/>
    <w:basedOn w:val="Standaard"/>
    <w:next w:val="Standaard"/>
    <w:link w:val="DuidelijkcitaatChar"/>
    <w:uiPriority w:val="30"/>
    <w:qFormat/>
    <w:rsid w:val="0031721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317215"/>
    <w:rPr>
      <w:rFonts w:asciiTheme="majorHAnsi" w:eastAsiaTheme="majorEastAsia" w:hAnsiTheme="majorHAnsi" w:cstheme="majorBidi"/>
      <w:color w:val="44546A" w:themeColor="text2"/>
      <w:spacing w:val="-6"/>
      <w:sz w:val="32"/>
      <w:szCs w:val="32"/>
      <w:lang w:val="en-US"/>
    </w:rPr>
  </w:style>
  <w:style w:type="character" w:styleId="Subtielebenadrukking">
    <w:name w:val="Subtle Emphasis"/>
    <w:basedOn w:val="Standaardalinea-lettertype"/>
    <w:uiPriority w:val="19"/>
    <w:qFormat/>
    <w:rsid w:val="00317215"/>
    <w:rPr>
      <w:i/>
      <w:iCs/>
      <w:color w:val="595959" w:themeColor="text1" w:themeTint="A6"/>
    </w:rPr>
  </w:style>
  <w:style w:type="character" w:styleId="Intensievebenadrukking">
    <w:name w:val="Intense Emphasis"/>
    <w:basedOn w:val="Standaardalinea-lettertype"/>
    <w:uiPriority w:val="21"/>
    <w:qFormat/>
    <w:rsid w:val="00317215"/>
    <w:rPr>
      <w:b/>
      <w:bCs/>
      <w:i/>
      <w:iCs/>
    </w:rPr>
  </w:style>
  <w:style w:type="character" w:styleId="Subtieleverwijzing">
    <w:name w:val="Subtle Reference"/>
    <w:basedOn w:val="Standaardalinea-lettertype"/>
    <w:uiPriority w:val="31"/>
    <w:qFormat/>
    <w:rsid w:val="00317215"/>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317215"/>
    <w:rPr>
      <w:b/>
      <w:bCs/>
      <w:smallCaps/>
      <w:color w:val="44546A" w:themeColor="text2"/>
      <w:u w:val="single"/>
    </w:rPr>
  </w:style>
  <w:style w:type="character" w:styleId="Titelvanboek">
    <w:name w:val="Book Title"/>
    <w:basedOn w:val="Standaardalinea-lettertype"/>
    <w:uiPriority w:val="33"/>
    <w:qFormat/>
    <w:rsid w:val="00317215"/>
    <w:rPr>
      <w:b/>
      <w:bCs/>
      <w:smallCaps/>
      <w:spacing w:val="10"/>
    </w:rPr>
  </w:style>
  <w:style w:type="paragraph" w:styleId="Kopvaninhoudsopgave">
    <w:name w:val="TOC Heading"/>
    <w:basedOn w:val="Kop1"/>
    <w:next w:val="Standaard"/>
    <w:uiPriority w:val="39"/>
    <w:unhideWhenUsed/>
    <w:qFormat/>
    <w:rsid w:val="00317215"/>
    <w:pPr>
      <w:outlineLvl w:val="9"/>
    </w:pPr>
  </w:style>
  <w:style w:type="paragraph" w:customStyle="1" w:styleId="Titel1">
    <w:name w:val="Titel1"/>
    <w:basedOn w:val="Kop1"/>
    <w:rsid w:val="00317215"/>
    <w:pPr>
      <w:keepLines w:val="0"/>
      <w:pageBreakBefore/>
      <w:pBdr>
        <w:top w:val="single" w:sz="18" w:space="1" w:color="auto"/>
        <w:left w:val="single" w:sz="18" w:space="1" w:color="auto"/>
        <w:bottom w:val="single" w:sz="18" w:space="1" w:color="auto"/>
        <w:right w:val="single" w:sz="18" w:space="1" w:color="auto"/>
      </w:pBdr>
      <w:tabs>
        <w:tab w:val="left" w:pos="1843"/>
      </w:tabs>
      <w:spacing w:before="240" w:after="60"/>
      <w:jc w:val="center"/>
    </w:pPr>
    <w:rPr>
      <w:rFonts w:ascii="Times New Roman" w:eastAsia="Times New Roman" w:hAnsi="Times New Roman" w:cs="Times New Roman"/>
      <w:bCs/>
      <w:color w:val="auto"/>
      <w:kern w:val="28"/>
      <w:sz w:val="32"/>
      <w:szCs w:val="20"/>
      <w:lang w:val="nl-NL"/>
    </w:rPr>
  </w:style>
  <w:style w:type="paragraph" w:styleId="Plattetekstinspringen2">
    <w:name w:val="Body Text Indent 2"/>
    <w:basedOn w:val="Standaard"/>
    <w:link w:val="Plattetekstinspringen2Char"/>
    <w:rsid w:val="00317215"/>
    <w:pPr>
      <w:tabs>
        <w:tab w:val="left" w:pos="709"/>
      </w:tabs>
      <w:spacing w:after="0" w:line="240" w:lineRule="auto"/>
      <w:ind w:left="709"/>
    </w:pPr>
    <w:rPr>
      <w:rFonts w:ascii="Times New Roman" w:eastAsia="Times New Roman" w:hAnsi="Times New Roman" w:cs="Times New Roman"/>
      <w:szCs w:val="20"/>
      <w:lang w:val="nl-NL"/>
    </w:rPr>
  </w:style>
  <w:style w:type="character" w:customStyle="1" w:styleId="Plattetekstinspringen2Char">
    <w:name w:val="Platte tekst inspringen 2 Char"/>
    <w:basedOn w:val="Standaardalinea-lettertype"/>
    <w:link w:val="Plattetekstinspringen2"/>
    <w:rsid w:val="00317215"/>
    <w:rPr>
      <w:rFonts w:ascii="Times New Roman" w:eastAsia="Times New Roman" w:hAnsi="Times New Roman" w:cs="Times New Roman"/>
      <w:szCs w:val="20"/>
      <w:lang w:val="nl-NL"/>
    </w:rPr>
  </w:style>
  <w:style w:type="character" w:styleId="Verwijzingopmerking">
    <w:name w:val="annotation reference"/>
    <w:uiPriority w:val="99"/>
    <w:unhideWhenUsed/>
    <w:rsid w:val="00317215"/>
    <w:rPr>
      <w:sz w:val="16"/>
      <w:szCs w:val="16"/>
    </w:rPr>
  </w:style>
  <w:style w:type="paragraph" w:styleId="Tekstopmerking">
    <w:name w:val="annotation text"/>
    <w:basedOn w:val="Standaard"/>
    <w:link w:val="TekstopmerkingChar"/>
    <w:unhideWhenUsed/>
    <w:rsid w:val="00317215"/>
    <w:pPr>
      <w:spacing w:after="0" w:line="240" w:lineRule="auto"/>
    </w:pPr>
    <w:rPr>
      <w:rFonts w:ascii="Times New Roman" w:eastAsia="Times New Roman" w:hAnsi="Times New Roman" w:cs="Times New Roman"/>
      <w:sz w:val="20"/>
      <w:szCs w:val="20"/>
      <w:lang w:val="nl-NL"/>
    </w:rPr>
  </w:style>
  <w:style w:type="character" w:customStyle="1" w:styleId="TekstopmerkingChar">
    <w:name w:val="Tekst opmerking Char"/>
    <w:basedOn w:val="Standaardalinea-lettertype"/>
    <w:link w:val="Tekstopmerking"/>
    <w:rsid w:val="00317215"/>
    <w:rPr>
      <w:rFonts w:ascii="Times New Roman" w:eastAsia="Times New Roman" w:hAnsi="Times New Roman" w:cs="Times New Roman"/>
      <w:sz w:val="20"/>
      <w:szCs w:val="20"/>
      <w:lang w:val="nl-NL"/>
    </w:rPr>
  </w:style>
  <w:style w:type="paragraph" w:styleId="Plattetekst">
    <w:name w:val="Body Text"/>
    <w:basedOn w:val="Standaard"/>
    <w:link w:val="PlattetekstChar"/>
    <w:unhideWhenUsed/>
    <w:rsid w:val="00317215"/>
    <w:pPr>
      <w:spacing w:after="120"/>
    </w:pPr>
  </w:style>
  <w:style w:type="character" w:customStyle="1" w:styleId="PlattetekstChar">
    <w:name w:val="Platte tekst Char"/>
    <w:basedOn w:val="Standaardalinea-lettertype"/>
    <w:link w:val="Plattetekst"/>
    <w:rsid w:val="00317215"/>
    <w:rPr>
      <w:rFonts w:eastAsiaTheme="minorEastAsia"/>
      <w:lang w:val="en-US"/>
    </w:rPr>
  </w:style>
  <w:style w:type="paragraph" w:styleId="Inhopg1">
    <w:name w:val="toc 1"/>
    <w:basedOn w:val="Standaard"/>
    <w:next w:val="Standaard"/>
    <w:autoRedefine/>
    <w:uiPriority w:val="39"/>
    <w:unhideWhenUsed/>
    <w:rsid w:val="00317215"/>
    <w:pPr>
      <w:spacing w:after="100"/>
    </w:pPr>
  </w:style>
  <w:style w:type="paragraph" w:styleId="Inhopg2">
    <w:name w:val="toc 2"/>
    <w:basedOn w:val="Standaard"/>
    <w:next w:val="Standaard"/>
    <w:autoRedefine/>
    <w:uiPriority w:val="39"/>
    <w:unhideWhenUsed/>
    <w:rsid w:val="00317215"/>
    <w:pPr>
      <w:spacing w:after="100"/>
      <w:ind w:left="220"/>
    </w:pPr>
  </w:style>
  <w:style w:type="paragraph" w:styleId="Onderwerpvanopmerking">
    <w:name w:val="annotation subject"/>
    <w:basedOn w:val="Tekstopmerking"/>
    <w:next w:val="Tekstopmerking"/>
    <w:link w:val="OnderwerpvanopmerkingChar"/>
    <w:semiHidden/>
    <w:unhideWhenUsed/>
    <w:rsid w:val="00317215"/>
    <w:pPr>
      <w:spacing w:after="200"/>
    </w:pPr>
    <w:rPr>
      <w:rFonts w:asciiTheme="minorHAnsi" w:eastAsiaTheme="minorHAnsi" w:hAnsiTheme="minorHAnsi" w:cstheme="minorBidi"/>
      <w:b/>
      <w:bCs/>
      <w:lang w:val="en-US"/>
    </w:rPr>
  </w:style>
  <w:style w:type="character" w:customStyle="1" w:styleId="OnderwerpvanopmerkingChar">
    <w:name w:val="Onderwerp van opmerking Char"/>
    <w:basedOn w:val="TekstopmerkingChar"/>
    <w:link w:val="Onderwerpvanopmerking"/>
    <w:semiHidden/>
    <w:rsid w:val="00317215"/>
    <w:rPr>
      <w:rFonts w:ascii="Times New Roman" w:eastAsia="Times New Roman" w:hAnsi="Times New Roman" w:cs="Times New Roman"/>
      <w:b/>
      <w:bCs/>
      <w:sz w:val="20"/>
      <w:szCs w:val="20"/>
      <w:lang w:val="en-US"/>
    </w:rPr>
  </w:style>
  <w:style w:type="character" w:styleId="Voetnootmarkering">
    <w:name w:val="footnote reference"/>
    <w:semiHidden/>
    <w:rsid w:val="00317215"/>
    <w:rPr>
      <w:vertAlign w:val="superscript"/>
    </w:rPr>
  </w:style>
  <w:style w:type="paragraph" w:styleId="Voetnoottekst">
    <w:name w:val="footnote text"/>
    <w:basedOn w:val="Standaard"/>
    <w:link w:val="VoetnoottekstChar"/>
    <w:rsid w:val="00317215"/>
    <w:pPr>
      <w:spacing w:after="0" w:line="240" w:lineRule="auto"/>
    </w:pPr>
    <w:rPr>
      <w:rFonts w:ascii="Times New Roman" w:eastAsia="Times New Roman" w:hAnsi="Times New Roman" w:cs="Times New Roman"/>
      <w:sz w:val="20"/>
      <w:szCs w:val="20"/>
      <w:lang w:val="nl-NL" w:eastAsia="nl-BE"/>
    </w:rPr>
  </w:style>
  <w:style w:type="character" w:customStyle="1" w:styleId="VoetnoottekstChar">
    <w:name w:val="Voetnoottekst Char"/>
    <w:basedOn w:val="Standaardalinea-lettertype"/>
    <w:link w:val="Voetnoottekst"/>
    <w:rsid w:val="00317215"/>
    <w:rPr>
      <w:rFonts w:ascii="Times New Roman" w:eastAsia="Times New Roman" w:hAnsi="Times New Roman" w:cs="Times New Roman"/>
      <w:sz w:val="20"/>
      <w:szCs w:val="20"/>
      <w:lang w:val="nl-NL" w:eastAsia="nl-BE"/>
    </w:rPr>
  </w:style>
  <w:style w:type="paragraph" w:styleId="Koptekst">
    <w:name w:val="header"/>
    <w:basedOn w:val="Standaard"/>
    <w:link w:val="KoptekstChar"/>
    <w:uiPriority w:val="99"/>
    <w:unhideWhenUsed/>
    <w:rsid w:val="0031721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317215"/>
    <w:rPr>
      <w:rFonts w:eastAsiaTheme="minorEastAsia"/>
      <w:lang w:val="en-US"/>
    </w:rPr>
  </w:style>
  <w:style w:type="paragraph" w:styleId="Voettekst">
    <w:name w:val="footer"/>
    <w:basedOn w:val="Standaard"/>
    <w:link w:val="VoettekstChar"/>
    <w:uiPriority w:val="99"/>
    <w:unhideWhenUsed/>
    <w:rsid w:val="0031721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317215"/>
    <w:rPr>
      <w:rFonts w:eastAsiaTheme="minorEastAsia"/>
      <w:lang w:val="en-US"/>
    </w:rPr>
  </w:style>
  <w:style w:type="character" w:customStyle="1" w:styleId="GeenafstandChar">
    <w:name w:val="Geen afstand Char"/>
    <w:basedOn w:val="Standaardalinea-lettertype"/>
    <w:link w:val="Geenafstand"/>
    <w:uiPriority w:val="1"/>
    <w:rsid w:val="00317215"/>
    <w:rPr>
      <w:rFonts w:eastAsiaTheme="minorEastAsia"/>
      <w:lang w:val="en-US"/>
    </w:rPr>
  </w:style>
  <w:style w:type="paragraph" w:styleId="Revisie">
    <w:name w:val="Revision"/>
    <w:hidden/>
    <w:uiPriority w:val="99"/>
    <w:semiHidden/>
    <w:rsid w:val="00317215"/>
    <w:pPr>
      <w:spacing w:after="0" w:line="240" w:lineRule="auto"/>
    </w:pPr>
    <w:rPr>
      <w:rFonts w:eastAsiaTheme="minorEastAsia"/>
      <w:lang w:val="en-US"/>
    </w:rPr>
  </w:style>
  <w:style w:type="paragraph" w:styleId="Plattetekstinspringen">
    <w:name w:val="Body Text Indent"/>
    <w:aliases w:val="Platte tekst inspringen Char1 Char,Platte tekst inspringen Char Char Char"/>
    <w:basedOn w:val="Standaard"/>
    <w:link w:val="PlattetekstinspringenChar"/>
    <w:unhideWhenUsed/>
    <w:rsid w:val="00317215"/>
    <w:pPr>
      <w:spacing w:after="120"/>
      <w:ind w:left="283"/>
    </w:pPr>
  </w:style>
  <w:style w:type="character" w:customStyle="1" w:styleId="PlattetekstinspringenChar">
    <w:name w:val="Platte tekst inspringen Char"/>
    <w:aliases w:val="Platte tekst inspringen Char1 Char Char,Platte tekst inspringen Char Char Char Char"/>
    <w:basedOn w:val="Standaardalinea-lettertype"/>
    <w:link w:val="Plattetekstinspringen"/>
    <w:rsid w:val="00317215"/>
    <w:rPr>
      <w:rFonts w:eastAsiaTheme="minorEastAsia"/>
      <w:lang w:val="en-US"/>
    </w:rPr>
  </w:style>
  <w:style w:type="numbering" w:customStyle="1" w:styleId="Geenlijst1">
    <w:name w:val="Geen lijst1"/>
    <w:next w:val="Geenlijst"/>
    <w:semiHidden/>
    <w:rsid w:val="00317215"/>
  </w:style>
  <w:style w:type="character" w:styleId="Paginanummer">
    <w:name w:val="page number"/>
    <w:basedOn w:val="Standaardalinea-lettertype"/>
    <w:rsid w:val="00317215"/>
  </w:style>
  <w:style w:type="table" w:styleId="Tabelraster">
    <w:name w:val="Table Grid"/>
    <w:basedOn w:val="Standaardtabel"/>
    <w:rsid w:val="00317215"/>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
    <w:name w:val="Subtitle Cover"/>
    <w:basedOn w:val="Standaard"/>
    <w:next w:val="Plattetekst"/>
    <w:rsid w:val="00317215"/>
    <w:pPr>
      <w:keepNext/>
      <w:keepLines/>
      <w:pBdr>
        <w:top w:val="single" w:sz="6" w:space="12" w:color="808080"/>
      </w:pBdr>
      <w:spacing w:after="0" w:line="440" w:lineRule="atLeast"/>
      <w:jc w:val="center"/>
    </w:pPr>
    <w:rPr>
      <w:rFonts w:ascii="Garamond" w:eastAsia="Times New Roman" w:hAnsi="Garamond" w:cs="Times New Roman"/>
      <w:caps/>
      <w:spacing w:val="30"/>
      <w:kern w:val="20"/>
      <w:sz w:val="36"/>
      <w:szCs w:val="20"/>
    </w:rPr>
  </w:style>
  <w:style w:type="paragraph" w:customStyle="1" w:styleId="TitleCover">
    <w:name w:val="Title Cover"/>
    <w:basedOn w:val="Standaard"/>
    <w:next w:val="SubtitleCover"/>
    <w:rsid w:val="00317215"/>
    <w:pPr>
      <w:keepNext/>
      <w:keepLines/>
      <w:spacing w:after="240" w:line="720" w:lineRule="atLeast"/>
      <w:jc w:val="center"/>
    </w:pPr>
    <w:rPr>
      <w:rFonts w:ascii="Garamond" w:eastAsia="Times New Roman" w:hAnsi="Garamond" w:cs="Times New Roman"/>
      <w:caps/>
      <w:spacing w:val="65"/>
      <w:kern w:val="20"/>
      <w:sz w:val="64"/>
      <w:szCs w:val="20"/>
    </w:rPr>
  </w:style>
  <w:style w:type="character" w:styleId="GevolgdeHyperlink">
    <w:name w:val="FollowedHyperlink"/>
    <w:rsid w:val="00317215"/>
    <w:rPr>
      <w:color w:val="800080"/>
      <w:u w:val="single"/>
    </w:rPr>
  </w:style>
  <w:style w:type="paragraph" w:customStyle="1" w:styleId="xl350">
    <w:name w:val="xl350"/>
    <w:basedOn w:val="Standaard"/>
    <w:rsid w:val="00317215"/>
    <w:pPr>
      <w:pBdr>
        <w:top w:val="dotted"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val="nl-NL" w:eastAsia="nl-NL"/>
    </w:rPr>
  </w:style>
  <w:style w:type="paragraph" w:customStyle="1" w:styleId="font5">
    <w:name w:val="font5"/>
    <w:basedOn w:val="Standaard"/>
    <w:rsid w:val="00317215"/>
    <w:pPr>
      <w:spacing w:before="100" w:beforeAutospacing="1" w:after="100" w:afterAutospacing="1" w:line="240" w:lineRule="auto"/>
    </w:pPr>
    <w:rPr>
      <w:rFonts w:ascii="Arial" w:eastAsia="Times New Roman" w:hAnsi="Arial" w:cs="Arial"/>
      <w:sz w:val="16"/>
      <w:szCs w:val="16"/>
      <w:lang w:val="nl-NL" w:eastAsia="nl-NL"/>
    </w:rPr>
  </w:style>
  <w:style w:type="paragraph" w:customStyle="1" w:styleId="font6">
    <w:name w:val="font6"/>
    <w:basedOn w:val="Standaard"/>
    <w:rsid w:val="00317215"/>
    <w:pPr>
      <w:spacing w:before="100" w:beforeAutospacing="1" w:after="100" w:afterAutospacing="1" w:line="240" w:lineRule="auto"/>
    </w:pPr>
    <w:rPr>
      <w:rFonts w:ascii="Arial" w:eastAsia="Times New Roman" w:hAnsi="Arial" w:cs="Arial"/>
      <w:sz w:val="16"/>
      <w:szCs w:val="16"/>
      <w:lang w:val="nl-NL" w:eastAsia="nl-NL"/>
    </w:rPr>
  </w:style>
  <w:style w:type="paragraph" w:customStyle="1" w:styleId="font7">
    <w:name w:val="font7"/>
    <w:basedOn w:val="Standaard"/>
    <w:rsid w:val="00317215"/>
    <w:pPr>
      <w:spacing w:before="100" w:beforeAutospacing="1" w:after="100" w:afterAutospacing="1" w:line="240" w:lineRule="auto"/>
    </w:pPr>
    <w:rPr>
      <w:rFonts w:ascii="Arial" w:eastAsia="Times New Roman" w:hAnsi="Arial" w:cs="Arial"/>
      <w:b/>
      <w:bCs/>
      <w:sz w:val="16"/>
      <w:szCs w:val="16"/>
      <w:lang w:val="nl-NL" w:eastAsia="nl-NL"/>
    </w:rPr>
  </w:style>
  <w:style w:type="paragraph" w:styleId="Inhopg3">
    <w:name w:val="toc 3"/>
    <w:basedOn w:val="Standaard"/>
    <w:next w:val="Standaard"/>
    <w:autoRedefine/>
    <w:uiPriority w:val="39"/>
    <w:unhideWhenUsed/>
    <w:rsid w:val="00317215"/>
    <w:pPr>
      <w:spacing w:after="100"/>
      <w:ind w:left="440"/>
    </w:pPr>
  </w:style>
  <w:style w:type="paragraph" w:styleId="Inhopg4">
    <w:name w:val="toc 4"/>
    <w:basedOn w:val="Standaard"/>
    <w:next w:val="Standaard"/>
    <w:autoRedefine/>
    <w:uiPriority w:val="39"/>
    <w:unhideWhenUsed/>
    <w:rsid w:val="00317215"/>
    <w:pPr>
      <w:spacing w:after="100"/>
      <w:ind w:left="660"/>
    </w:pPr>
    <w:rPr>
      <w:lang w:val="nl-BE" w:eastAsia="nl-BE"/>
    </w:rPr>
  </w:style>
  <w:style w:type="paragraph" w:styleId="Inhopg5">
    <w:name w:val="toc 5"/>
    <w:basedOn w:val="Standaard"/>
    <w:next w:val="Standaard"/>
    <w:autoRedefine/>
    <w:uiPriority w:val="39"/>
    <w:unhideWhenUsed/>
    <w:rsid w:val="00317215"/>
    <w:pPr>
      <w:spacing w:after="100"/>
      <w:ind w:left="880"/>
    </w:pPr>
    <w:rPr>
      <w:lang w:val="nl-BE" w:eastAsia="nl-BE"/>
    </w:rPr>
  </w:style>
  <w:style w:type="paragraph" w:styleId="Inhopg6">
    <w:name w:val="toc 6"/>
    <w:basedOn w:val="Standaard"/>
    <w:next w:val="Standaard"/>
    <w:autoRedefine/>
    <w:uiPriority w:val="39"/>
    <w:unhideWhenUsed/>
    <w:rsid w:val="00317215"/>
    <w:pPr>
      <w:spacing w:after="100"/>
      <w:ind w:left="1100"/>
    </w:pPr>
    <w:rPr>
      <w:lang w:val="nl-BE" w:eastAsia="nl-BE"/>
    </w:rPr>
  </w:style>
  <w:style w:type="paragraph" w:styleId="Inhopg7">
    <w:name w:val="toc 7"/>
    <w:basedOn w:val="Standaard"/>
    <w:next w:val="Standaard"/>
    <w:autoRedefine/>
    <w:uiPriority w:val="39"/>
    <w:unhideWhenUsed/>
    <w:rsid w:val="00317215"/>
    <w:pPr>
      <w:spacing w:after="100"/>
      <w:ind w:left="1320"/>
    </w:pPr>
    <w:rPr>
      <w:lang w:val="nl-BE" w:eastAsia="nl-BE"/>
    </w:rPr>
  </w:style>
  <w:style w:type="paragraph" w:styleId="Inhopg8">
    <w:name w:val="toc 8"/>
    <w:basedOn w:val="Standaard"/>
    <w:next w:val="Standaard"/>
    <w:autoRedefine/>
    <w:uiPriority w:val="39"/>
    <w:unhideWhenUsed/>
    <w:rsid w:val="00317215"/>
    <w:pPr>
      <w:spacing w:after="100"/>
      <w:ind w:left="1540"/>
    </w:pPr>
    <w:rPr>
      <w:lang w:val="nl-BE" w:eastAsia="nl-BE"/>
    </w:rPr>
  </w:style>
  <w:style w:type="paragraph" w:styleId="Inhopg9">
    <w:name w:val="toc 9"/>
    <w:basedOn w:val="Standaard"/>
    <w:next w:val="Standaard"/>
    <w:autoRedefine/>
    <w:uiPriority w:val="39"/>
    <w:unhideWhenUsed/>
    <w:rsid w:val="00317215"/>
    <w:pPr>
      <w:spacing w:after="100"/>
      <w:ind w:left="1760"/>
    </w:pPr>
    <w:rPr>
      <w:lang w:val="nl-BE" w:eastAsia="nl-BE"/>
    </w:rPr>
  </w:style>
  <w:style w:type="paragraph" w:customStyle="1" w:styleId="FACULT">
    <w:name w:val="FACULT"/>
    <w:basedOn w:val="Standaard"/>
    <w:next w:val="Standaard"/>
    <w:rsid w:val="00317215"/>
    <w:pPr>
      <w:spacing w:after="0" w:line="240" w:lineRule="auto"/>
    </w:pPr>
    <w:rPr>
      <w:rFonts w:ascii="Times New Roman" w:eastAsia="Times New Roman" w:hAnsi="Times New Roman" w:cs="Times New Roman"/>
      <w:i/>
      <w:color w:val="0000FF"/>
      <w:sz w:val="24"/>
      <w:szCs w:val="20"/>
      <w:lang w:val="nl"/>
    </w:rPr>
  </w:style>
  <w:style w:type="paragraph" w:styleId="Eindnoottekst">
    <w:name w:val="endnote text"/>
    <w:basedOn w:val="Standaard"/>
    <w:link w:val="EindnoottekstChar"/>
    <w:semiHidden/>
    <w:rsid w:val="00317215"/>
    <w:pPr>
      <w:spacing w:after="0" w:line="240" w:lineRule="auto"/>
    </w:pPr>
    <w:rPr>
      <w:rFonts w:ascii="Courier" w:eastAsia="Times New Roman" w:hAnsi="Courier" w:cs="Times New Roman"/>
      <w:sz w:val="24"/>
      <w:szCs w:val="20"/>
      <w:lang w:val="nl-NL" w:eastAsia="nl-BE"/>
    </w:rPr>
  </w:style>
  <w:style w:type="character" w:customStyle="1" w:styleId="EindnoottekstChar">
    <w:name w:val="Eindnoottekst Char"/>
    <w:basedOn w:val="Standaardalinea-lettertype"/>
    <w:link w:val="Eindnoottekst"/>
    <w:semiHidden/>
    <w:rsid w:val="00317215"/>
    <w:rPr>
      <w:rFonts w:ascii="Courier" w:eastAsia="Times New Roman" w:hAnsi="Courier" w:cs="Times New Roman"/>
      <w:sz w:val="24"/>
      <w:szCs w:val="20"/>
      <w:lang w:val="nl-NL" w:eastAsia="nl-BE"/>
    </w:rPr>
  </w:style>
  <w:style w:type="character" w:customStyle="1" w:styleId="element-invisible">
    <w:name w:val="element-invisible"/>
    <w:basedOn w:val="Standaardalinea-lettertype"/>
    <w:rsid w:val="00317215"/>
  </w:style>
  <w:style w:type="character" w:customStyle="1" w:styleId="apple-converted-space">
    <w:name w:val="apple-converted-space"/>
    <w:basedOn w:val="Standaardalinea-lettertype"/>
    <w:rsid w:val="00317215"/>
  </w:style>
  <w:style w:type="paragraph" w:customStyle="1" w:styleId="Default">
    <w:name w:val="Default"/>
    <w:rsid w:val="00317215"/>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aliases w:val="Bulleted Lijst Char,CV - Bullet 3 Char,artikel alinea Char,opsomming Char,opsomming bij bronnen Char,Lettre d'introduction Char,List Paragraph1 Char,Table of contents numbered Char,Bullet List Paragraph Char,Stijl3 Char,FooterText Char"/>
    <w:basedOn w:val="Standaardalinea-lettertype"/>
    <w:link w:val="Lijstalinea"/>
    <w:uiPriority w:val="34"/>
    <w:locked/>
    <w:rsid w:val="00317215"/>
    <w:rPr>
      <w:rFonts w:eastAsiaTheme="minorEastAsia"/>
      <w:lang w:val="en-US"/>
    </w:rPr>
  </w:style>
  <w:style w:type="paragraph" w:styleId="Normaalweb">
    <w:name w:val="Normal (Web)"/>
    <w:basedOn w:val="Standaard"/>
    <w:uiPriority w:val="99"/>
    <w:semiHidden/>
    <w:unhideWhenUsed/>
    <w:rsid w:val="001716B0"/>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Onopgelostemelding1">
    <w:name w:val="Onopgeloste melding1"/>
    <w:basedOn w:val="Standaardalinea-lettertype"/>
    <w:uiPriority w:val="99"/>
    <w:semiHidden/>
    <w:unhideWhenUsed/>
    <w:rsid w:val="002509A4"/>
    <w:rPr>
      <w:color w:val="605E5C"/>
      <w:shd w:val="clear" w:color="auto" w:fill="E1DFDD"/>
    </w:rPr>
  </w:style>
  <w:style w:type="character" w:styleId="Onopgelostemelding">
    <w:name w:val="Unresolved Mention"/>
    <w:basedOn w:val="Standaardalinea-lettertype"/>
    <w:uiPriority w:val="99"/>
    <w:semiHidden/>
    <w:unhideWhenUsed/>
    <w:rsid w:val="00067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85646">
      <w:bodyDiv w:val="1"/>
      <w:marLeft w:val="0"/>
      <w:marRight w:val="0"/>
      <w:marTop w:val="0"/>
      <w:marBottom w:val="0"/>
      <w:divBdr>
        <w:top w:val="none" w:sz="0" w:space="0" w:color="auto"/>
        <w:left w:val="none" w:sz="0" w:space="0" w:color="auto"/>
        <w:bottom w:val="none" w:sz="0" w:space="0" w:color="auto"/>
        <w:right w:val="none" w:sz="0" w:space="0" w:color="auto"/>
      </w:divBdr>
    </w:div>
    <w:div w:id="810364850">
      <w:bodyDiv w:val="1"/>
      <w:marLeft w:val="0"/>
      <w:marRight w:val="0"/>
      <w:marTop w:val="0"/>
      <w:marBottom w:val="0"/>
      <w:divBdr>
        <w:top w:val="none" w:sz="0" w:space="0" w:color="auto"/>
        <w:left w:val="none" w:sz="0" w:space="0" w:color="auto"/>
        <w:bottom w:val="none" w:sz="0" w:space="0" w:color="auto"/>
        <w:right w:val="none" w:sz="0" w:space="0" w:color="auto"/>
      </w:divBdr>
    </w:div>
    <w:div w:id="821234035">
      <w:bodyDiv w:val="1"/>
      <w:marLeft w:val="0"/>
      <w:marRight w:val="0"/>
      <w:marTop w:val="0"/>
      <w:marBottom w:val="0"/>
      <w:divBdr>
        <w:top w:val="none" w:sz="0" w:space="0" w:color="auto"/>
        <w:left w:val="none" w:sz="0" w:space="0" w:color="auto"/>
        <w:bottom w:val="none" w:sz="0" w:space="0" w:color="auto"/>
        <w:right w:val="none" w:sz="0" w:space="0" w:color="auto"/>
      </w:divBdr>
    </w:div>
    <w:div w:id="1180777277">
      <w:bodyDiv w:val="1"/>
      <w:marLeft w:val="0"/>
      <w:marRight w:val="0"/>
      <w:marTop w:val="0"/>
      <w:marBottom w:val="0"/>
      <w:divBdr>
        <w:top w:val="none" w:sz="0" w:space="0" w:color="auto"/>
        <w:left w:val="none" w:sz="0" w:space="0" w:color="auto"/>
        <w:bottom w:val="none" w:sz="0" w:space="0" w:color="auto"/>
        <w:right w:val="none" w:sz="0" w:space="0" w:color="auto"/>
      </w:divBdr>
    </w:div>
    <w:div w:id="12587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overheid.vlaanderen.be/sites/default/files/documenten/overheidsopdrachten/regelgeving/Wet_20060615_bijlage_IIB.pdf"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overheid.vlaanderen.be/sites/default/files/documenten/overheidsopdrachten/regelgeving/KB_Plaatsing_klassiek_bijlagen_20140207.pdf"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verheid.vlaanderen.be/sites/default/files/documenten/overheidsopdrachten/regelgeving/Wet_20060615_bijlage_IIA.pdf" TargetMode="External"/><Relationship Id="rId25" Type="http://schemas.openxmlformats.org/officeDocument/2006/relationships/image" Target="media/image1.wmf"/><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overheid.vlaanderen.be/sites/default/files/documenten/overheidsopdrachten/regelgeving/Wet_20060615_bijlage_I.pdf" TargetMode="External"/><Relationship Id="rId20" Type="http://schemas.openxmlformats.org/officeDocument/2006/relationships/hyperlink" Target="https://overheid.vlaanderen.be/sites/default/files/documenten/overheidsopdrachten/regelgeving/Geco%C3%B6rdineerde%20versie%20van%20het%20KB%20Plaatsing%20van%2015%20juli%202011.pdf"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ntegraalwaterbeleid.be/nl/publicaties/code-goede-praktijk-rioleringssystemen/copy2_of_deel-1-juridisch-kader-technische-toelichting-bij-cvgp-rioleringssystemen"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verheid.vlaanderen.be/sites/default/files/documenten/overheidsopdrachten/regelgeving/wet20060615_20140515.pdf" TargetMode="External"/><Relationship Id="rId23" Type="http://schemas.openxmlformats.org/officeDocument/2006/relationships/hyperlink" Target="https://overheid.vlaanderen.be/sites/default/files/documenten/overheidsopdrachten/regelgeving/KB_algemene_uitvoeringsregels_14_januari_2013_versie_20140522.pdf" TargetMode="External"/><Relationship Id="rId28" Type="http://schemas.openxmlformats.org/officeDocument/2006/relationships/hyperlink" Target="https://www.vlario.be/website/files/downloads/Samenvatting-beleidscontext-HWDP.pdf"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overheid.vlaanderen.be/sites/default/files/documenten/overheidsopdrachten/regelgeving/Wet_rechtsbescherming_17_juni_2013_versie_20131220.pdf"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integraalwaterbeleid.be/nl/beleidsinstrumenten/hemelwater-en-droogteplannen" TargetMode="External"/><Relationship Id="rId22" Type="http://schemas.openxmlformats.org/officeDocument/2006/relationships/hyperlink" Target="https://overheid.vlaanderen.be/sites/default/files/documenten/overheidsopdrachten/regelgeving/KB_plaatsing_16_juli_2012_versie_20140411.pdf" TargetMode="External"/><Relationship Id="rId27" Type="http://schemas.openxmlformats.org/officeDocument/2006/relationships/hyperlink" Target="https://www.researchgate.net/publication/352572829_Het_gebruik_van_de_watersysteemkaart_bij_de_opmaak_van_hemelwater-en_droogteplannen/link/60d0ddd6a6fdcc01d48e2fd5/download" TargetMode="External"/><Relationship Id="rId30" Type="http://schemas.openxmlformats.org/officeDocument/2006/relationships/diagramLayout" Target="diagrams/layout1.xml"/><Relationship Id="rId35"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FC190A-41E9-4700-89E0-6BE10ED32A04}" type="doc">
      <dgm:prSet loTypeId="urn:microsoft.com/office/officeart/2005/8/layout/chevron1" loCatId="process" qsTypeId="urn:microsoft.com/office/officeart/2005/8/quickstyle/simple3" qsCatId="simple" csTypeId="urn:microsoft.com/office/officeart/2005/8/colors/accent1_2" csCatId="accent1" phldr="1"/>
      <dgm:spPr/>
    </dgm:pt>
    <dgm:pt modelId="{4D360C09-AE25-45AB-9BE6-A3A34B7DD9E0}">
      <dgm:prSet phldrT="[Tekst]"/>
      <dgm:spPr/>
      <dgm:t>
        <a:bodyPr/>
        <a:lstStyle/>
        <a:p>
          <a:r>
            <a:rPr lang="nl-NL"/>
            <a:t>STAP 1 </a:t>
          </a:r>
        </a:p>
        <a:p>
          <a:r>
            <a:rPr lang="nl-NL"/>
            <a:t>omgevingsanalyse </a:t>
          </a:r>
        </a:p>
        <a:p>
          <a:r>
            <a:rPr lang="nl-NL"/>
            <a:t>beleidskaders</a:t>
          </a:r>
        </a:p>
      </dgm:t>
    </dgm:pt>
    <dgm:pt modelId="{5644EF91-FEC7-48CB-9C98-3FC66F11749E}" type="parTrans" cxnId="{59FB7994-D7BC-450F-8743-A7AC2B943B57}">
      <dgm:prSet/>
      <dgm:spPr/>
      <dgm:t>
        <a:bodyPr/>
        <a:lstStyle/>
        <a:p>
          <a:endParaRPr lang="nl-NL"/>
        </a:p>
      </dgm:t>
    </dgm:pt>
    <dgm:pt modelId="{AD65CA73-7FC1-4ADC-A7DE-C1A0CEC22927}" type="sibTrans" cxnId="{59FB7994-D7BC-450F-8743-A7AC2B943B57}">
      <dgm:prSet/>
      <dgm:spPr/>
      <dgm:t>
        <a:bodyPr/>
        <a:lstStyle/>
        <a:p>
          <a:endParaRPr lang="nl-NL"/>
        </a:p>
      </dgm:t>
    </dgm:pt>
    <dgm:pt modelId="{4FF12463-F1A7-414C-8CC5-3FDFC83BFD76}">
      <dgm:prSet phldrT="[Tekst]"/>
      <dgm:spPr/>
      <dgm:t>
        <a:bodyPr/>
        <a:lstStyle/>
        <a:p>
          <a:r>
            <a:rPr lang="nl-NL"/>
            <a:t>STAP 3 </a:t>
          </a:r>
        </a:p>
        <a:p>
          <a:r>
            <a:rPr lang="nl-NL"/>
            <a:t>Visie</a:t>
          </a:r>
        </a:p>
      </dgm:t>
    </dgm:pt>
    <dgm:pt modelId="{256BC31D-B6F6-471B-BA8F-E21AF6BA83C3}" type="parTrans" cxnId="{3F748883-18B0-4893-95A6-64E48A88612A}">
      <dgm:prSet/>
      <dgm:spPr/>
      <dgm:t>
        <a:bodyPr/>
        <a:lstStyle/>
        <a:p>
          <a:endParaRPr lang="nl-NL"/>
        </a:p>
      </dgm:t>
    </dgm:pt>
    <dgm:pt modelId="{04337449-204B-4423-B92F-BD75267303F7}" type="sibTrans" cxnId="{3F748883-18B0-4893-95A6-64E48A88612A}">
      <dgm:prSet/>
      <dgm:spPr/>
      <dgm:t>
        <a:bodyPr/>
        <a:lstStyle/>
        <a:p>
          <a:endParaRPr lang="nl-NL"/>
        </a:p>
      </dgm:t>
    </dgm:pt>
    <dgm:pt modelId="{2D483BF9-745F-4694-B59B-134168C08097}">
      <dgm:prSet phldrT="[Tekst]"/>
      <dgm:spPr/>
      <dgm:t>
        <a:bodyPr/>
        <a:lstStyle/>
        <a:p>
          <a:r>
            <a:rPr lang="nl-NL"/>
            <a:t>STAP 4</a:t>
          </a:r>
        </a:p>
        <a:p>
          <a:r>
            <a:rPr lang="nl-NL"/>
            <a:t>Actieplan +</a:t>
          </a:r>
        </a:p>
        <a:p>
          <a:r>
            <a:rPr lang="nl-NL"/>
            <a:t>PRIORITERING</a:t>
          </a:r>
        </a:p>
      </dgm:t>
    </dgm:pt>
    <dgm:pt modelId="{B7A72573-24E6-4F99-9951-74C3AFBEBC43}" type="parTrans" cxnId="{093C4233-9D75-4A40-8BC6-61799C2132FC}">
      <dgm:prSet/>
      <dgm:spPr/>
      <dgm:t>
        <a:bodyPr/>
        <a:lstStyle/>
        <a:p>
          <a:endParaRPr lang="nl-NL"/>
        </a:p>
      </dgm:t>
    </dgm:pt>
    <dgm:pt modelId="{F455B4FE-E5A8-40C3-BE7F-04A0C560A149}" type="sibTrans" cxnId="{093C4233-9D75-4A40-8BC6-61799C2132FC}">
      <dgm:prSet/>
      <dgm:spPr/>
      <dgm:t>
        <a:bodyPr/>
        <a:lstStyle/>
        <a:p>
          <a:endParaRPr lang="nl-NL"/>
        </a:p>
      </dgm:t>
    </dgm:pt>
    <dgm:pt modelId="{57AEFDDC-16FD-4F02-BC22-898A4B197CA3}">
      <dgm:prSet/>
      <dgm:spPr/>
      <dgm:t>
        <a:bodyPr/>
        <a:lstStyle/>
        <a:p>
          <a:r>
            <a:rPr lang="nl-NL"/>
            <a:t>STAP 5</a:t>
          </a:r>
        </a:p>
        <a:p>
          <a:r>
            <a:rPr lang="nl-NL"/>
            <a:t>goedkeuring en communicatie</a:t>
          </a:r>
        </a:p>
      </dgm:t>
    </dgm:pt>
    <dgm:pt modelId="{77C9CA31-FCFC-4CD6-92E7-4B4D6E9EE5A1}" type="parTrans" cxnId="{A3011AB4-A5E6-496A-BD3F-FBB250781104}">
      <dgm:prSet/>
      <dgm:spPr/>
      <dgm:t>
        <a:bodyPr/>
        <a:lstStyle/>
        <a:p>
          <a:endParaRPr lang="nl-NL"/>
        </a:p>
      </dgm:t>
    </dgm:pt>
    <dgm:pt modelId="{288CEEEF-25FE-4001-9DC9-421050922189}" type="sibTrans" cxnId="{A3011AB4-A5E6-496A-BD3F-FBB250781104}">
      <dgm:prSet/>
      <dgm:spPr/>
      <dgm:t>
        <a:bodyPr/>
        <a:lstStyle/>
        <a:p>
          <a:endParaRPr lang="nl-NL"/>
        </a:p>
      </dgm:t>
    </dgm:pt>
    <dgm:pt modelId="{A401C0F2-D88B-4DED-82D9-3C46B6C6815D}">
      <dgm:prSet phldrT="[Tekst]"/>
      <dgm:spPr/>
      <dgm:t>
        <a:bodyPr/>
        <a:lstStyle/>
        <a:p>
          <a:r>
            <a:rPr lang="nl-NL"/>
            <a:t>STAP2</a:t>
          </a:r>
        </a:p>
        <a:p>
          <a:r>
            <a:rPr lang="nl-NL"/>
            <a:t>Ambitiebepaling </a:t>
          </a:r>
        </a:p>
        <a:p>
          <a:r>
            <a:rPr lang="nl-NL"/>
            <a:t>bepaling deelzones</a:t>
          </a:r>
        </a:p>
      </dgm:t>
    </dgm:pt>
    <dgm:pt modelId="{C0C64B1F-AFA5-4C07-AE4E-86B9E1C9E453}" type="parTrans" cxnId="{A2E1D3D6-E5F0-4E64-B84B-E804B4FDB765}">
      <dgm:prSet/>
      <dgm:spPr/>
      <dgm:t>
        <a:bodyPr/>
        <a:lstStyle/>
        <a:p>
          <a:endParaRPr lang="nl-BE"/>
        </a:p>
      </dgm:t>
    </dgm:pt>
    <dgm:pt modelId="{130C9269-8F47-4797-99F4-348815D9AD19}" type="sibTrans" cxnId="{A2E1D3D6-E5F0-4E64-B84B-E804B4FDB765}">
      <dgm:prSet/>
      <dgm:spPr/>
      <dgm:t>
        <a:bodyPr/>
        <a:lstStyle/>
        <a:p>
          <a:endParaRPr lang="nl-BE"/>
        </a:p>
      </dgm:t>
    </dgm:pt>
    <dgm:pt modelId="{BD1603AB-2C9E-45D2-923E-6E1769A41832}" type="pres">
      <dgm:prSet presAssocID="{EAFC190A-41E9-4700-89E0-6BE10ED32A04}" presName="Name0" presStyleCnt="0">
        <dgm:presLayoutVars>
          <dgm:dir/>
          <dgm:animLvl val="lvl"/>
          <dgm:resizeHandles val="exact"/>
        </dgm:presLayoutVars>
      </dgm:prSet>
      <dgm:spPr/>
    </dgm:pt>
    <dgm:pt modelId="{D31C231D-0C66-4404-8C16-B2A5D557B1E2}" type="pres">
      <dgm:prSet presAssocID="{4D360C09-AE25-45AB-9BE6-A3A34B7DD9E0}" presName="parTxOnly" presStyleLbl="node1" presStyleIdx="0" presStyleCnt="5" custLinFactNeighborX="23292" custLinFactNeighborY="1456">
        <dgm:presLayoutVars>
          <dgm:chMax val="0"/>
          <dgm:chPref val="0"/>
          <dgm:bulletEnabled val="1"/>
        </dgm:presLayoutVars>
      </dgm:prSet>
      <dgm:spPr/>
    </dgm:pt>
    <dgm:pt modelId="{E8EB48D8-4A2E-4058-BA52-7D1AA07EDD8C}" type="pres">
      <dgm:prSet presAssocID="{AD65CA73-7FC1-4ADC-A7DE-C1A0CEC22927}" presName="parTxOnlySpace" presStyleCnt="0"/>
      <dgm:spPr/>
    </dgm:pt>
    <dgm:pt modelId="{B1F88C8C-71D6-4DCF-B4E2-8A8E3A613054}" type="pres">
      <dgm:prSet presAssocID="{A401C0F2-D88B-4DED-82D9-3C46B6C6815D}" presName="parTxOnly" presStyleLbl="node1" presStyleIdx="1" presStyleCnt="5">
        <dgm:presLayoutVars>
          <dgm:chMax val="0"/>
          <dgm:chPref val="0"/>
          <dgm:bulletEnabled val="1"/>
        </dgm:presLayoutVars>
      </dgm:prSet>
      <dgm:spPr/>
    </dgm:pt>
    <dgm:pt modelId="{05D00ACD-9584-4AEC-8208-B16B9A08419D}" type="pres">
      <dgm:prSet presAssocID="{130C9269-8F47-4797-99F4-348815D9AD19}" presName="parTxOnlySpace" presStyleCnt="0"/>
      <dgm:spPr/>
    </dgm:pt>
    <dgm:pt modelId="{0B56A177-222C-40FD-BFD6-B84C1DC6283B}" type="pres">
      <dgm:prSet presAssocID="{57AEFDDC-16FD-4F02-BC22-898A4B197CA3}" presName="parTxOnly" presStyleLbl="node1" presStyleIdx="2" presStyleCnt="5" custLinFactX="145032" custLinFactNeighborX="200000" custLinFactNeighborY="1456">
        <dgm:presLayoutVars>
          <dgm:chMax val="0"/>
          <dgm:chPref val="0"/>
          <dgm:bulletEnabled val="1"/>
        </dgm:presLayoutVars>
      </dgm:prSet>
      <dgm:spPr/>
    </dgm:pt>
    <dgm:pt modelId="{897E818D-EAC8-445E-8CBB-F78BB8E3D843}" type="pres">
      <dgm:prSet presAssocID="{288CEEEF-25FE-4001-9DC9-421050922189}" presName="parTxOnlySpace" presStyleCnt="0"/>
      <dgm:spPr/>
    </dgm:pt>
    <dgm:pt modelId="{634C6C43-4CF0-4C58-B4A4-C26B4218608D}" type="pres">
      <dgm:prSet presAssocID="{4FF12463-F1A7-414C-8CC5-3FDFC83BFD76}" presName="parTxOnly" presStyleLbl="node1" presStyleIdx="3" presStyleCnt="5" custLinFactX="-84332" custLinFactNeighborX="-100000" custLinFactNeighborY="1456">
        <dgm:presLayoutVars>
          <dgm:chMax val="0"/>
          <dgm:chPref val="0"/>
          <dgm:bulletEnabled val="1"/>
        </dgm:presLayoutVars>
      </dgm:prSet>
      <dgm:spPr/>
    </dgm:pt>
    <dgm:pt modelId="{0F6B36D6-3B11-4B4E-B7F6-E7F05B1A84F4}" type="pres">
      <dgm:prSet presAssocID="{04337449-204B-4423-B92F-BD75267303F7}" presName="parTxOnlySpace" presStyleCnt="0"/>
      <dgm:spPr/>
    </dgm:pt>
    <dgm:pt modelId="{E78282DC-4673-45D2-BCBA-ECD761F765B5}" type="pres">
      <dgm:prSet presAssocID="{2D483BF9-745F-4694-B59B-134168C08097}" presName="parTxOnly" presStyleLbl="node1" presStyleIdx="4" presStyleCnt="5" custLinFactX="-88991" custLinFactNeighborX="-100000" custLinFactNeighborY="1456">
        <dgm:presLayoutVars>
          <dgm:chMax val="0"/>
          <dgm:chPref val="0"/>
          <dgm:bulletEnabled val="1"/>
        </dgm:presLayoutVars>
      </dgm:prSet>
      <dgm:spPr/>
    </dgm:pt>
  </dgm:ptLst>
  <dgm:cxnLst>
    <dgm:cxn modelId="{3F389114-BB21-4A7E-9568-7F63A2D897D5}" type="presOf" srcId="{4FF12463-F1A7-414C-8CC5-3FDFC83BFD76}" destId="{634C6C43-4CF0-4C58-B4A4-C26B4218608D}" srcOrd="0" destOrd="0" presId="urn:microsoft.com/office/officeart/2005/8/layout/chevron1"/>
    <dgm:cxn modelId="{2AF0FC24-34EC-4E21-80B9-D0B74A1EA378}" type="presOf" srcId="{4D360C09-AE25-45AB-9BE6-A3A34B7DD9E0}" destId="{D31C231D-0C66-4404-8C16-B2A5D557B1E2}" srcOrd="0" destOrd="0" presId="urn:microsoft.com/office/officeart/2005/8/layout/chevron1"/>
    <dgm:cxn modelId="{093C4233-9D75-4A40-8BC6-61799C2132FC}" srcId="{EAFC190A-41E9-4700-89E0-6BE10ED32A04}" destId="{2D483BF9-745F-4694-B59B-134168C08097}" srcOrd="4" destOrd="0" parTransId="{B7A72573-24E6-4F99-9951-74C3AFBEBC43}" sibTransId="{F455B4FE-E5A8-40C3-BE7F-04A0C560A149}"/>
    <dgm:cxn modelId="{EB217150-0139-41ED-B25B-947A6240B8E6}" type="presOf" srcId="{A401C0F2-D88B-4DED-82D9-3C46B6C6815D}" destId="{B1F88C8C-71D6-4DCF-B4E2-8A8E3A613054}" srcOrd="0" destOrd="0" presId="urn:microsoft.com/office/officeart/2005/8/layout/chevron1"/>
    <dgm:cxn modelId="{3F748883-18B0-4893-95A6-64E48A88612A}" srcId="{EAFC190A-41E9-4700-89E0-6BE10ED32A04}" destId="{4FF12463-F1A7-414C-8CC5-3FDFC83BFD76}" srcOrd="3" destOrd="0" parTransId="{256BC31D-B6F6-471B-BA8F-E21AF6BA83C3}" sibTransId="{04337449-204B-4423-B92F-BD75267303F7}"/>
    <dgm:cxn modelId="{31655684-23B4-443A-B826-F3D987B74204}" type="presOf" srcId="{57AEFDDC-16FD-4F02-BC22-898A4B197CA3}" destId="{0B56A177-222C-40FD-BFD6-B84C1DC6283B}" srcOrd="0" destOrd="0" presId="urn:microsoft.com/office/officeart/2005/8/layout/chevron1"/>
    <dgm:cxn modelId="{59FB7994-D7BC-450F-8743-A7AC2B943B57}" srcId="{EAFC190A-41E9-4700-89E0-6BE10ED32A04}" destId="{4D360C09-AE25-45AB-9BE6-A3A34B7DD9E0}" srcOrd="0" destOrd="0" parTransId="{5644EF91-FEC7-48CB-9C98-3FC66F11749E}" sibTransId="{AD65CA73-7FC1-4ADC-A7DE-C1A0CEC22927}"/>
    <dgm:cxn modelId="{A3011AB4-A5E6-496A-BD3F-FBB250781104}" srcId="{EAFC190A-41E9-4700-89E0-6BE10ED32A04}" destId="{57AEFDDC-16FD-4F02-BC22-898A4B197CA3}" srcOrd="2" destOrd="0" parTransId="{77C9CA31-FCFC-4CD6-92E7-4B4D6E9EE5A1}" sibTransId="{288CEEEF-25FE-4001-9DC9-421050922189}"/>
    <dgm:cxn modelId="{2B9724D2-8E5F-4EEF-94EC-2543FE60D0A0}" type="presOf" srcId="{EAFC190A-41E9-4700-89E0-6BE10ED32A04}" destId="{BD1603AB-2C9E-45D2-923E-6E1769A41832}" srcOrd="0" destOrd="0" presId="urn:microsoft.com/office/officeart/2005/8/layout/chevron1"/>
    <dgm:cxn modelId="{DF053BD2-DD73-4306-BC9D-8915C539F8E1}" type="presOf" srcId="{2D483BF9-745F-4694-B59B-134168C08097}" destId="{E78282DC-4673-45D2-BCBA-ECD761F765B5}" srcOrd="0" destOrd="0" presId="urn:microsoft.com/office/officeart/2005/8/layout/chevron1"/>
    <dgm:cxn modelId="{A2E1D3D6-E5F0-4E64-B84B-E804B4FDB765}" srcId="{EAFC190A-41E9-4700-89E0-6BE10ED32A04}" destId="{A401C0F2-D88B-4DED-82D9-3C46B6C6815D}" srcOrd="1" destOrd="0" parTransId="{C0C64B1F-AFA5-4C07-AE4E-86B9E1C9E453}" sibTransId="{130C9269-8F47-4797-99F4-348815D9AD19}"/>
    <dgm:cxn modelId="{BFD37AA4-CD81-4283-B9CD-116957B49744}" type="presParOf" srcId="{BD1603AB-2C9E-45D2-923E-6E1769A41832}" destId="{D31C231D-0C66-4404-8C16-B2A5D557B1E2}" srcOrd="0" destOrd="0" presId="urn:microsoft.com/office/officeart/2005/8/layout/chevron1"/>
    <dgm:cxn modelId="{B5B4D933-80E5-4712-8DD5-C354B0CC0981}" type="presParOf" srcId="{BD1603AB-2C9E-45D2-923E-6E1769A41832}" destId="{E8EB48D8-4A2E-4058-BA52-7D1AA07EDD8C}" srcOrd="1" destOrd="0" presId="urn:microsoft.com/office/officeart/2005/8/layout/chevron1"/>
    <dgm:cxn modelId="{3FA83C71-3246-4590-81C5-D0FBE00F0B9D}" type="presParOf" srcId="{BD1603AB-2C9E-45D2-923E-6E1769A41832}" destId="{B1F88C8C-71D6-4DCF-B4E2-8A8E3A613054}" srcOrd="2" destOrd="0" presId="urn:microsoft.com/office/officeart/2005/8/layout/chevron1"/>
    <dgm:cxn modelId="{9C829940-B2B5-48FC-A408-0D4785C0E134}" type="presParOf" srcId="{BD1603AB-2C9E-45D2-923E-6E1769A41832}" destId="{05D00ACD-9584-4AEC-8208-B16B9A08419D}" srcOrd="3" destOrd="0" presId="urn:microsoft.com/office/officeart/2005/8/layout/chevron1"/>
    <dgm:cxn modelId="{8821CB5C-861D-4404-AD3B-21B6974BC186}" type="presParOf" srcId="{BD1603AB-2C9E-45D2-923E-6E1769A41832}" destId="{0B56A177-222C-40FD-BFD6-B84C1DC6283B}" srcOrd="4" destOrd="0" presId="urn:microsoft.com/office/officeart/2005/8/layout/chevron1"/>
    <dgm:cxn modelId="{927644F4-3EF3-45FF-99FE-48814B0722E0}" type="presParOf" srcId="{BD1603AB-2C9E-45D2-923E-6E1769A41832}" destId="{897E818D-EAC8-445E-8CBB-F78BB8E3D843}" srcOrd="5" destOrd="0" presId="urn:microsoft.com/office/officeart/2005/8/layout/chevron1"/>
    <dgm:cxn modelId="{5AFFCDA3-2CAA-4D46-9CC7-FB9F63671FF5}" type="presParOf" srcId="{BD1603AB-2C9E-45D2-923E-6E1769A41832}" destId="{634C6C43-4CF0-4C58-B4A4-C26B4218608D}" srcOrd="6" destOrd="0" presId="urn:microsoft.com/office/officeart/2005/8/layout/chevron1"/>
    <dgm:cxn modelId="{35723308-6A65-4594-864A-71CEC4095DC5}" type="presParOf" srcId="{BD1603AB-2C9E-45D2-923E-6E1769A41832}" destId="{0F6B36D6-3B11-4B4E-B7F6-E7F05B1A84F4}" srcOrd="7" destOrd="0" presId="urn:microsoft.com/office/officeart/2005/8/layout/chevron1"/>
    <dgm:cxn modelId="{6409F30C-D6F3-441C-8EC4-1FA6D9956ABB}" type="presParOf" srcId="{BD1603AB-2C9E-45D2-923E-6E1769A41832}" destId="{E78282DC-4673-45D2-BCBA-ECD761F765B5}" srcOrd="8" destOrd="0" presId="urn:microsoft.com/office/officeart/2005/8/layout/chevron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1C231D-0C66-4404-8C16-B2A5D557B1E2}">
      <dsp:nvSpPr>
        <dsp:cNvPr id="0" name=""/>
        <dsp:cNvSpPr/>
      </dsp:nvSpPr>
      <dsp:spPr>
        <a:xfrm>
          <a:off x="29732" y="216926"/>
          <a:ext cx="1217776" cy="48711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nl-NL" sz="700" kern="1200"/>
            <a:t>STAP 1 </a:t>
          </a:r>
        </a:p>
        <a:p>
          <a:pPr marL="0" lvl="0" indent="0" algn="ctr" defTabSz="311150">
            <a:lnSpc>
              <a:spcPct val="90000"/>
            </a:lnSpc>
            <a:spcBef>
              <a:spcPct val="0"/>
            </a:spcBef>
            <a:spcAft>
              <a:spcPct val="35000"/>
            </a:spcAft>
            <a:buNone/>
          </a:pPr>
          <a:r>
            <a:rPr lang="nl-NL" sz="700" kern="1200"/>
            <a:t>omgevingsanalyse </a:t>
          </a:r>
        </a:p>
        <a:p>
          <a:pPr marL="0" lvl="0" indent="0" algn="ctr" defTabSz="311150">
            <a:lnSpc>
              <a:spcPct val="90000"/>
            </a:lnSpc>
            <a:spcBef>
              <a:spcPct val="0"/>
            </a:spcBef>
            <a:spcAft>
              <a:spcPct val="35000"/>
            </a:spcAft>
            <a:buNone/>
          </a:pPr>
          <a:r>
            <a:rPr lang="nl-NL" sz="700" kern="1200"/>
            <a:t>beleidskaders</a:t>
          </a:r>
        </a:p>
      </dsp:txBody>
      <dsp:txXfrm>
        <a:off x="273287" y="216926"/>
        <a:ext cx="730666" cy="487110"/>
      </dsp:txXfrm>
    </dsp:sp>
    <dsp:sp modelId="{B1F88C8C-71D6-4DCF-B4E2-8A8E3A613054}">
      <dsp:nvSpPr>
        <dsp:cNvPr id="0" name=""/>
        <dsp:cNvSpPr/>
      </dsp:nvSpPr>
      <dsp:spPr>
        <a:xfrm>
          <a:off x="1097367" y="209834"/>
          <a:ext cx="1217776" cy="48711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nl-NL" sz="700" kern="1200"/>
            <a:t>STAP2</a:t>
          </a:r>
        </a:p>
        <a:p>
          <a:pPr marL="0" lvl="0" indent="0" algn="ctr" defTabSz="311150">
            <a:lnSpc>
              <a:spcPct val="90000"/>
            </a:lnSpc>
            <a:spcBef>
              <a:spcPct val="0"/>
            </a:spcBef>
            <a:spcAft>
              <a:spcPct val="35000"/>
            </a:spcAft>
            <a:buNone/>
          </a:pPr>
          <a:r>
            <a:rPr lang="nl-NL" sz="700" kern="1200"/>
            <a:t>Ambitiebepaling </a:t>
          </a:r>
        </a:p>
        <a:p>
          <a:pPr marL="0" lvl="0" indent="0" algn="ctr" defTabSz="311150">
            <a:lnSpc>
              <a:spcPct val="90000"/>
            </a:lnSpc>
            <a:spcBef>
              <a:spcPct val="0"/>
            </a:spcBef>
            <a:spcAft>
              <a:spcPct val="35000"/>
            </a:spcAft>
            <a:buNone/>
          </a:pPr>
          <a:r>
            <a:rPr lang="nl-NL" sz="700" kern="1200"/>
            <a:t>bepaling deelzones</a:t>
          </a:r>
        </a:p>
      </dsp:txBody>
      <dsp:txXfrm>
        <a:off x="1340922" y="209834"/>
        <a:ext cx="730666" cy="487110"/>
      </dsp:txXfrm>
    </dsp:sp>
    <dsp:sp modelId="{0B56A177-222C-40FD-BFD6-B84C1DC6283B}">
      <dsp:nvSpPr>
        <dsp:cNvPr id="0" name=""/>
        <dsp:cNvSpPr/>
      </dsp:nvSpPr>
      <dsp:spPr>
        <a:xfrm>
          <a:off x="4203088" y="216926"/>
          <a:ext cx="1217776" cy="48711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nl-NL" sz="700" kern="1200"/>
            <a:t>STAP 5</a:t>
          </a:r>
        </a:p>
        <a:p>
          <a:pPr marL="0" lvl="0" indent="0" algn="ctr" defTabSz="311150">
            <a:lnSpc>
              <a:spcPct val="90000"/>
            </a:lnSpc>
            <a:spcBef>
              <a:spcPct val="0"/>
            </a:spcBef>
            <a:spcAft>
              <a:spcPct val="35000"/>
            </a:spcAft>
            <a:buNone/>
          </a:pPr>
          <a:r>
            <a:rPr lang="nl-NL" sz="700" kern="1200"/>
            <a:t>goedkeuring en communicatie</a:t>
          </a:r>
        </a:p>
      </dsp:txBody>
      <dsp:txXfrm>
        <a:off x="4446643" y="216926"/>
        <a:ext cx="730666" cy="487110"/>
      </dsp:txXfrm>
    </dsp:sp>
    <dsp:sp modelId="{634C6C43-4CF0-4C58-B4A4-C26B4218608D}">
      <dsp:nvSpPr>
        <dsp:cNvPr id="0" name=""/>
        <dsp:cNvSpPr/>
      </dsp:nvSpPr>
      <dsp:spPr>
        <a:xfrm>
          <a:off x="2140612" y="216926"/>
          <a:ext cx="1217776" cy="48711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nl-NL" sz="700" kern="1200"/>
            <a:t>STAP 3 </a:t>
          </a:r>
        </a:p>
        <a:p>
          <a:pPr marL="0" lvl="0" indent="0" algn="ctr" defTabSz="311150">
            <a:lnSpc>
              <a:spcPct val="90000"/>
            </a:lnSpc>
            <a:spcBef>
              <a:spcPct val="0"/>
            </a:spcBef>
            <a:spcAft>
              <a:spcPct val="35000"/>
            </a:spcAft>
            <a:buNone/>
          </a:pPr>
          <a:r>
            <a:rPr lang="nl-NL" sz="700" kern="1200"/>
            <a:t>Visie</a:t>
          </a:r>
        </a:p>
      </dsp:txBody>
      <dsp:txXfrm>
        <a:off x="2384167" y="216926"/>
        <a:ext cx="730666" cy="487110"/>
      </dsp:txXfrm>
    </dsp:sp>
    <dsp:sp modelId="{E78282DC-4673-45D2-BCBA-ECD761F765B5}">
      <dsp:nvSpPr>
        <dsp:cNvPr id="0" name=""/>
        <dsp:cNvSpPr/>
      </dsp:nvSpPr>
      <dsp:spPr>
        <a:xfrm>
          <a:off x="3179875" y="216926"/>
          <a:ext cx="1217776" cy="48711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nl-NL" sz="700" kern="1200"/>
            <a:t>STAP 4</a:t>
          </a:r>
        </a:p>
        <a:p>
          <a:pPr marL="0" lvl="0" indent="0" algn="ctr" defTabSz="311150">
            <a:lnSpc>
              <a:spcPct val="90000"/>
            </a:lnSpc>
            <a:spcBef>
              <a:spcPct val="0"/>
            </a:spcBef>
            <a:spcAft>
              <a:spcPct val="35000"/>
            </a:spcAft>
            <a:buNone/>
          </a:pPr>
          <a:r>
            <a:rPr lang="nl-NL" sz="700" kern="1200"/>
            <a:t>Actieplan +</a:t>
          </a:r>
        </a:p>
        <a:p>
          <a:pPr marL="0" lvl="0" indent="0" algn="ctr" defTabSz="311150">
            <a:lnSpc>
              <a:spcPct val="90000"/>
            </a:lnSpc>
            <a:spcBef>
              <a:spcPct val="0"/>
            </a:spcBef>
            <a:spcAft>
              <a:spcPct val="35000"/>
            </a:spcAft>
            <a:buNone/>
          </a:pPr>
          <a:r>
            <a:rPr lang="nl-NL" sz="700" kern="1200"/>
            <a:t>PRIORITERING</a:t>
          </a:r>
        </a:p>
      </dsp:txBody>
      <dsp:txXfrm>
        <a:off x="3423430" y="216926"/>
        <a:ext cx="730666" cy="48711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Overig Document" ma:contentTypeID="0x010100304477BC0E89436B9DF4FEA9C473F7F200AFA953FC957EB74DBF66AE36CA51CA87" ma:contentTypeVersion="121" ma:contentTypeDescription="Document zonder sjabloon" ma:contentTypeScope="" ma:versionID="54b7b7c8abf889be8e62c4df6c2ce6be">
  <xsd:schema xmlns:xsd="http://www.w3.org/2001/XMLSchema" xmlns:xs="http://www.w3.org/2001/XMLSchema" xmlns:p="http://schemas.microsoft.com/office/2006/metadata/properties" xmlns:ns2="14c9f690-d815-4fa4-b49b-959d5485c551" xmlns:ns3="http://schemas.microsoft.com/Sharepoint/" xmlns:ns4="de4002d4-d92e-4fa0-a0d8-5fec0197dadc" targetNamespace="http://schemas.microsoft.com/office/2006/metadata/properties" ma:root="true" ma:fieldsID="59bc88c4226f2ecbeb4f9ee3c94da605" ns2:_="" ns3:_="" ns4:_="">
    <xsd:import namespace="14c9f690-d815-4fa4-b49b-959d5485c551"/>
    <xsd:import namespace="http://schemas.microsoft.com/Sharepoint/"/>
    <xsd:import namespace="de4002d4-d92e-4fa0-a0d8-5fec0197dadc"/>
    <xsd:element name="properties">
      <xsd:complexType>
        <xsd:sequence>
          <xsd:element name="documentManagement">
            <xsd:complexType>
              <xsd:all>
                <xsd:element ref="ns2:Opmerking" minOccurs="0"/>
                <xsd:element ref="ns3:waterlink_IsActief" minOccurs="0"/>
                <xsd:element ref="ns2:d041d7be74cd477487a7ea42e83e2273" minOccurs="0"/>
                <xsd:element ref="ns2:TaxCatchAll" minOccurs="0"/>
                <xsd:element ref="ns2:TaxCatchAllLabel"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9f690-d815-4fa4-b49b-959d5485c551" elementFormDefault="qualified">
    <xsd:import namespace="http://schemas.microsoft.com/office/2006/documentManagement/types"/>
    <xsd:import namespace="http://schemas.microsoft.com/office/infopath/2007/PartnerControls"/>
    <xsd:element name="Opmerking" ma:index="3" nillable="true" ma:displayName="Opmerking" ma:internalName="Opmerking">
      <xsd:simpleType>
        <xsd:restriction base="dms:Note">
          <xsd:maxLength value="255"/>
        </xsd:restriction>
      </xsd:simpleType>
    </xsd:element>
    <xsd:element name="d041d7be74cd477487a7ea42e83e2273" ma:index="10" nillable="true" ma:taxonomy="true" ma:internalName="d041d7be74cd477487a7ea42e83e2273" ma:taxonomyFieldName="Document_x0020_Type" ma:displayName="Document Type" ma:readOnly="false" ma:default="1;#Werkdocument|4b7df9ff-875e-45ab-8938-5af85d2d439b" ma:fieldId="{d041d7be-74cd-4774-87a7-ea42e83e2273}" ma:sspId="c3b76ff9-fe2b-4d34-8820-b4a02b43b6dd" ma:termSetId="0f89d224-24e2-4d29-85f1-853b1faa5777"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06f6ad02-7238-48a8-b065-659bd19cd1b8}" ma:internalName="TaxCatchAll" ma:showField="CatchAllData" ma:web="de4002d4-d92e-4fa0-a0d8-5fec0197dad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06f6ad02-7238-48a8-b065-659bd19cd1b8}" ma:internalName="TaxCatchAllLabel" ma:readOnly="true" ma:showField="CatchAllDataLabel" ma:web="de4002d4-d92e-4fa0-a0d8-5fec0197da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 elementFormDefault="qualified">
    <xsd:import namespace="http://schemas.microsoft.com/office/2006/documentManagement/types"/>
    <xsd:import namespace="http://schemas.microsoft.com/office/infopath/2007/PartnerControls"/>
    <xsd:element name="waterlink_IsActief" ma:index="4" nillable="true" ma:displayName="IsActief" ma:default="1" ma:internalName="waterlink_IsActie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4002d4-d92e-4fa0-a0d8-5fec0197dadc"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b76ff9-fe2b-4d34-8820-b4a02b43b6dd" ContentTypeId="0x010100304477BC0E89436B9DF4FEA9C473F7F2"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 xmlns="de4002d4-d92e-4fa0-a0d8-5fec0197dadc">SGISport54-26-1057</_dlc_DocId>
    <TaxCatchAll xmlns="14c9f690-d815-4fa4-b49b-959d5485c551">
      <Value>1</Value>
    </TaxCatchAll>
    <d041d7be74cd477487a7ea42e83e2273 xmlns="14c9f690-d815-4fa4-b49b-959d5485c551">
      <Terms xmlns="http://schemas.microsoft.com/office/infopath/2007/PartnerControls">
        <TermInfo xmlns="http://schemas.microsoft.com/office/infopath/2007/PartnerControls">
          <TermName xmlns="http://schemas.microsoft.com/office/infopath/2007/PartnerControls">Werkdocument</TermName>
          <TermId xmlns="http://schemas.microsoft.com/office/infopath/2007/PartnerControls">4b7df9ff-875e-45ab-8938-5af85d2d439b</TermId>
        </TermInfo>
      </Terms>
    </d041d7be74cd477487a7ea42e83e2273>
    <_dlc_DocIdUrl xmlns="de4002d4-d92e-4fa0-a0d8-5fec0197dadc">
      <Url>https://intranet.farys.be/samenwerken/gisportaal/OperationeelModel/_layouts/15/DocIdRedir.aspx?ID=SGISport54-26-1057</Url>
      <Description>SGISport54-26-1057</Description>
    </_dlc_DocIdUrl>
    <waterlink_IsActief xmlns="http://schemas.microsoft.com/Sharepoint/">true</waterlink_IsActief>
    <Opmerking xmlns="14c9f690-d815-4fa4-b49b-959d5485c551" xsi:nil="true"/>
  </documentManagement>
</p:properties>
</file>

<file path=customXml/itemProps1.xml><?xml version="1.0" encoding="utf-8"?>
<ds:datastoreItem xmlns:ds="http://schemas.openxmlformats.org/officeDocument/2006/customXml" ds:itemID="{9851F09C-1305-41C5-8765-F0C74A9A7F7C}">
  <ds:schemaRefs>
    <ds:schemaRef ds:uri="http://schemas.openxmlformats.org/officeDocument/2006/bibliography"/>
  </ds:schemaRefs>
</ds:datastoreItem>
</file>

<file path=customXml/itemProps2.xml><?xml version="1.0" encoding="utf-8"?>
<ds:datastoreItem xmlns:ds="http://schemas.openxmlformats.org/officeDocument/2006/customXml" ds:itemID="{D645DA6A-7205-4B1B-90EA-841DEA4D5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9f690-d815-4fa4-b49b-959d5485c551"/>
    <ds:schemaRef ds:uri="http://schemas.microsoft.com/Sharepoint/"/>
    <ds:schemaRef ds:uri="de4002d4-d92e-4fa0-a0d8-5fec0197d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C52A2-F26F-4D8E-A608-4B0AE6354F84}">
  <ds:schemaRefs>
    <ds:schemaRef ds:uri="http://schemas.microsoft.com/sharepoint/events"/>
  </ds:schemaRefs>
</ds:datastoreItem>
</file>

<file path=customXml/itemProps4.xml><?xml version="1.0" encoding="utf-8"?>
<ds:datastoreItem xmlns:ds="http://schemas.openxmlformats.org/officeDocument/2006/customXml" ds:itemID="{82ABA883-5A62-494F-A904-0041CC47FA67}">
  <ds:schemaRefs>
    <ds:schemaRef ds:uri="http://schemas.microsoft.com/office/2006/metadata/customXsn"/>
  </ds:schemaRefs>
</ds:datastoreItem>
</file>

<file path=customXml/itemProps5.xml><?xml version="1.0" encoding="utf-8"?>
<ds:datastoreItem xmlns:ds="http://schemas.openxmlformats.org/officeDocument/2006/customXml" ds:itemID="{F1DF37EC-364F-4BFD-9383-CEACAD6873A4}">
  <ds:schemaRefs>
    <ds:schemaRef ds:uri="http://schemas.microsoft.com/sharepoint/v3/contenttype/forms"/>
  </ds:schemaRefs>
</ds:datastoreItem>
</file>

<file path=customXml/itemProps6.xml><?xml version="1.0" encoding="utf-8"?>
<ds:datastoreItem xmlns:ds="http://schemas.openxmlformats.org/officeDocument/2006/customXml" ds:itemID="{CAE9E40D-5CC3-4381-84B8-64CFA4ADD9F5}">
  <ds:schemaRefs>
    <ds:schemaRef ds:uri="Microsoft.SharePoint.Taxonomy.ContentTypeSync"/>
  </ds:schemaRefs>
</ds:datastoreItem>
</file>

<file path=customXml/itemProps7.xml><?xml version="1.0" encoding="utf-8"?>
<ds:datastoreItem xmlns:ds="http://schemas.openxmlformats.org/officeDocument/2006/customXml" ds:itemID="{3B0C3FC7-653F-4008-B6FA-B01BDC28F14E}">
  <ds:schemaRefs>
    <ds:schemaRef ds:uri="http://schemas.microsoft.com/office/2006/metadata/properties"/>
    <ds:schemaRef ds:uri="http://schemas.microsoft.com/office/infopath/2007/PartnerControls"/>
    <ds:schemaRef ds:uri="de4002d4-d92e-4fa0-a0d8-5fec0197dadc"/>
    <ds:schemaRef ds:uri="14c9f690-d815-4fa4-b49b-959d5485c551"/>
    <ds:schemaRef ds:uri="http://schemas.microsoft.com/Sharepoint/"/>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9109</Words>
  <Characters>50105</Characters>
  <Application>Microsoft Office Word</Application>
  <DocSecurity>0</DocSecurity>
  <Lines>417</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 Katrien</dc:creator>
  <cp:keywords/>
  <dc:description/>
  <cp:lastModifiedBy>Wendy Francken</cp:lastModifiedBy>
  <cp:revision>3</cp:revision>
  <dcterms:created xsi:type="dcterms:W3CDTF">2021-12-06T11:47:00Z</dcterms:created>
  <dcterms:modified xsi:type="dcterms:W3CDTF">2021-12-06T13:05:00Z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39cdf9bc-7587-4808-a8cd-9555ffc6e24e</vt:lpwstr>
  </property>
  <property fmtid="{D5CDD505-2E9C-101B-9397-08002B2CF9AE}" pid="3" name="ContentTypeId">
    <vt:lpwstr>0x010100304477BC0E89436B9DF4FEA9C473F7F200AFA953FC957EB74DBF66AE36CA51CA87</vt:lpwstr>
  </property>
  <property fmtid="{D5CDD505-2E9C-101B-9397-08002B2CF9AE}" pid="4" name="Document Type">
    <vt:lpwstr>1;#Werkdocument|4b7df9ff-875e-45ab-8938-5af85d2d439b</vt:lpwstr>
  </property>
</Properties>
</file>